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/>
        </w:rPr>
        <w:t>《铜梁区人民政府关于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  <w:t>贯彻执行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  <w:t>重庆市国有土地上房屋征收与补偿条例实施细则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〉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  <w:t>的实施意见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（征求意见稿）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/>
        </w:rPr>
        <w:t>》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center"/>
        <w:rPr>
          <w:rFonts w:eastAsia="方正小标宋_GBK"/>
          <w:sz w:val="32"/>
          <w:szCs w:val="32"/>
          <w:lang w:val="en-US"/>
        </w:rPr>
      </w:pPr>
      <w:r>
        <w:rPr>
          <w:rFonts w:hint="eastAsia" w:ascii="Times New Roman" w:hAnsi="方正小标宋_GBK" w:eastAsia="方正小标宋_GBK" w:cs="方正小标宋_GBK"/>
          <w:sz w:val="32"/>
          <w:szCs w:val="32"/>
          <w:lang w:eastAsia="zh-CN"/>
        </w:rPr>
        <w:t>意见反馈表</w:t>
      </w:r>
    </w:p>
    <w:tbl>
      <w:tblPr>
        <w:tblStyle w:val="5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83"/>
        <w:gridCol w:w="1692"/>
        <w:gridCol w:w="1627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联 系 人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条文号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修改意见和建议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/>
              </w:rPr>
              <w:t>其他意见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>
      <w:pPr>
        <w:widowControl w:val="0"/>
        <w:adjustRightInd w:val="0"/>
        <w:snapToGrid w:val="0"/>
        <w:spacing w:before="0" w:beforeAutospacing="0" w:after="0" w:afterAutospacing="0" w:line="500" w:lineRule="atLeast"/>
        <w:ind w:left="0" w:right="0"/>
        <w:jc w:val="both"/>
        <w:rPr>
          <w:rFonts w:hint="eastAsia" w:ascii="方正仿宋_GBK" w:hAnsi="宋体" w:eastAsia="方正仿宋_GBK" w:cs="宋体"/>
          <w:sz w:val="32"/>
          <w:szCs w:val="32"/>
          <w:lang w:val="en-US"/>
        </w:rPr>
      </w:pPr>
      <w:r>
        <w:rPr>
          <w:rFonts w:hint="eastAsia" w:ascii="方正仿宋_GBK" w:hAnsi="宋体" w:eastAsia="方正仿宋_GBK" w:cs="宋体"/>
          <w:kern w:val="2"/>
          <w:sz w:val="32"/>
          <w:szCs w:val="32"/>
          <w:lang w:val="en-US" w:eastAsia="zh-CN"/>
        </w:rPr>
        <w:t>注：如内容较多，可另附页。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0881BF3"/>
    <w:rsid w:val="0A63122C"/>
    <w:rsid w:val="49906785"/>
    <w:rsid w:val="58330FAF"/>
    <w:rsid w:val="60881BF3"/>
    <w:rsid w:val="74210FD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6"/>
    <w:qFormat/>
    <w:uiPriority w:val="0"/>
    <w:pPr>
      <w:widowControl w:val="0"/>
      <w:spacing w:before="0" w:beforeAutospacing="0" w:after="0" w:afterAutospacing="0"/>
      <w:ind w:left="100" w:leftChars="2500" w:right="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/>
    </w:rPr>
  </w:style>
  <w:style w:type="paragraph" w:styleId="3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Calibri"/>
      <w:kern w:val="0"/>
      <w:sz w:val="24"/>
      <w:lang w:val="en-US" w:eastAsia="zh-CN" w:bidi="ar-SA"/>
    </w:rPr>
  </w:style>
  <w:style w:type="character" w:customStyle="1" w:styleId="6">
    <w:name w:val="日期 字符"/>
    <w:basedOn w:val="4"/>
    <w:link w:val="2"/>
    <w:qFormat/>
    <w:uiPriority w:val="0"/>
    <w:rPr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2019-11-08T03:04:00Z</dcterms:created>
  <dc:creator>lk</dc:creator>
  <cp:lastModifiedBy>Administrator</cp:lastModifiedBy>
  <dcterms:modified xsi:type="dcterms:W3CDTF">2022-07-20T01:18:16Z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