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405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5F261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 xml:space="preserve">  </w:t>
      </w:r>
    </w:p>
    <w:p w14:paraId="02A79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重庆市铜梁区人民政府</w:t>
      </w:r>
    </w:p>
    <w:p w14:paraId="1349E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outlineLvl w:val="9"/>
        <w:rPr>
          <w:rFonts w:hint="eastAsia" w:ascii="Times New Roman" w:hAnsi="Times New Roman" w:eastAsia="方正小标宋_GBK" w:cs="MS Gothic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关于禁止开垦陡坡地范围划定的公告</w:t>
      </w:r>
    </w:p>
    <w:p w14:paraId="528C4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铜府〔2025〕64号</w:t>
      </w:r>
    </w:p>
    <w:p w14:paraId="13F5AF8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outlineLvl w:val="9"/>
        <w:rPr>
          <w:rFonts w:hint="eastAsia" w:ascii="Times New Roman" w:hAnsi="Times New Roman" w:eastAsia="仿宋" w:cs="MS Gothic"/>
          <w:sz w:val="32"/>
          <w:szCs w:val="32"/>
        </w:rPr>
      </w:pPr>
    </w:p>
    <w:p w14:paraId="47711D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加强水土保持空间管控，强化农林开发等生产建设活动的监督管理，防止二十五度以上陡坡地开垦活动产生水土流失，保护生态环境，促进人与自然和谐发展。按照《中华人民共和国水土保持法》《重庆市实施〈中华人民共和国水土保持法〉办法》《禁止开垦陡坡地范围划定技术指南》等有关规定，在优先保障耕地保护红线和耕地恢复补充空间的前提下，我区开展了禁止开垦陡坡地范围的划定，现将铜梁区禁止开垦陡坡地划定范围公告如下：</w:t>
      </w:r>
    </w:p>
    <w:p w14:paraId="48689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铜梁区禁止开垦陡坡地范围共涉及25个镇（街道），范围分布均在坡度为二十五度以上的林地内，划定图斑共计214个，总面积78.25km2，占全区幅员面积的5.84%（详见附件1、附件2）。</w:t>
      </w:r>
    </w:p>
    <w:p w14:paraId="4B3D5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特此公告。</w:t>
      </w:r>
    </w:p>
    <w:p w14:paraId="473C3B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64FE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附件：1.铜梁区各镇（街道）禁止开垦陡坡地面积统计表</w:t>
      </w:r>
    </w:p>
    <w:p w14:paraId="2FBF99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2.铜梁区禁止开垦陡坡地范围分布示意图</w:t>
      </w:r>
    </w:p>
    <w:p w14:paraId="34AE958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textAlignment w:val="auto"/>
        <w:rPr>
          <w:rFonts w:hint="eastAsia" w:ascii="方正仿宋_GBK" w:hAnsi="方正仿宋_GBK" w:eastAsia="方正仿宋_GBK" w:cs="方正仿宋_GBK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shd w:val="clear" w:color="auto" w:fill="FFFFFF"/>
          <w:lang w:val="en-US" w:eastAsia="zh-CN" w:bidi="ar-SA"/>
        </w:rPr>
        <w:t>（此页无正文）</w:t>
      </w:r>
    </w:p>
    <w:p w14:paraId="36A0B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</w:p>
    <w:p w14:paraId="412D6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6E6F2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80" w:firstLineChars="14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重庆市铜梁区人民政府    </w:t>
      </w:r>
    </w:p>
    <w:p w14:paraId="43365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 w14:paraId="33BA97B7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06" w:h="16838"/>
          <w:pgMar w:top="1962" w:right="1474" w:bottom="1848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2" w:charSpace="0"/>
        </w:sectPr>
      </w:pPr>
    </w:p>
    <w:p w14:paraId="79239FA1">
      <w:pP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1</w:t>
      </w:r>
    </w:p>
    <w:p w14:paraId="2A8122D2">
      <w:pPr>
        <w:pStyle w:val="16"/>
        <w:rPr>
          <w:rFonts w:hint="default"/>
          <w:lang w:val="en-US" w:eastAsia="zh-CN"/>
        </w:rPr>
      </w:pPr>
    </w:p>
    <w:p w14:paraId="0B361F01">
      <w:pPr>
        <w:pStyle w:val="16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i w:val="0"/>
          <w:snapToGrid/>
          <w:color w:val="333333"/>
          <w:sz w:val="36"/>
          <w:szCs w:val="36"/>
          <w:shd w:val="clear" w:color="auto" w:fill="FFFFFF"/>
          <w:lang w:eastAsia="zh-CN"/>
        </w:rPr>
        <w:t>铜梁区各镇（街道）禁止开垦陡坡地面积统计表</w:t>
      </w:r>
    </w:p>
    <w:tbl>
      <w:tblPr>
        <w:tblStyle w:val="1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1507"/>
        <w:gridCol w:w="1878"/>
        <w:gridCol w:w="1800"/>
        <w:gridCol w:w="1776"/>
        <w:gridCol w:w="1348"/>
      </w:tblGrid>
      <w:tr w14:paraId="4DAFA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B4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308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</w:rPr>
              <w:t>镇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(街道)</w:t>
            </w:r>
          </w:p>
        </w:tc>
        <w:tc>
          <w:tcPr>
            <w:tcW w:w="18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847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</w:rPr>
              <w:t>禁止开垦陡坡地图斑（个）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01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</w:rPr>
              <w:t>禁止开垦陡坡地面积（km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>
              <w:rPr>
                <w:rStyle w:val="18"/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</w:rPr>
              <w:t>）</w:t>
            </w:r>
          </w:p>
        </w:tc>
        <w:tc>
          <w:tcPr>
            <w:tcW w:w="1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B8D3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</w:rPr>
              <w:t>国土面积（km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>
              <w:rPr>
                <w:rStyle w:val="18"/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</w:rPr>
              <w:t>）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B1E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0"/>
                <w:sz w:val="24"/>
                <w:szCs w:val="24"/>
              </w:rPr>
              <w:t>面积占比（%）</w:t>
            </w:r>
          </w:p>
        </w:tc>
      </w:tr>
      <w:tr w14:paraId="4AE2F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772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E60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安居镇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C94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D6E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0.4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5232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56.64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12B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0.71%</w:t>
            </w:r>
          </w:p>
        </w:tc>
      </w:tr>
      <w:tr w14:paraId="7DC536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92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8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安溪镇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C1A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88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3.91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69C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29.11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EF5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13.43%</w:t>
            </w:r>
          </w:p>
        </w:tc>
      </w:tr>
      <w:tr w14:paraId="601B90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4BB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38E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巴川街道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A0DB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EC3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0.09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E1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38.6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7DD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0.23%</w:t>
            </w:r>
          </w:p>
        </w:tc>
      </w:tr>
      <w:tr w14:paraId="5410D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7ABE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820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白羊镇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BCA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A1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0.37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F36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38.18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442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0.97%</w:t>
            </w:r>
          </w:p>
        </w:tc>
      </w:tr>
      <w:tr w14:paraId="248D0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BD9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F7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大庙镇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816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368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4.41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BCA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41.27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7A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10.69%</w:t>
            </w:r>
          </w:p>
        </w:tc>
      </w:tr>
      <w:tr w14:paraId="3D0BF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1A15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73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东城街道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CA3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E7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0.31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345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46.06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33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0.67%</w:t>
            </w:r>
          </w:p>
        </w:tc>
      </w:tr>
      <w:tr w14:paraId="1F489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A8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5159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福果镇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B70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2EE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5.73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EB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1A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15.08%</w:t>
            </w:r>
          </w:p>
        </w:tc>
      </w:tr>
      <w:tr w14:paraId="5CA9B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4A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53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虎峰镇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A8C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A77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13.74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3201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77.13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896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17.81%</w:t>
            </w:r>
          </w:p>
        </w:tc>
      </w:tr>
      <w:tr w14:paraId="517C66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E9CA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C3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华兴镇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81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8F7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6.02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7AEE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34.67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541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17.36%</w:t>
            </w:r>
          </w:p>
        </w:tc>
      </w:tr>
      <w:tr w14:paraId="765299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EFB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538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旧县街道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308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8D7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4.71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72F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79.41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23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5.93%</w:t>
            </w:r>
          </w:p>
        </w:tc>
      </w:tr>
      <w:tr w14:paraId="307EA2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D65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9D4A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侣俸镇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46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2F3E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0.12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ED1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88.54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9D13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0.14%</w:t>
            </w:r>
          </w:p>
        </w:tc>
      </w:tr>
      <w:tr w14:paraId="4B3922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04E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4F47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南城街道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8F2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D55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3.52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76A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67.58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37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5.21%</w:t>
            </w:r>
          </w:p>
        </w:tc>
      </w:tr>
      <w:tr w14:paraId="14915B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2EF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42F7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平滩镇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BD1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38DC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1.63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A52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91.06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7CD0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1.79%</w:t>
            </w:r>
          </w:p>
        </w:tc>
      </w:tr>
      <w:tr w14:paraId="4DCC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63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B065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蒲吕街道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67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A5C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5.05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FA2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62.5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AE82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8.08%</w:t>
            </w:r>
          </w:p>
        </w:tc>
      </w:tr>
      <w:tr w14:paraId="135FB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026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97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庆隆镇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39E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9D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1.9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BEA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26.15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62F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7.27%</w:t>
            </w:r>
          </w:p>
        </w:tc>
      </w:tr>
      <w:tr w14:paraId="32C37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6F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2AA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少云镇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1818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A23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0.1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A46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66.86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B94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0.15%</w:t>
            </w:r>
          </w:p>
        </w:tc>
      </w:tr>
      <w:tr w14:paraId="0C555B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118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D7A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石鱼镇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43F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D6BA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1.64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40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31.67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9E9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5.18%</w:t>
            </w:r>
          </w:p>
        </w:tc>
      </w:tr>
      <w:tr w14:paraId="62C0C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9B6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6A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双山镇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8F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792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0.4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7FC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32.53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4451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1.23%</w:t>
            </w:r>
          </w:p>
        </w:tc>
      </w:tr>
      <w:tr w14:paraId="4F291C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10D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A0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水口镇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08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CDC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0.14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6C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22.74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34F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0.62%</w:t>
            </w:r>
          </w:p>
        </w:tc>
      </w:tr>
      <w:tr w14:paraId="6E1F7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A08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87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太平镇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D12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28F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339B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51.67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00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0.97%</w:t>
            </w:r>
          </w:p>
        </w:tc>
      </w:tr>
      <w:tr w14:paraId="156D0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86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BE9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土桥镇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111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BAB8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4.64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087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45.34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D3E6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10.23%</w:t>
            </w:r>
          </w:p>
        </w:tc>
      </w:tr>
      <w:tr w14:paraId="0261D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4A2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044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围龙镇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BF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D1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5.03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D4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46.33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7DB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10.86%</w:t>
            </w:r>
          </w:p>
        </w:tc>
      </w:tr>
      <w:tr w14:paraId="74864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C720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A68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西河镇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AD16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42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5.25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C2D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34.27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3C3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15.32%</w:t>
            </w:r>
          </w:p>
        </w:tc>
      </w:tr>
      <w:tr w14:paraId="2626E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40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E95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小林镇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63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F3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0.37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45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29.03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18A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1.27%</w:t>
            </w:r>
          </w:p>
        </w:tc>
      </w:tr>
      <w:tr w14:paraId="1E356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DA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62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</w:rPr>
              <w:t>永嘉镇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F1D1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0263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8.27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4AA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63.84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277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12.95%</w:t>
            </w:r>
          </w:p>
        </w:tc>
      </w:tr>
    </w:tbl>
    <w:p w14:paraId="060D739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sectPr>
          <w:pgSz w:w="11906" w:h="16838"/>
          <w:pgMar w:top="1962" w:right="1474" w:bottom="1848" w:left="1587" w:header="851" w:footer="992" w:gutter="0"/>
          <w:paperSrc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2" w:charSpace="0"/>
        </w:sectPr>
      </w:pPr>
      <w:bookmarkStart w:id="0" w:name="_GoBack"/>
      <w:bookmarkEnd w:id="0"/>
    </w:p>
    <w:p w14:paraId="5A22E39C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sectPr>
          <w:pgSz w:w="11906" w:h="16838"/>
          <w:pgMar w:top="1962" w:right="1474" w:bottom="1848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2" w:charSpace="0"/>
        </w:sectPr>
      </w:pPr>
    </w:p>
    <w:p w14:paraId="61DD8686">
      <w:pP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 w14:paraId="131DB46B">
      <w:pPr>
        <w:pStyle w:val="16"/>
        <w:rPr>
          <w:rFonts w:hint="eastAsia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116840</wp:posOffset>
            </wp:positionV>
            <wp:extent cx="5260975" cy="7122795"/>
            <wp:effectExtent l="0" t="0" r="15875" b="1905"/>
            <wp:wrapNone/>
            <wp:docPr id="1" name="图片 2" descr="铜梁区禁止开垦陡坡地范围分布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铜梁区禁止开垦陡坡地范围分布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E3128A">
      <w:pPr>
        <w:pStyle w:val="16"/>
        <w:rPr>
          <w:rFonts w:hint="eastAsia"/>
        </w:rPr>
      </w:pPr>
    </w:p>
    <w:p w14:paraId="1DABF2FA">
      <w:pPr>
        <w:pStyle w:val="16"/>
        <w:rPr>
          <w:rFonts w:hint="eastAsia"/>
        </w:rPr>
      </w:pPr>
    </w:p>
    <w:p w14:paraId="37CB5250">
      <w:pPr>
        <w:pStyle w:val="16"/>
        <w:rPr>
          <w:rFonts w:hint="eastAsia"/>
        </w:rPr>
      </w:pPr>
    </w:p>
    <w:p w14:paraId="0C2FE678">
      <w:pPr>
        <w:pStyle w:val="13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type w:val="continuous"/>
      <w:pgSz w:w="11906" w:h="16838"/>
      <w:pgMar w:top="1474" w:right="1848" w:bottom="1587" w:left="1962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CA762">
    <w:pPr>
      <w:pStyle w:val="8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-173990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CB8F29">
                          <w:pPr>
                            <w:pStyle w:val="7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7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OyCGL/ZAAAADAEAAA8AAAAAAAAAAQAgAAAAIgAAAGRycy9kb3ducmV2Lnht&#10;bFBLAQIUABQAAAAIAIdO4kBfyKa93AIAACQGAAAOAAAAAAAAAAEAIAAAACgBAABkcnMvZTJvRG9j&#10;LnhtbFBLBQYAAAAABgAGAFkBAAB2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CB8F29">
                    <w:pPr>
                      <w:pStyle w:val="7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52070</wp:posOffset>
              </wp:positionH>
              <wp:positionV relativeFrom="paragraph">
                <wp:posOffset>123190</wp:posOffset>
              </wp:positionV>
              <wp:extent cx="5616575" cy="1905"/>
              <wp:effectExtent l="0" t="10795" r="3175" b="15875"/>
              <wp:wrapNone/>
              <wp:docPr id="12" name="直接连接符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4.1pt;margin-top:9.7pt;height:0.15pt;width:442.25pt;z-index:251661312;mso-width-relative:page;mso-height-relative:page;" filled="f" stroked="t" coordsize="21600,21600" o:gfxdata="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52IpS0wAA&#10;AAcBAAAPAAAAAAAAAAEAIAAAACIAAABkcnMvZG93bnJldi54bWxQSwECFAAUAAAACACHTuJAsBzI&#10;juoBAAC3AwAADgAAAAAAAAABACAAAAAiAQAAZHJzL2Uyb0RvYy54bWxQSwUGAAAAAAYABgBZAQAA&#10;fg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 w14:paraId="06007164">
    <w:pPr>
      <w:pStyle w:val="8"/>
      <w:ind w:firstLine="3654" w:firstLineChars="13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铜梁区人民政府办公室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 </w:t>
    </w:r>
  </w:p>
  <w:p w14:paraId="170ABFD1">
    <w:pPr>
      <w:pStyle w:val="8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231C6">
    <w:pPr>
      <w:pStyle w:val="8"/>
      <w:ind w:left="4788" w:leftChars="2280" w:firstLine="6400" w:firstLineChars="2000"/>
      <w:rPr>
        <w:sz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-173990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41F84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7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AuZ4j51gAAAAgBAAAPAAAAAAAAAAEAIAAAACIAAABkcnMvZG93bnJldi54bWxQ&#10;SwECFAAUAAAACACHTuJAPRhHJN0CAAAkBgAADgAAAAAAAAABACAAAAAlAQAAZHJzL2Uyb0RvYy54&#10;bWxQSwUGAAAAAAYABgBZAQAAd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41F84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69215</wp:posOffset>
              </wp:positionH>
              <wp:positionV relativeFrom="paragraph">
                <wp:posOffset>140335</wp:posOffset>
              </wp:positionV>
              <wp:extent cx="8384540" cy="5080"/>
              <wp:effectExtent l="0" t="10795" r="16510" b="1270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84540" cy="508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5.45pt;margin-top:11.05pt;height:0.4pt;width:660.2pt;z-index:251662336;mso-width-relative:page;mso-height-relative:page;" filled="f" stroked="t" coordsize="21600,21600" o:gfxdata="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ExHKtQA&#10;AAAJAQAADwAAAAAAAAABACAAAAAiAAAAZHJzL2Rvd25yZXYueG1sUEsBAhQAFAAAAAgAh07iQE5P&#10;E7jqAQAAtwMAAA4AAAAAAAAAAQAgAAAAIwEAAGRycy9lMm9Eb2MueG1sUEsFBgAAAAAGAAYAWQEA&#10;AH8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 w14:paraId="134C128F">
    <w:pPr>
      <w:pStyle w:val="8"/>
      <w:ind w:firstLine="8714" w:firstLineChars="3100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铜梁区人民政府办公室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 </w:t>
    </w:r>
  </w:p>
  <w:p w14:paraId="6E299EC4">
    <w:pPr>
      <w:pStyle w:val="8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6E20D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3EeSs1AAAAAgBAAAPAAAAAAAAAAEAIAAAACIAAABkcnMvZG93bnJldi54bWxQSwECFAAUAAAA&#10;CACHTuJA/TdbzvIBAAC9AwAADgAAAAAAAAABACAAAAAjAQAAZHJzL2Uyb0RvYy54bWxQSwUGAAAA&#10;AAYABgBZAQAAhw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 w14:paraId="7E0DA134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7" name="图片 7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铜梁区人民政府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91DAD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</w:p>
  <w:p w14:paraId="6D799D58"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-466725</wp:posOffset>
              </wp:positionH>
              <wp:positionV relativeFrom="paragraph">
                <wp:posOffset>393700</wp:posOffset>
              </wp:positionV>
              <wp:extent cx="9078595" cy="21590"/>
              <wp:effectExtent l="0" t="0" r="0" b="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9078595" cy="2159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36.75pt;margin-top:31pt;height:1.7pt;width:714.85pt;z-index:251660288;mso-width-relative:page;mso-height-relative:page;" filled="f" stroked="t" coordsize="21600,21600" o:gfxdata="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rmQWdcAAAAKAQAADwAAAAAAAAABACAAAAAiAAAAZHJzL2Rvd25yZXYueG1sUEsB&#10;AhQAFAAAAAgAh07iQN9EASr2AQAAwQMAAA4AAAAAAAAAAQAgAAAAJgEAAGRycy9lMm9Eb2MueG1s&#10;UEsFBgAAAAAGAAYAWQEAAI4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1430" b="11430"/>
          <wp:docPr id="6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铜梁区人民政府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ZWQwZmVlY2JmOWNkNGQ0MmZlMTAzZjQyZDUxOWYifQ=="/>
  </w:docVars>
  <w:rsids>
    <w:rsidRoot w:val="00172A27"/>
    <w:rsid w:val="019E71BD"/>
    <w:rsid w:val="021A1572"/>
    <w:rsid w:val="041C42DA"/>
    <w:rsid w:val="04B679C3"/>
    <w:rsid w:val="05F07036"/>
    <w:rsid w:val="06E00104"/>
    <w:rsid w:val="0798685F"/>
    <w:rsid w:val="080F63D8"/>
    <w:rsid w:val="09341458"/>
    <w:rsid w:val="098254C2"/>
    <w:rsid w:val="09FB3B28"/>
    <w:rsid w:val="0A766EDE"/>
    <w:rsid w:val="0AC352A3"/>
    <w:rsid w:val="0AD64BE8"/>
    <w:rsid w:val="0B0912D7"/>
    <w:rsid w:val="0B976FCC"/>
    <w:rsid w:val="0CAA0BCF"/>
    <w:rsid w:val="0E025194"/>
    <w:rsid w:val="0F5F7F15"/>
    <w:rsid w:val="10923E54"/>
    <w:rsid w:val="12B24C7F"/>
    <w:rsid w:val="12FF78F4"/>
    <w:rsid w:val="13DF798C"/>
    <w:rsid w:val="147C617F"/>
    <w:rsid w:val="152D2DCA"/>
    <w:rsid w:val="1533741A"/>
    <w:rsid w:val="17203520"/>
    <w:rsid w:val="187168EA"/>
    <w:rsid w:val="187D472C"/>
    <w:rsid w:val="196673CA"/>
    <w:rsid w:val="19745F40"/>
    <w:rsid w:val="19C120F9"/>
    <w:rsid w:val="1AF66DC3"/>
    <w:rsid w:val="1B2F4AEE"/>
    <w:rsid w:val="1CF734C9"/>
    <w:rsid w:val="1D61352C"/>
    <w:rsid w:val="1DD714D2"/>
    <w:rsid w:val="1DE659C1"/>
    <w:rsid w:val="1DEC284C"/>
    <w:rsid w:val="1DEE74B5"/>
    <w:rsid w:val="1E6523AC"/>
    <w:rsid w:val="1E8E6529"/>
    <w:rsid w:val="201A32E4"/>
    <w:rsid w:val="20A61B9E"/>
    <w:rsid w:val="20D02F14"/>
    <w:rsid w:val="22440422"/>
    <w:rsid w:val="22BB4BBB"/>
    <w:rsid w:val="23CC5006"/>
    <w:rsid w:val="23D34A58"/>
    <w:rsid w:val="25AD3C7D"/>
    <w:rsid w:val="265A2427"/>
    <w:rsid w:val="2AEB3417"/>
    <w:rsid w:val="2C2952EE"/>
    <w:rsid w:val="2E870919"/>
    <w:rsid w:val="2ECC35A1"/>
    <w:rsid w:val="306F1715"/>
    <w:rsid w:val="31A15F24"/>
    <w:rsid w:val="31CA44AE"/>
    <w:rsid w:val="324A1681"/>
    <w:rsid w:val="32A03609"/>
    <w:rsid w:val="330C5393"/>
    <w:rsid w:val="33122EA7"/>
    <w:rsid w:val="35F81499"/>
    <w:rsid w:val="360610FF"/>
    <w:rsid w:val="36FB1DF0"/>
    <w:rsid w:val="395347B5"/>
    <w:rsid w:val="39A232A0"/>
    <w:rsid w:val="39E745AA"/>
    <w:rsid w:val="3A094042"/>
    <w:rsid w:val="3A414072"/>
    <w:rsid w:val="3B5A6BBB"/>
    <w:rsid w:val="3BF845BC"/>
    <w:rsid w:val="3E984CED"/>
    <w:rsid w:val="3ECB4852"/>
    <w:rsid w:val="3EDA13A6"/>
    <w:rsid w:val="3FE00DF1"/>
    <w:rsid w:val="40F303D9"/>
    <w:rsid w:val="41790595"/>
    <w:rsid w:val="417B75E9"/>
    <w:rsid w:val="42AD3F1A"/>
    <w:rsid w:val="42F058B7"/>
    <w:rsid w:val="436109F6"/>
    <w:rsid w:val="441A38D4"/>
    <w:rsid w:val="442D2AF7"/>
    <w:rsid w:val="44F56185"/>
    <w:rsid w:val="44F72757"/>
    <w:rsid w:val="4504239D"/>
    <w:rsid w:val="4554136E"/>
    <w:rsid w:val="461C0ABE"/>
    <w:rsid w:val="47FE4616"/>
    <w:rsid w:val="48267B26"/>
    <w:rsid w:val="48EF0765"/>
    <w:rsid w:val="48FD385A"/>
    <w:rsid w:val="4ABC2CA3"/>
    <w:rsid w:val="4B616FD2"/>
    <w:rsid w:val="4BC77339"/>
    <w:rsid w:val="4BEE59A3"/>
    <w:rsid w:val="4C9236C5"/>
    <w:rsid w:val="4D496C1F"/>
    <w:rsid w:val="4E1D5E24"/>
    <w:rsid w:val="4E250A85"/>
    <w:rsid w:val="4FEB6B02"/>
    <w:rsid w:val="4FFD4925"/>
    <w:rsid w:val="505C172E"/>
    <w:rsid w:val="506405EA"/>
    <w:rsid w:val="50D9757B"/>
    <w:rsid w:val="5264494A"/>
    <w:rsid w:val="52F46F0B"/>
    <w:rsid w:val="532B6A10"/>
    <w:rsid w:val="53D8014D"/>
    <w:rsid w:val="55E064E0"/>
    <w:rsid w:val="55F76E75"/>
    <w:rsid w:val="572C6D10"/>
    <w:rsid w:val="58250E63"/>
    <w:rsid w:val="5A424708"/>
    <w:rsid w:val="5AB622C2"/>
    <w:rsid w:val="5C551B68"/>
    <w:rsid w:val="5D791EF1"/>
    <w:rsid w:val="5DC34279"/>
    <w:rsid w:val="5FCD688E"/>
    <w:rsid w:val="5FF9BDAA"/>
    <w:rsid w:val="5FFE5333"/>
    <w:rsid w:val="608816D1"/>
    <w:rsid w:val="60EF4E7F"/>
    <w:rsid w:val="648B0A32"/>
    <w:rsid w:val="650F50D0"/>
    <w:rsid w:val="659375C8"/>
    <w:rsid w:val="65B576DE"/>
    <w:rsid w:val="65F30067"/>
    <w:rsid w:val="66095515"/>
    <w:rsid w:val="665233C1"/>
    <w:rsid w:val="665B6306"/>
    <w:rsid w:val="69AC0D42"/>
    <w:rsid w:val="6AA06749"/>
    <w:rsid w:val="6AD9688B"/>
    <w:rsid w:val="6C870C65"/>
    <w:rsid w:val="6D0E3F22"/>
    <w:rsid w:val="6DA53BC1"/>
    <w:rsid w:val="70BD5DD1"/>
    <w:rsid w:val="72E9064D"/>
    <w:rsid w:val="737808EF"/>
    <w:rsid w:val="744E4660"/>
    <w:rsid w:val="74514836"/>
    <w:rsid w:val="753355A2"/>
    <w:rsid w:val="759F1C61"/>
    <w:rsid w:val="769F2DE8"/>
    <w:rsid w:val="76FDEB7C"/>
    <w:rsid w:val="77F74B8B"/>
    <w:rsid w:val="7924080A"/>
    <w:rsid w:val="79371594"/>
    <w:rsid w:val="79C65162"/>
    <w:rsid w:val="7ADD3367"/>
    <w:rsid w:val="7BDF0A19"/>
    <w:rsid w:val="7C9011D9"/>
    <w:rsid w:val="7CF35CED"/>
    <w:rsid w:val="7D5176F5"/>
    <w:rsid w:val="7DC651C5"/>
    <w:rsid w:val="7DE14E7C"/>
    <w:rsid w:val="7DF350ED"/>
    <w:rsid w:val="7F9DA0E8"/>
    <w:rsid w:val="7FCC2834"/>
    <w:rsid w:val="7FF6A4EF"/>
    <w:rsid w:val="92DD1CEF"/>
    <w:rsid w:val="F05B4F69"/>
    <w:rsid w:val="F97D9566"/>
    <w:rsid w:val="FDFF41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pPr>
      <w:suppressAutoHyphens/>
      <w:ind w:left="420" w:leftChars="200"/>
    </w:pPr>
    <w:rPr>
      <w:rFonts w:ascii="Calibri" w:hAnsi="Calibri" w:eastAsia="宋体"/>
      <w:sz w:val="21"/>
      <w:szCs w:val="24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next w:val="6"/>
    <w:qFormat/>
    <w:uiPriority w:val="0"/>
    <w:pPr>
      <w:spacing w:after="120" w:afterLines="0"/>
    </w:pPr>
    <w:rPr>
      <w:rFonts w:eastAsia="方正仿宋_GBK"/>
      <w:kern w:val="2"/>
      <w:sz w:val="32"/>
      <w:lang w:val="en-US" w:eastAsia="zh-CN" w:bidi="ar-SA"/>
    </w:rPr>
  </w:style>
  <w:style w:type="paragraph" w:styleId="6">
    <w:name w:val="Body Text First Indent"/>
    <w:basedOn w:val="5"/>
    <w:qFormat/>
    <w:uiPriority w:val="0"/>
    <w:pPr>
      <w:spacing w:line="500" w:lineRule="exact"/>
      <w:ind w:firstLine="420"/>
    </w:pPr>
    <w:rPr>
      <w:sz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  <w:bCs/>
    </w:rPr>
  </w:style>
  <w:style w:type="paragraph" w:customStyle="1" w:styleId="13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Times New Roman" w:eastAsia="方正小标宋简体" w:cs="方正小标宋简体"/>
      <w:color w:val="000000"/>
      <w:sz w:val="24"/>
      <w:szCs w:val="24"/>
      <w:lang w:val="en-US" w:eastAsia="zh-CN" w:bidi="ar-SA"/>
    </w:rPr>
  </w:style>
  <w:style w:type="paragraph" w:customStyle="1" w:styleId="14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32"/>
    </w:rPr>
  </w:style>
  <w:style w:type="paragraph" w:customStyle="1" w:styleId="15">
    <w:name w:val="正文（缩进）"/>
    <w:basedOn w:val="1"/>
    <w:qFormat/>
    <w:uiPriority w:val="0"/>
    <w:pPr>
      <w:spacing w:line="594" w:lineRule="exact"/>
      <w:ind w:firstLine="482"/>
    </w:pPr>
    <w:rPr>
      <w:rFonts w:eastAsia="方正仿宋_GBK"/>
      <w:sz w:val="32"/>
    </w:rPr>
  </w:style>
  <w:style w:type="paragraph" w:customStyle="1" w:styleId="16">
    <w:name w:val="Body Text First Indent 2"/>
    <w:basedOn w:val="17"/>
    <w:uiPriority w:val="0"/>
    <w:pPr>
      <w:ind w:firstLine="420"/>
    </w:pPr>
    <w:rPr>
      <w:rFonts w:ascii="Calibri" w:hAnsi="Calibri" w:eastAsia="宋体" w:cs="黑体"/>
      <w:kern w:val="2"/>
      <w:sz w:val="21"/>
      <w:szCs w:val="24"/>
    </w:rPr>
  </w:style>
  <w:style w:type="paragraph" w:customStyle="1" w:styleId="17">
    <w:name w:val="Body Text Indent"/>
    <w:basedOn w:val="1"/>
    <w:uiPriority w:val="0"/>
    <w:pPr>
      <w:spacing w:after="120" w:afterLines="0"/>
      <w:ind w:left="420" w:leftChars="200"/>
    </w:pPr>
  </w:style>
  <w:style w:type="character" w:customStyle="1" w:styleId="18">
    <w:name w:val="font01"/>
    <w:basedOn w:val="11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19">
    <w:name w:val="Char Char Char Char"/>
    <w:basedOn w:val="1"/>
    <w:uiPriority w:val="0"/>
    <w:pPr>
      <w:widowControl/>
      <w:spacing w:after="160" w:afterLines="0" w:line="240" w:lineRule="exact"/>
      <w:jc w:val="left"/>
    </w:pPr>
    <w:rPr>
      <w:rFonts w:eastAsia="宋体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1596</Words>
  <Characters>1655</Characters>
  <Lines>1</Lines>
  <Paragraphs>1</Paragraphs>
  <TotalTime>26</TotalTime>
  <ScaleCrop>false</ScaleCrop>
  <LinksUpToDate>false</LinksUpToDate>
  <CharactersWithSpaces>1730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2021-09-11T02:41:00Z</dcterms:created>
  <dc:creator>t</dc:creator>
  <cp:lastModifiedBy>蒋立成</cp:lastModifiedBy>
  <cp:lastPrinted>2022-05-12T00:46:00Z</cp:lastPrinted>
  <dcterms:modified xsi:type="dcterms:W3CDTF">2025-09-01T04:16:45Z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BB06FF69E224481EBDC57754CF217EA4</vt:lpwstr>
  </property>
  <property fmtid="{D5CDD505-2E9C-101B-9397-08002B2CF9AE}" pid="4" name="KSOTemplateDocerSaveRecord">
    <vt:lpwstr>eyJoZGlkIjoiODc5MzMwZGQ1NWQ4NzE2MTBjY2YxMjA3MjUyYTU2OWYiLCJ1c2VySWQiOiI0ODgwMTU3NjEifQ==</vt:lpwstr>
  </property>
</Properties>
</file>