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320" w:firstLineChars="1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             A类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4" w:lineRule="exact"/>
        <w:ind w:left="0" w:leftChars="0" w:right="0" w:rightChars="0" w:firstLine="320" w:firstLineChars="1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4" w:lineRule="exact"/>
        <w:ind w:left="0" w:leftChars="0" w:right="0" w:rightChars="0" w:firstLine="320" w:firstLineChars="1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4" w:lineRule="exact"/>
        <w:ind w:left="0" w:leftChars="0" w:right="0" w:rightChars="0" w:firstLine="320" w:firstLineChars="1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4" w:lineRule="exact"/>
        <w:ind w:left="0" w:leftChars="0" w:right="0" w:rightChars="0" w:firstLine="320" w:firstLineChars="1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4" w:lineRule="exact"/>
        <w:ind w:left="0" w:leftChars="0" w:right="0" w:rightChars="0" w:firstLine="320" w:firstLineChars="100"/>
        <w:jc w:val="center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4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4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pStyle w:val="9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铜农委函〔20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〕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57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号</w:t>
      </w:r>
    </w:p>
    <w:p>
      <w:pPr>
        <w:spacing w:line="594" w:lineRule="exact"/>
        <w:rPr>
          <w:rFonts w:eastAsia="方正仿宋_GBK"/>
          <w:spacing w:val="-20"/>
          <w:szCs w:val="32"/>
        </w:rPr>
      </w:pPr>
    </w:p>
    <w:p>
      <w:pPr>
        <w:spacing w:line="594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重庆市铜梁区农业农村委员会</w:t>
      </w:r>
    </w:p>
    <w:p>
      <w:pPr>
        <w:spacing w:line="594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关于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区第十八届人民代表大会第一次</w:t>
      </w:r>
    </w:p>
    <w:p>
      <w:pPr>
        <w:spacing w:line="594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会议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第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314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号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建议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的复函</w:t>
      </w:r>
    </w:p>
    <w:p>
      <w:pPr>
        <w:pStyle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赵洪代表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您提出的《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关于打造围龙镇桥亭湖片区乡村振兴示范点的建议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》（第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314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号）收悉。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衷心感谢您对我区乡村振兴工作的关心和支持！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经认真研究办理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，现函复如下：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zh-CN"/>
        </w:rPr>
        <w:t>我区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深入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学习贯彻习近平总书记关于“三农”工作重要论述，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紧紧围绕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乡村振兴“二十字”的总要求和“五大振兴”的总目标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坚持补短板、强弱项、增动能、树标杆，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乡村振兴取得阶段性成效，我区被确定为全市乡村振兴先行示范类区县，计划以“巴岳农庄”试点建设率先打造一批乡村振兴村，围龙镇龙湖村即是我区打造的首批乡村振兴示范村，全力围绕桥亭湖推进龙湖村美丽乡村工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u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u w:val="none"/>
          <w:lang w:eastAsia="zh-CN"/>
        </w:rPr>
        <w:t>一、关于“纳入乡村振兴示范点高标准规划”的建议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今年，区委主要领导亲自破题，提出了推进“巴岳农庄”试点建设，率先将龙湖村、少云村等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6个村作为试点村打造。区级成立了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eastAsia="zh-CN"/>
        </w:rPr>
        <w:t>“巴岳农庄”建设工作领导小组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，由区委、区政府主要领导任双组长，其中，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龙湖村“巴岳农庄”建设工作由区政府副区长王小波负责，由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vertAlign w:val="baseline"/>
          <w:lang w:val="en-US" w:eastAsia="zh-CN"/>
        </w:rPr>
        <w:t>区住房城乡建委牵头，玄天湖文旅公司、围龙镇具体实施，区委宣传部、区规划自然资源局、区农业农村委等9个单位配合。截至目前，已初步制定围绕桥亭湖设计的围龙镇“巴岳农庄”策划规划，总体目标定为“小而优小而美的乡村休闲旅游目的地”，着力将桥亭湖片区打造为以山、水、田园、民居为依托，集康养、休闲、度假于一体的城市近郊型国家4A级旅游景区、重庆市乡村康养旅游综合体、重庆市社会实践研学教育基地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u w:val="none"/>
          <w:lang w:val="en-US" w:eastAsia="zh-CN"/>
        </w:rPr>
        <w:t>二、关于“加快基础设施建设，完善配套功能”的建议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区农业农村委于2019年、2021年共划拨给龙湖村扶贫专项资金（财政衔接资金）100万元，全部用于水蜜桃产业基础设施建设，今年已计划再划拨财政衔接资金50万元用于修建冻库。区农业农村委于2021年拨付龙湖村100万元资金用于推进美丽乡村建设项目，新建停车场、文化宣传墙，平整山顶场地，打造室外休息区，安装太阳能庭院灯17套等。2022年计划再拨付龙湖村100万元实施美丽乡村建设项目，计划完善水蜜桃产业基地基础设施，布置智慧管理系统（含监控、管理设施等）、便道、亭子、道路及边坡美化、临时停车场、景观座椅、宣传栏等，完善村办公室装修及功能设施。同时，初步规划，将4.8公里的环湖景观道拓宽至8米（6米行车道、2米绿道），新建5公里1.5米宽的步行道，在桥亭水库修建86米长、2米宽的吊桥一座，按照“一心五区”功能（游客服务中心、门户接待展示区、滨湖休闲度假区、农耕研学体验区、生态涵养保育区、楠木观光游憩区），新建或改建游客中心、十里桃林、柑橘园、乡愁集市、丰收广场、艺术+食堂（主题餐厅）、主题精品民宿、农耕劳动实践基地等建设项目21个，将使桥亭湖片区焕然一新，建设成为农文体商旅融合的全市乡村振兴示范点。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none"/>
          <w:lang w:val="en-US" w:eastAsia="zh-CN" w:bidi="ar-SA"/>
        </w:rPr>
        <w:t xml:space="preserve">现已启动的C3线都市快线经过龙湖村并设置站点，将融入主城半小时经济圈，交通区位优势更加明显。 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u w:val="none"/>
          <w:lang w:val="en-US" w:eastAsia="zh-CN"/>
        </w:rPr>
        <w:t>三、关于“加大政策支持力度”的建议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龙湖村“巴岳农庄”建设初步划定范围为，北至金丝楠木林区，南至417省道，东至龙隐村边界，西至高峰庙，规划区总面积4.01平方公里（401.5公顷、6022.5亩），其中：城乡建设用地409783.37㎡、占10.20%，独立选址建设用地31649.1㎡、占0.79%，水工建筑用地10652.13㎡、占0.27%，基本农田737256.49㎡、占8.36%，一般农田71878.36㎡、占1.79%，水域509620.93㎡、占12.69%，林地2182055.17㎡、占54.34%，自然保留地62668.37㎡、占1.56%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none"/>
          <w:lang w:val="en-US" w:eastAsia="zh-CN" w:bidi="ar-SA"/>
        </w:rPr>
        <w:t>根据目前规划用地情况，还需新增两个地块64.7亩用地性质需要调整为建设用地，区规划自然资源局将会同相关部门全力支持调整用地性质。下一步，将采取“政府+农户+企业”的组织协同模式，整合农村土地、劳动力等资源，采取存量折股、增量配股、土地入股等形式，推动农村资产股份化、土地资源股权化；将各级财政投入到村的发展类资金，转变为村集体和农民持有资金或村集体自由资金，通过协议方式，入股投资，变成代表股份权利的资本金；农民以确权承包土地经营权、宅基地、自有资金和劳动力等，通过协议方式入股投资公司、合作社等经济组织，变成股东，定期按股分红，享受参与公司等经济组织治理的各种权利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u w:val="none"/>
          <w:lang w:val="en-US" w:eastAsia="zh-CN" w:bidi="ar-SA"/>
        </w:rPr>
        <w:t>四、关于“强化科技、人才保障”的建议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none"/>
          <w:lang w:val="en-US" w:eastAsia="zh-CN" w:bidi="ar-SA"/>
        </w:rPr>
        <w:t>全区选派科技特派员38人，深入各农业企业、专业合作社建立固定合作关系，围绕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优势特色产业发展和服务对象的科技需求，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开展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技术引进示范、现场科技服务、实用技术培训、电话咨询与网络会诊等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。龙湖村的专业合作社、农业企业等若需要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科技特派员，可由围龙镇农服中心（产业培育中心）向区科技局提出申请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none"/>
          <w:lang w:val="en-US" w:eastAsia="zh-CN" w:bidi="ar-SA"/>
        </w:rPr>
        <w:t>全区共选派乡村振兴产业发展指导员319人，全覆盖深入每个村（涉农社区）每月开展至少一次以上产业规划指导、政策宣传、技术指导服务等。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农业科技专家大院由依托产业基地的农业企业、农技协会、农民专业合作社、农业服务中心等进行申报，依托单位自主建设，按照区科技局要求进行认定，目前全区共有专家大院17个，每年实行动态调整，围龙镇辖区农业企业、农民专业合作社、农业服务中心可根据自身情况进行申报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下一步，我们将会同区级相关部门，不断研究支持政策措施，整合资源力量，全力将桥亭湖片区打造为全市乡村振兴示范点，成为铜梁的又一张乡村振兴“名片”。最后，再次感谢您提出的宝贵意见建议，也希望您一如既往地关心、支持乡村振兴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  <w:t>此复函已经区农业农村委主任张焕兵审签。对此答复函您有什么意见，请填写回执寄给区人大常委会人代工委，以便进一步改进工作。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联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系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人：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姚文龙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联系电话：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45672755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邮政编码：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402560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重庆市铜梁区农业农村委员会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                          2022年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日</w:t>
      </w:r>
    </w:p>
    <w:p>
      <w:pPr>
        <w:spacing w:line="594" w:lineRule="exact"/>
        <w:ind w:firstLine="640"/>
        <w:rPr>
          <w:rFonts w:eastAsia="方正仿宋_GBK"/>
          <w:szCs w:val="32"/>
        </w:rPr>
      </w:pPr>
    </w:p>
    <w:p>
      <w:pPr>
        <w:pStyle w:val="17"/>
        <w:rPr>
          <w:rFonts w:eastAsia="方正仿宋_GBK"/>
          <w:szCs w:val="32"/>
        </w:rPr>
      </w:pPr>
    </w:p>
    <w:p>
      <w:pPr>
        <w:pStyle w:val="17"/>
        <w:rPr>
          <w:rFonts w:eastAsia="方正仿宋_GBK"/>
          <w:szCs w:val="32"/>
        </w:rPr>
      </w:pPr>
    </w:p>
    <w:p>
      <w:pPr>
        <w:pStyle w:val="17"/>
        <w:rPr>
          <w:rFonts w:eastAsia="方正仿宋_GBK"/>
          <w:szCs w:val="32"/>
        </w:rPr>
      </w:pPr>
    </w:p>
    <w:p>
      <w:pPr>
        <w:pStyle w:val="17"/>
        <w:rPr>
          <w:rFonts w:eastAsia="方正仿宋_GBK"/>
          <w:szCs w:val="32"/>
        </w:rPr>
      </w:pPr>
    </w:p>
    <w:p>
      <w:pPr>
        <w:pStyle w:val="17"/>
        <w:rPr>
          <w:rFonts w:eastAsia="方正仿宋_GBK"/>
          <w:szCs w:val="32"/>
        </w:rPr>
      </w:pPr>
    </w:p>
    <w:p>
      <w:pPr>
        <w:pStyle w:val="9"/>
        <w:rPr>
          <w:rFonts w:hint="default"/>
          <w:lang w:val="en-US" w:eastAsia="zh-CN"/>
        </w:rPr>
      </w:pPr>
    </w:p>
    <w:p>
      <w:pPr>
        <w:pStyle w:val="9"/>
        <w:rPr>
          <w:rFonts w:hint="default"/>
          <w:lang w:val="en-US" w:eastAsia="zh-CN"/>
        </w:rPr>
      </w:pPr>
    </w:p>
    <w:p>
      <w:pPr>
        <w:pStyle w:val="9"/>
        <w:rPr>
          <w:rFonts w:hint="default"/>
          <w:lang w:val="en-US" w:eastAsia="zh-CN"/>
        </w:rPr>
      </w:pPr>
    </w:p>
    <w:p>
      <w:pPr>
        <w:pStyle w:val="9"/>
        <w:rPr>
          <w:rFonts w:hint="default"/>
          <w:lang w:val="en-US" w:eastAsia="zh-CN"/>
        </w:rPr>
      </w:pPr>
    </w:p>
    <w:p>
      <w:pPr>
        <w:pStyle w:val="9"/>
        <w:rPr>
          <w:rFonts w:hint="default"/>
          <w:lang w:val="en-US" w:eastAsia="zh-CN"/>
        </w:rPr>
      </w:pPr>
    </w:p>
    <w:p>
      <w:pPr>
        <w:pStyle w:val="9"/>
        <w:rPr>
          <w:rFonts w:hint="default"/>
          <w:lang w:val="en-US" w:eastAsia="zh-CN"/>
        </w:rPr>
      </w:pPr>
    </w:p>
    <w:p>
      <w:pPr>
        <w:pStyle w:val="9"/>
        <w:rPr>
          <w:rFonts w:hint="default"/>
          <w:lang w:val="en-US" w:eastAsia="zh-CN"/>
        </w:rPr>
      </w:pPr>
    </w:p>
    <w:p>
      <w:pPr>
        <w:pStyle w:val="9"/>
        <w:rPr>
          <w:rFonts w:hint="default"/>
          <w:lang w:val="en-US" w:eastAsia="zh-CN"/>
        </w:rPr>
      </w:pPr>
    </w:p>
    <w:p>
      <w:pPr>
        <w:pStyle w:val="9"/>
        <w:rPr>
          <w:rFonts w:hint="default"/>
          <w:lang w:val="en-US" w:eastAsia="zh-CN"/>
        </w:rPr>
      </w:pPr>
    </w:p>
    <w:p>
      <w:pPr>
        <w:pStyle w:val="9"/>
        <w:rPr>
          <w:rFonts w:hint="default"/>
          <w:lang w:val="en-US" w:eastAsia="zh-CN"/>
        </w:rPr>
      </w:pPr>
    </w:p>
    <w:p>
      <w:pPr>
        <w:pStyle w:val="9"/>
        <w:rPr>
          <w:rFonts w:hint="default"/>
          <w:lang w:val="en-US" w:eastAsia="zh-CN"/>
        </w:rPr>
      </w:pPr>
    </w:p>
    <w:p>
      <w:pPr>
        <w:pStyle w:val="9"/>
        <w:rPr>
          <w:rFonts w:hint="default"/>
          <w:lang w:val="en-US" w:eastAsia="zh-CN"/>
        </w:rPr>
      </w:pPr>
    </w:p>
    <w:p>
      <w:pPr>
        <w:pStyle w:val="9"/>
        <w:rPr>
          <w:rFonts w:hint="default"/>
          <w:lang w:val="en-US" w:eastAsia="zh-CN"/>
        </w:rPr>
      </w:pPr>
    </w:p>
    <w:p>
      <w:pPr>
        <w:pStyle w:val="9"/>
        <w:rPr>
          <w:rFonts w:hint="default"/>
          <w:lang w:val="en-US" w:eastAsia="zh-CN"/>
        </w:rPr>
      </w:pPr>
    </w:p>
    <w:p>
      <w:pPr>
        <w:pStyle w:val="9"/>
        <w:rPr>
          <w:rFonts w:hint="default"/>
          <w:lang w:val="en-US" w:eastAsia="zh-CN"/>
        </w:rPr>
      </w:pPr>
    </w:p>
    <w:p>
      <w:pPr>
        <w:pStyle w:val="9"/>
        <w:rPr>
          <w:rFonts w:hint="default"/>
          <w:lang w:val="en-US" w:eastAsia="zh-CN"/>
        </w:rPr>
      </w:pPr>
    </w:p>
    <w:p>
      <w:pPr>
        <w:pStyle w:val="9"/>
        <w:rPr>
          <w:rFonts w:hint="default"/>
          <w:lang w:val="en-US" w:eastAsia="zh-CN"/>
        </w:rPr>
      </w:pPr>
    </w:p>
    <w:p>
      <w:pPr>
        <w:pStyle w:val="9"/>
        <w:rPr>
          <w:rFonts w:hint="default"/>
          <w:lang w:val="en-US" w:eastAsia="zh-CN"/>
        </w:rPr>
      </w:pPr>
    </w:p>
    <w:p>
      <w:pPr>
        <w:spacing w:line="560" w:lineRule="exact"/>
        <w:ind w:firstLine="280" w:firstLineChars="100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pict>
          <v:line id="_x0000_s1044" o:spid="_x0000_s1044" o:spt="20" style="position:absolute;left:0pt;margin-left:0pt;margin-top:0pt;height:0pt;width:432pt;z-index:251669504;mso-width-relative:page;mso-height-relative:page;" filled="f" stroked="t" coordsize="21600,21600" o:gfxdata="UEsDBAoAAAAAAIdO4kAAAAAAAAAAAAAAAAAEAAAAZHJzL1BLAwQUAAAACACHTuJALrGr4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usavj0AAAAAIBAAAPAAAAAAAAAAEAIAAA&#10;ACIAAABkcnMvZG93bnJldi54bWxQSwECFAAUAAAACACHTuJAZMjMvdsBAACWAwAADgAAAAAAAAAB&#10;ACAAAAAfAQAAZHJzL2Uyb0RvYy54bWxQSwUGAAAAAAYABgBZAQAAbAUAAAAA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pict>
          <v:line id="_x0000_s1045" o:spid="_x0000_s1045" o:spt="20" style="position:absolute;left:0pt;margin-left:0pt;margin-top:0pt;height:0pt;width:432pt;z-index:251670528;mso-width-relative:page;mso-height-relative:page;" filled="f" stroked="t" coordsize="21600,21600" o:gfxdata="UEsDBAoAAAAAAIdO4kAAAAAAAAAAAAAAAAAEAAAAZHJzL1BLAwQUAAAACACHTuJALrGr4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C6xq+PQAAAAAgEAAA8AAAAAAAAAAQAgAAAA&#10;IgAAAGRycy9kb3ducmV2LnhtbFBLAQIUABQAAAAIAIdO4kBS34Bk2gEAAJYDAAAOAAAAAAAAAAEA&#10;IAAAAB8BAABkcnMvZTJvRG9jLnhtbFBLBQYAAAAABgAGAFkBAABrBQAAAAA=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抄送：区人大人代工委，区政府办公室。</w:t>
      </w:r>
    </w:p>
    <w:p>
      <w:pPr>
        <w:spacing w:line="560" w:lineRule="exact"/>
        <w:ind w:firstLine="280" w:firstLineChars="100"/>
      </w:pP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pict>
          <v:line id="直接连接符 8" o:spid="_x0000_s1039" o:spt="20" style="position:absolute;left:0pt;margin-left:0pt;margin-top:29.4pt;height:0pt;width:432pt;z-index:251664384;mso-width-relative:page;mso-height-relative:page;" filled="f" stroked="t" coordsize="21600,21600" o:gfxdata="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WTITi0wAAAAYBAAAPAAAAAAAAAAEA&#10;IAAAACIAAABkcnMvZG93bnJldi54bWxQSwECFAAUAAAACACHTuJASeAl1NsBAACWAwAADgAAAAAA&#10;AAABACAAAAAiAQAAZHJzL2Uyb0RvYy54bWxQSwUGAAAAAAYABgBZAQAAbwUAAAAA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pict>
          <v:line id="直接连接符 6" o:spid="_x0000_s1038" o:spt="20" style="position:absolute;left:0pt;margin-left:0pt;margin-top:0pt;height:0pt;width:432pt;z-index:251662336;mso-width-relative:page;mso-height-relative:page;" filled="f" stroked="t" coordsize="21600,21600" o:gfxdata="UEsDBAoAAAAAAIdO4kAAAAAAAAAAAAAAAAAEAAAAZHJzL1BLAwQUAAAACACHTuJALrGr4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usavj0AAAAAIBAAAPAAAAAAAAAAEAIAAA&#10;ACIAAABkcnMvZG93bnJldi54bWxQSwECFAAUAAAACACHTuJAZMjMvdsBAACWAwAADgAAAAAAAAAB&#10;ACAAAAAfAQAAZHJzL2Uyb0RvYy54bWxQSwUGAAAAAAYABgBZAQAAbAUAAAAA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重庆市铜梁区农业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  <w:t>农村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 xml:space="preserve">委员会办公室     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 xml:space="preserve"> 2022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月</w:t>
      </w:r>
      <w:r>
        <w:rPr>
          <w:rFonts w:hint="eastAsia" w:eastAsia="方正仿宋_GBK" w:cs="Times New Roman"/>
          <w:b w:val="0"/>
          <w:bCs w:val="0"/>
          <w:sz w:val="28"/>
          <w:szCs w:val="28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 xml:space="preserve">日印发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pict>
          <v:line id="直接连接符 1" o:spid="_x0000_s1037" o:spt="20" style="position:absolute;left:0pt;margin-left:0pt;margin-top:0pt;height:0pt;width:432pt;z-index:251663360;mso-width-relative:page;mso-height-relative:page;" filled="f" stroked="t" coordsize="21600,21600" o:gfxdata="UEsDBAoAAAAAAIdO4kAAAAAAAAAAAAAAAAAEAAAAZHJzL1BLAwQUAAAACACHTuJALrGr4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C6xq+PQAAAAAgEAAA8AAAAAAAAAAQAgAAAA&#10;IgAAAGRycy9kb3ducmV2LnhtbFBLAQIUABQAAAAIAIdO4kBS34Bk2gEAAJYDAAAOAAAAAAAAAAEA&#10;IAAAAB8BAABkcnMvZTJvRG9jLnhtbFBLBQYAAAAABgAGAFkBAABrBQAAAAA=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</w:p>
    <w:sectPr>
      <w:headerReference r:id="rId3" w:type="default"/>
      <w:footerReference r:id="rId4" w:type="default"/>
      <w:footerReference r:id="rId5" w:type="even"/>
      <w:pgSz w:w="11906" w:h="16838"/>
      <w:pgMar w:top="1446" w:right="1984" w:bottom="1446" w:left="1644" w:header="851" w:footer="992" w:gutter="0"/>
      <w:pgNumType w:fmt="numberInDash"/>
      <w:cols w:space="720" w:num="1"/>
      <w:docGrid w:type="lines" w:linePitch="47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2078" o:spid="_x0000_s2078" o:spt="202" type="#_x0000_t202" style="position:absolute;left:0pt;margin-top:0pt;height:144pt;width:144pt;mso-position-horizontal:right;mso-position-horizontal-relative:margin;mso-wrap-style:none;z-index: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2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pict>
        <v:shape id="_x0000_s2079" o:spid="_x0000_s2079" o:spt="202" type="#_x0000_t202" style="position:absolute;left:0pt;margin-left:5.05pt;margin-top:-11.25pt;height:144pt;width:144pt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2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- 2 -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evenAndOddHeaders w:val="1"/>
  <w:drawingGridVerticalSpacing w:val="237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279DC"/>
    <w:rsid w:val="00070628"/>
    <w:rsid w:val="00072231"/>
    <w:rsid w:val="000835AC"/>
    <w:rsid w:val="000837A2"/>
    <w:rsid w:val="000B220F"/>
    <w:rsid w:val="000C15FA"/>
    <w:rsid w:val="000F43EF"/>
    <w:rsid w:val="000F4DAC"/>
    <w:rsid w:val="00111D1D"/>
    <w:rsid w:val="00116B48"/>
    <w:rsid w:val="0016095A"/>
    <w:rsid w:val="00165D2E"/>
    <w:rsid w:val="00172A27"/>
    <w:rsid w:val="001C3E32"/>
    <w:rsid w:val="001F2077"/>
    <w:rsid w:val="001F471C"/>
    <w:rsid w:val="002071DE"/>
    <w:rsid w:val="00212434"/>
    <w:rsid w:val="002271F3"/>
    <w:rsid w:val="00231DBC"/>
    <w:rsid w:val="00235AA2"/>
    <w:rsid w:val="00296219"/>
    <w:rsid w:val="002E1BAC"/>
    <w:rsid w:val="00315DFD"/>
    <w:rsid w:val="00322445"/>
    <w:rsid w:val="003661AF"/>
    <w:rsid w:val="003A1243"/>
    <w:rsid w:val="003F040F"/>
    <w:rsid w:val="00412AC0"/>
    <w:rsid w:val="00416A96"/>
    <w:rsid w:val="004A28B2"/>
    <w:rsid w:val="004A433D"/>
    <w:rsid w:val="004B041D"/>
    <w:rsid w:val="004F7FFC"/>
    <w:rsid w:val="00503510"/>
    <w:rsid w:val="0053094A"/>
    <w:rsid w:val="0057145A"/>
    <w:rsid w:val="0058762C"/>
    <w:rsid w:val="00620F1E"/>
    <w:rsid w:val="006631A5"/>
    <w:rsid w:val="00675E69"/>
    <w:rsid w:val="00687323"/>
    <w:rsid w:val="006A39E7"/>
    <w:rsid w:val="006A651D"/>
    <w:rsid w:val="006D3FDD"/>
    <w:rsid w:val="006F1332"/>
    <w:rsid w:val="00700633"/>
    <w:rsid w:val="0070100C"/>
    <w:rsid w:val="00775DF9"/>
    <w:rsid w:val="007D2054"/>
    <w:rsid w:val="0085476E"/>
    <w:rsid w:val="008D345D"/>
    <w:rsid w:val="008D6887"/>
    <w:rsid w:val="008D699F"/>
    <w:rsid w:val="008E7CAA"/>
    <w:rsid w:val="00920373"/>
    <w:rsid w:val="009377BB"/>
    <w:rsid w:val="0098471B"/>
    <w:rsid w:val="009E0E21"/>
    <w:rsid w:val="00A20F1D"/>
    <w:rsid w:val="00AA02DB"/>
    <w:rsid w:val="00B72F71"/>
    <w:rsid w:val="00BA0339"/>
    <w:rsid w:val="00BA146E"/>
    <w:rsid w:val="00BA1826"/>
    <w:rsid w:val="00BC2787"/>
    <w:rsid w:val="00BC77F8"/>
    <w:rsid w:val="00C136E2"/>
    <w:rsid w:val="00C52CDE"/>
    <w:rsid w:val="00C54DA1"/>
    <w:rsid w:val="00C80D4A"/>
    <w:rsid w:val="00C84F8C"/>
    <w:rsid w:val="00CA3C2A"/>
    <w:rsid w:val="00CD7949"/>
    <w:rsid w:val="00D24D05"/>
    <w:rsid w:val="00D32E9F"/>
    <w:rsid w:val="00D46681"/>
    <w:rsid w:val="00D57EC7"/>
    <w:rsid w:val="00DA674A"/>
    <w:rsid w:val="00DE1338"/>
    <w:rsid w:val="00E26634"/>
    <w:rsid w:val="00E32B4D"/>
    <w:rsid w:val="00E76591"/>
    <w:rsid w:val="00E76846"/>
    <w:rsid w:val="00E770B2"/>
    <w:rsid w:val="00E77914"/>
    <w:rsid w:val="00EC3C58"/>
    <w:rsid w:val="00EF57A4"/>
    <w:rsid w:val="00F61D55"/>
    <w:rsid w:val="00F659D9"/>
    <w:rsid w:val="01CD008C"/>
    <w:rsid w:val="030A5928"/>
    <w:rsid w:val="038D2E3D"/>
    <w:rsid w:val="03E3117D"/>
    <w:rsid w:val="04006017"/>
    <w:rsid w:val="047E6795"/>
    <w:rsid w:val="055278C3"/>
    <w:rsid w:val="055E18FE"/>
    <w:rsid w:val="07C77E87"/>
    <w:rsid w:val="08BF75F1"/>
    <w:rsid w:val="08FD1E7B"/>
    <w:rsid w:val="096E6B93"/>
    <w:rsid w:val="09710976"/>
    <w:rsid w:val="0A3957A8"/>
    <w:rsid w:val="0A83210E"/>
    <w:rsid w:val="0B3E6E87"/>
    <w:rsid w:val="0BD77709"/>
    <w:rsid w:val="0C7D0041"/>
    <w:rsid w:val="0C9A2CDE"/>
    <w:rsid w:val="0DA52A55"/>
    <w:rsid w:val="0EA459A7"/>
    <w:rsid w:val="0FB5436B"/>
    <w:rsid w:val="0FEC3FFF"/>
    <w:rsid w:val="113D4A23"/>
    <w:rsid w:val="131B67C4"/>
    <w:rsid w:val="16FF403B"/>
    <w:rsid w:val="180362F0"/>
    <w:rsid w:val="1BA6362C"/>
    <w:rsid w:val="1C2D5F1D"/>
    <w:rsid w:val="1C6D1F19"/>
    <w:rsid w:val="1C720D72"/>
    <w:rsid w:val="1D5941FB"/>
    <w:rsid w:val="1D860964"/>
    <w:rsid w:val="1E3F6854"/>
    <w:rsid w:val="1E403E36"/>
    <w:rsid w:val="1F1C3A07"/>
    <w:rsid w:val="1F3B4612"/>
    <w:rsid w:val="1FAA2075"/>
    <w:rsid w:val="2036115F"/>
    <w:rsid w:val="206B6BBA"/>
    <w:rsid w:val="20803824"/>
    <w:rsid w:val="2170648F"/>
    <w:rsid w:val="2259087C"/>
    <w:rsid w:val="240D0518"/>
    <w:rsid w:val="26036C23"/>
    <w:rsid w:val="29E80C77"/>
    <w:rsid w:val="2AF71EA2"/>
    <w:rsid w:val="2BA854C8"/>
    <w:rsid w:val="2BD4425C"/>
    <w:rsid w:val="2C19730C"/>
    <w:rsid w:val="2CA43B96"/>
    <w:rsid w:val="2CAD76F5"/>
    <w:rsid w:val="2CBF4B87"/>
    <w:rsid w:val="2CD80B4E"/>
    <w:rsid w:val="2DD61D6F"/>
    <w:rsid w:val="2E55268F"/>
    <w:rsid w:val="2E853893"/>
    <w:rsid w:val="2F586920"/>
    <w:rsid w:val="2FD41D1C"/>
    <w:rsid w:val="2FF21EC7"/>
    <w:rsid w:val="309674D1"/>
    <w:rsid w:val="30D771EF"/>
    <w:rsid w:val="31614D01"/>
    <w:rsid w:val="32604D96"/>
    <w:rsid w:val="329222AD"/>
    <w:rsid w:val="33AD35FB"/>
    <w:rsid w:val="3442606C"/>
    <w:rsid w:val="344311C0"/>
    <w:rsid w:val="34765E4F"/>
    <w:rsid w:val="35376D66"/>
    <w:rsid w:val="35813186"/>
    <w:rsid w:val="35CC6687"/>
    <w:rsid w:val="35FC5808"/>
    <w:rsid w:val="37E27FCC"/>
    <w:rsid w:val="38A511AB"/>
    <w:rsid w:val="39633E7A"/>
    <w:rsid w:val="39F433CA"/>
    <w:rsid w:val="3A682707"/>
    <w:rsid w:val="3BA023F5"/>
    <w:rsid w:val="3C2F4FE6"/>
    <w:rsid w:val="3C671761"/>
    <w:rsid w:val="3CA345EB"/>
    <w:rsid w:val="3DE0272D"/>
    <w:rsid w:val="3E261EB3"/>
    <w:rsid w:val="40A528A6"/>
    <w:rsid w:val="40FA6102"/>
    <w:rsid w:val="40FC70BC"/>
    <w:rsid w:val="44226582"/>
    <w:rsid w:val="459F4393"/>
    <w:rsid w:val="46ED284B"/>
    <w:rsid w:val="46F973A0"/>
    <w:rsid w:val="47DE6D0B"/>
    <w:rsid w:val="484B3FE6"/>
    <w:rsid w:val="487273A6"/>
    <w:rsid w:val="488D17EC"/>
    <w:rsid w:val="489F3472"/>
    <w:rsid w:val="4A7C5E91"/>
    <w:rsid w:val="50424023"/>
    <w:rsid w:val="51116AE9"/>
    <w:rsid w:val="514E33EF"/>
    <w:rsid w:val="524864CB"/>
    <w:rsid w:val="52DF351B"/>
    <w:rsid w:val="532C7E09"/>
    <w:rsid w:val="53436313"/>
    <w:rsid w:val="538501F8"/>
    <w:rsid w:val="540C3DBE"/>
    <w:rsid w:val="55D90B3D"/>
    <w:rsid w:val="56BE540F"/>
    <w:rsid w:val="57186070"/>
    <w:rsid w:val="577C6964"/>
    <w:rsid w:val="5D8F22A3"/>
    <w:rsid w:val="5E0820F9"/>
    <w:rsid w:val="5E656FA4"/>
    <w:rsid w:val="5EAE18C5"/>
    <w:rsid w:val="5F9250A3"/>
    <w:rsid w:val="5FF54A34"/>
    <w:rsid w:val="601F15AC"/>
    <w:rsid w:val="62704CA4"/>
    <w:rsid w:val="62917754"/>
    <w:rsid w:val="644B0F06"/>
    <w:rsid w:val="64A337AE"/>
    <w:rsid w:val="64F90E47"/>
    <w:rsid w:val="674C66DA"/>
    <w:rsid w:val="68CB0120"/>
    <w:rsid w:val="697B2375"/>
    <w:rsid w:val="698B76A9"/>
    <w:rsid w:val="69986FF9"/>
    <w:rsid w:val="69D82DD1"/>
    <w:rsid w:val="6A755D7A"/>
    <w:rsid w:val="6B0E74F2"/>
    <w:rsid w:val="6C3B6143"/>
    <w:rsid w:val="6D746293"/>
    <w:rsid w:val="6EEA0B05"/>
    <w:rsid w:val="7089784F"/>
    <w:rsid w:val="71352EEA"/>
    <w:rsid w:val="71C72ECA"/>
    <w:rsid w:val="74553551"/>
    <w:rsid w:val="75167D2E"/>
    <w:rsid w:val="75FC245D"/>
    <w:rsid w:val="76411662"/>
    <w:rsid w:val="770B3189"/>
    <w:rsid w:val="773A19F9"/>
    <w:rsid w:val="78766684"/>
    <w:rsid w:val="791937DC"/>
    <w:rsid w:val="7B017C78"/>
    <w:rsid w:val="7C8E09A8"/>
    <w:rsid w:val="7D1C3B28"/>
    <w:rsid w:val="7D2870FC"/>
    <w:rsid w:val="7D46260C"/>
    <w:rsid w:val="7DE811CA"/>
    <w:rsid w:val="7F1042B4"/>
    <w:rsid w:val="7FE0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/>
      <w:sz w:val="24"/>
    </w:rPr>
  </w:style>
  <w:style w:type="paragraph" w:styleId="3">
    <w:name w:val="Body Text"/>
    <w:basedOn w:val="1"/>
    <w:next w:val="4"/>
    <w:uiPriority w:val="0"/>
  </w:style>
  <w:style w:type="paragraph" w:styleId="4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</w:rPr>
  </w:style>
  <w:style w:type="paragraph" w:styleId="6">
    <w:name w:val="table of authorities"/>
    <w:basedOn w:val="1"/>
    <w:next w:val="1"/>
    <w:qFormat/>
    <w:uiPriority w:val="99"/>
    <w:pPr>
      <w:ind w:left="420" w:leftChars="200"/>
    </w:pPr>
  </w:style>
  <w:style w:type="paragraph" w:styleId="7">
    <w:name w:val="Normal Indent"/>
    <w:basedOn w:val="1"/>
    <w:next w:val="1"/>
    <w:qFormat/>
    <w:uiPriority w:val="0"/>
  </w:style>
  <w:style w:type="paragraph" w:styleId="8">
    <w:name w:val="Body Text Indent"/>
    <w:basedOn w:val="1"/>
    <w:link w:val="35"/>
    <w:qFormat/>
    <w:uiPriority w:val="0"/>
    <w:pPr>
      <w:spacing w:after="120"/>
      <w:ind w:left="420" w:leftChars="200"/>
    </w:pPr>
  </w:style>
  <w:style w:type="paragraph" w:styleId="9">
    <w:name w:val="Plain Text"/>
    <w:basedOn w:val="1"/>
    <w:qFormat/>
    <w:uiPriority w:val="0"/>
    <w:pPr>
      <w:widowControl w:val="0"/>
      <w:spacing w:line="594" w:lineRule="exact"/>
      <w:jc w:val="both"/>
    </w:pPr>
    <w:rPr>
      <w:rFonts w:ascii="宋体" w:hAnsi="Courier New" w:eastAsia="仿宋_GB2312" w:cs="Times New Roman"/>
      <w:kern w:val="2"/>
      <w:sz w:val="32"/>
      <w:szCs w:val="21"/>
      <w:lang w:val="en-US" w:eastAsia="zh-CN" w:bidi="ar-SA"/>
    </w:rPr>
  </w:style>
  <w:style w:type="paragraph" w:styleId="10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11">
    <w:name w:val="Balloon Text"/>
    <w:basedOn w:val="1"/>
    <w:link w:val="34"/>
    <w:qFormat/>
    <w:uiPriority w:val="0"/>
    <w:rPr>
      <w:sz w:val="18"/>
      <w:szCs w:val="18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Body Text Indent 3"/>
    <w:basedOn w:val="1"/>
    <w:qFormat/>
    <w:uiPriority w:val="0"/>
    <w:pPr>
      <w:spacing w:after="120"/>
      <w:ind w:left="420" w:leftChars="200"/>
    </w:pPr>
    <w:rPr>
      <w:rFonts w:eastAsia="宋体"/>
      <w:sz w:val="16"/>
      <w:szCs w:val="16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</w:rPr>
  </w:style>
  <w:style w:type="paragraph" w:styleId="16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7">
    <w:name w:val="Body Text First Indent"/>
    <w:basedOn w:val="3"/>
    <w:unhideWhenUsed/>
    <w:qFormat/>
    <w:uiPriority w:val="0"/>
    <w:pPr>
      <w:spacing w:beforeLines="0" w:afterLines="0"/>
      <w:ind w:firstLine="420" w:firstLineChars="100"/>
    </w:pPr>
    <w:rPr>
      <w:rFonts w:hint="default"/>
      <w:sz w:val="44"/>
      <w:szCs w:val="24"/>
    </w:rPr>
  </w:style>
  <w:style w:type="paragraph" w:styleId="18">
    <w:name w:val="Body Text First Indent 2"/>
    <w:basedOn w:val="8"/>
    <w:link w:val="36"/>
    <w:unhideWhenUsed/>
    <w:qFormat/>
    <w:uiPriority w:val="99"/>
    <w:pPr>
      <w:ind w:firstLine="420" w:firstLineChars="200"/>
    </w:pPr>
    <w:rPr>
      <w:rFonts w:ascii="Calibri" w:hAnsi="Calibri" w:eastAsia="宋体"/>
      <w:sz w:val="21"/>
      <w:szCs w:val="22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Strong"/>
    <w:basedOn w:val="21"/>
    <w:qFormat/>
    <w:uiPriority w:val="0"/>
    <w:rPr>
      <w:rFonts w:cs="Times New Roman"/>
    </w:rPr>
  </w:style>
  <w:style w:type="character" w:styleId="23">
    <w:name w:val="page number"/>
    <w:basedOn w:val="21"/>
    <w:qFormat/>
    <w:uiPriority w:val="0"/>
  </w:style>
  <w:style w:type="paragraph" w:customStyle="1" w:styleId="24">
    <w:name w:val="索引 71"/>
    <w:basedOn w:val="1"/>
    <w:next w:val="1"/>
    <w:qFormat/>
    <w:uiPriority w:val="0"/>
    <w:pPr>
      <w:ind w:left="2520"/>
    </w:pPr>
    <w:rPr>
      <w:rFonts w:ascii="Calibri" w:hAnsi="Calibri" w:eastAsia="宋体" w:cs="黑体"/>
      <w:szCs w:val="24"/>
    </w:rPr>
  </w:style>
  <w:style w:type="paragraph" w:customStyle="1" w:styleId="25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</w:rPr>
  </w:style>
  <w:style w:type="character" w:customStyle="1" w:styleId="26">
    <w:name w:val="font11"/>
    <w:basedOn w:val="21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27">
    <w:name w:val="font51"/>
    <w:basedOn w:val="21"/>
    <w:qFormat/>
    <w:uiPriority w:val="0"/>
    <w:rPr>
      <w:rFonts w:hint="eastAsia" w:ascii="方正小标宋_GBK" w:hAnsi="方正小标宋_GBK" w:eastAsia="方正小标宋_GBK" w:cs="方正小标宋_GBK"/>
      <w:color w:val="000000"/>
      <w:sz w:val="40"/>
      <w:szCs w:val="40"/>
      <w:u w:val="single"/>
    </w:rPr>
  </w:style>
  <w:style w:type="character" w:customStyle="1" w:styleId="28">
    <w:name w:val="font21"/>
    <w:basedOn w:val="21"/>
    <w:qFormat/>
    <w:uiPriority w:val="0"/>
    <w:rPr>
      <w:rFonts w:hint="eastAsia" w:ascii="方正小标宋_GBK" w:hAnsi="方正小标宋_GBK" w:eastAsia="方正小标宋_GBK" w:cs="方正小标宋_GBK"/>
      <w:color w:val="000000"/>
      <w:sz w:val="40"/>
      <w:szCs w:val="40"/>
      <w:u w:val="none"/>
    </w:rPr>
  </w:style>
  <w:style w:type="paragraph" w:customStyle="1" w:styleId="29">
    <w:name w:val="Char"/>
    <w:basedOn w:val="1"/>
    <w:qFormat/>
    <w:uiPriority w:val="0"/>
    <w:pPr>
      <w:tabs>
        <w:tab w:val="left" w:pos="432"/>
      </w:tabs>
      <w:spacing w:beforeLines="50" w:afterLines="50"/>
      <w:ind w:left="432" w:hanging="432"/>
    </w:pPr>
  </w:style>
  <w:style w:type="paragraph" w:customStyle="1" w:styleId="30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1">
    <w:name w:val="_Style 1"/>
    <w:basedOn w:val="1"/>
    <w:qFormat/>
    <w:uiPriority w:val="0"/>
    <w:pPr>
      <w:ind w:firstLine="420" w:firstLineChars="200"/>
    </w:pPr>
  </w:style>
  <w:style w:type="paragraph" w:customStyle="1" w:styleId="32">
    <w:name w:val="列出段落2"/>
    <w:basedOn w:val="1"/>
    <w:qFormat/>
    <w:uiPriority w:val="0"/>
    <w:pPr>
      <w:ind w:firstLine="420" w:firstLineChars="200"/>
    </w:pPr>
  </w:style>
  <w:style w:type="paragraph" w:customStyle="1" w:styleId="33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34">
    <w:name w:val="批注框文本 Char"/>
    <w:basedOn w:val="21"/>
    <w:link w:val="11"/>
    <w:qFormat/>
    <w:uiPriority w:val="0"/>
    <w:rPr>
      <w:rFonts w:eastAsia="仿宋_GB2312"/>
      <w:kern w:val="2"/>
      <w:sz w:val="18"/>
      <w:szCs w:val="18"/>
    </w:rPr>
  </w:style>
  <w:style w:type="character" w:customStyle="1" w:styleId="35">
    <w:name w:val="正文文本缩进 Char"/>
    <w:basedOn w:val="21"/>
    <w:link w:val="8"/>
    <w:qFormat/>
    <w:uiPriority w:val="0"/>
    <w:rPr>
      <w:rFonts w:eastAsia="仿宋_GB2312"/>
      <w:kern w:val="2"/>
      <w:sz w:val="32"/>
      <w:szCs w:val="24"/>
    </w:rPr>
  </w:style>
  <w:style w:type="character" w:customStyle="1" w:styleId="36">
    <w:name w:val="正文首行缩进 2 Char"/>
    <w:basedOn w:val="35"/>
    <w:link w:val="18"/>
    <w:qFormat/>
    <w:uiPriority w:val="99"/>
    <w:rPr>
      <w:rFonts w:ascii="Calibri" w:hAnsi="Calibri"/>
      <w:sz w:val="21"/>
      <w:szCs w:val="22"/>
    </w:rPr>
  </w:style>
  <w:style w:type="character" w:customStyle="1" w:styleId="3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Normal.wp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78"/>
    <customShpInfo spid="_x0000_s2079"/>
    <customShpInfo spid="_x0000_s1044"/>
    <customShpInfo spid="_x0000_s1045"/>
    <customShpInfo spid="_x0000_s1039"/>
    <customShpInfo spid="_x0000_s1038"/>
    <customShpInfo spid="_x0000_s103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2</Pages>
  <Words>448</Words>
  <Characters>350</Characters>
  <Lines>2</Lines>
  <Paragraphs>1</Paragraphs>
  <TotalTime>3</TotalTime>
  <ScaleCrop>false</ScaleCrop>
  <LinksUpToDate>false</LinksUpToDate>
  <CharactersWithSpaces>797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2022-05-11T03:41:00Z</dcterms:created>
  <dc:creator>Administrator</dc:creator>
  <cp:lastModifiedBy>Administrator</cp:lastModifiedBy>
  <cp:lastPrinted>2022-06-10T02:35:00Z</cp:lastPrinted>
  <dcterms:modified xsi:type="dcterms:W3CDTF">2022-06-13T02:50:03Z</dcterms:modified>
  <dc:title>铜梁区农业委员会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