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参加体检人员公布表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ascii="方正楷体_GBK" w:eastAsia="方正楷体_GBK" w:cs="仿宋_GB2312"/>
          <w:color w:val="00000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根据《重庆市铜梁区2023年度公开遴选（选聘）工作人员公告》规定，体检人选按照考察结果1:1等额确定。现将进入体检的人员公布如下：</w:t>
      </w:r>
    </w:p>
    <w:tbl>
      <w:tblPr>
        <w:tblStyle w:val="5"/>
        <w:tblW w:w="8506" w:type="dxa"/>
        <w:jc w:val="center"/>
        <w:tblInd w:w="-14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2"/>
        <w:gridCol w:w="1950"/>
        <w:gridCol w:w="1209"/>
        <w:gridCol w:w="982"/>
        <w:gridCol w:w="683"/>
      </w:tblGrid>
      <w:tr>
        <w:tblPrEx>
          <w:tblLayout w:type="fixed"/>
        </w:tblPrEx>
        <w:trPr>
          <w:trHeight w:val="660" w:hRule="atLeas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遴选（选聘）单位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遴选（选聘）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职位（岗位）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铜梁区新时代文明实践指导中心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新时代文明实践指导岗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李鸿博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区法律援助中心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法律援助岗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林成森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区非税收入征收管理中心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综合管理岗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蔡明妍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铜梁区农业农村委机关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综合管理岗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余津铭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口岸和物流服务中心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产业促进工作岗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区畜牧业发展中心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综合管理岗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潘羿桦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重庆铜梁高新区企业服务中心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综合管理岗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徐开清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铜梁区巴川街道办事处机关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综合管理岗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雷雪攀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铜梁区巴川街道办事处劳动就业和社会保障服务所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社会保障服务岗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铜梁区东城街道办事处产业培育中心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畜牧兽医岗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铜梁区南城街道办事处机关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综合管理岗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（二级主任科员及以下）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刘少强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铜梁区南城街道办事处机关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综合管理岗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（三级主任科员及以下）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张维晔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铜梁区蒲吕街道办事处机关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综合管理岗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</w:tblPrEx>
        <w:trPr>
          <w:trHeight w:val="652" w:hRule="exact"/>
          <w:jc w:val="center"/>
        </w:trPr>
        <w:tc>
          <w:tcPr>
            <w:tcW w:w="3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铜梁区蒲吕街道综合行政执法大队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  <w:t>综合执法岗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楷体_GBK" w:eastAsia="方正楷体_GBK"/>
          <w:color w:val="000000"/>
          <w:sz w:val="28"/>
          <w:szCs w:val="28"/>
        </w:rPr>
      </w:pPr>
      <w:r>
        <w:rPr>
          <w:rFonts w:hint="eastAsia" w:ascii="方正楷体_GBK" w:eastAsia="方正楷体_GBK" w:cs="宋体"/>
          <w:color w:val="000000"/>
          <w:sz w:val="28"/>
          <w:szCs w:val="28"/>
        </w:rPr>
        <w:t>请以上考生于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日上午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8:00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空腹准时到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铜梁区委组织部公务员科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集中，统一参加体检。并请做</w:t>
      </w:r>
      <w:bookmarkStart w:id="0" w:name="_GoBack"/>
      <w:bookmarkEnd w:id="0"/>
      <w:r>
        <w:rPr>
          <w:rFonts w:hint="eastAsia" w:ascii="方正楷体_GBK" w:eastAsia="方正楷体_GBK" w:cs="宋体"/>
          <w:color w:val="000000"/>
          <w:sz w:val="28"/>
          <w:szCs w:val="28"/>
        </w:rPr>
        <w:t>好体检准备工作。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textAlignment w:val="auto"/>
        <w:rPr>
          <w:rFonts w:hint="default" w:ascii="方正楷体_GBK" w:eastAsia="方正楷体_GBK"/>
          <w:color w:val="000000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  <w:t>中共重庆市铜梁区委组织部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</w:pP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2023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年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</w:t>
      </w:r>
    </w:p>
    <w:sectPr>
      <w:footerReference r:id="rId3" w:type="default"/>
      <w:pgSz w:w="11906" w:h="16838"/>
      <w:pgMar w:top="1134" w:right="1446" w:bottom="1134" w:left="1446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C07F0"/>
    <w:rsid w:val="1A5F7E13"/>
    <w:rsid w:val="20257A02"/>
    <w:rsid w:val="28946F80"/>
    <w:rsid w:val="2E3F5CE2"/>
    <w:rsid w:val="2F772529"/>
    <w:rsid w:val="327C3123"/>
    <w:rsid w:val="34077192"/>
    <w:rsid w:val="355918CC"/>
    <w:rsid w:val="38BD4DFF"/>
    <w:rsid w:val="52D93ADD"/>
    <w:rsid w:val="58BF2A09"/>
    <w:rsid w:val="7ED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4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6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2022-08-06T08:00:00Z</dcterms:created>
  <dc:creator>Administrator</dc:creator>
  <cp:lastModifiedBy>HP</cp:lastModifiedBy>
  <cp:lastPrinted>2023-06-08T03:24:39Z</cp:lastPrinted>
  <dcterms:modified xsi:type="dcterms:W3CDTF">2023-06-08T03:48:59Z</dcterms:modified>
  <dc:title>参加体检人员公布表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