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根据公告规定，考生的笔试和面试成绩按规定比例进行折算后由高分到低分排序，以招录指标1:1进入体检。现将进入体检的人员公布如下：</w:t>
      </w:r>
    </w:p>
    <w:tbl>
      <w:tblPr>
        <w:tblStyle w:val="5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35"/>
        <w:gridCol w:w="975"/>
        <w:gridCol w:w="1860"/>
        <w:gridCol w:w="118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体检人员姓名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铜梁区</w:t>
            </w:r>
            <w:r>
              <w:rPr>
                <w:rStyle w:val="7"/>
                <w:rFonts w:hint="eastAsia" w:ascii="Times New Roman" w:hAnsi="Times New Roman" w:eastAsia="方正仿宋_GBK" w:cs="Times New Roman"/>
                <w:lang w:val="en-US" w:eastAsia="zh-CN" w:bidi="ar"/>
              </w:rPr>
              <w:t>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综合管理3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郭凤星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行政管理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72.0845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时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分空腹准时到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>中共重庆市铜梁区委组织部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方正楷体_GBK" w:eastAsia="方正楷体_GBK" w:cs="宋体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023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07F0"/>
    <w:rsid w:val="12DD7CB4"/>
    <w:rsid w:val="18C62508"/>
    <w:rsid w:val="1A5F7E13"/>
    <w:rsid w:val="2E3F5CE2"/>
    <w:rsid w:val="327C3123"/>
    <w:rsid w:val="34077192"/>
    <w:rsid w:val="355918CC"/>
    <w:rsid w:val="38BD4DFF"/>
    <w:rsid w:val="4B6D0D5B"/>
    <w:rsid w:val="52D93ADD"/>
    <w:rsid w:val="58BF2A09"/>
    <w:rsid w:val="593A6207"/>
    <w:rsid w:val="6C07127E"/>
    <w:rsid w:val="7ED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6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Administrator</cp:lastModifiedBy>
  <dcterms:modified xsi:type="dcterms:W3CDTF">2023-05-22T07:36:17Z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