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根据公告规定，考生的笔试和面试成绩按规定比例进行折算后由高分到低分排序，以招录指标1:1进入体检。现将进入体检的人员公布如下：</w:t>
      </w:r>
    </w:p>
    <w:tbl>
      <w:tblPr>
        <w:tblStyle w:val="5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635"/>
        <w:gridCol w:w="975"/>
        <w:gridCol w:w="1860"/>
        <w:gridCol w:w="118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体检人员姓名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lang w:val="en-US" w:eastAsia="zh-CN" w:bidi="ar"/>
              </w:rPr>
              <w:t>铜梁区</w:t>
            </w:r>
            <w:r>
              <w:rPr>
                <w:rStyle w:val="7"/>
                <w:rFonts w:hint="eastAsia" w:ascii="Times New Roman" w:hAnsi="Times New Roman" w:eastAsia="方正仿宋_GBK" w:cs="Times New Roman"/>
                <w:lang w:val="en-US" w:eastAsia="zh-CN" w:bidi="ar"/>
              </w:rPr>
              <w:t>镇机关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lang w:val="en-US" w:eastAsia="zh-CN" w:bidi="ar"/>
              </w:rPr>
              <w:t>综合管理3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lang w:val="en-US" w:eastAsia="zh-CN" w:bidi="ar"/>
              </w:rPr>
              <w:t>郭凤星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方正楷体_GBK" w:eastAsia="方正楷体_GBK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28"/>
          <w:szCs w:val="28"/>
        </w:rPr>
        <w:t>请以上考生于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26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日上午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时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分空腹准时到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铜梁区委组织部公务员科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集中，统一参加体检。并请做好体检准备工作。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0" w:firstLineChars="1700"/>
        <w:textAlignment w:val="auto"/>
        <w:rPr>
          <w:rFonts w:hint="default" w:ascii="方正楷体_GBK" w:eastAsia="方正楷体_GBK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  <w:t>中共重庆市铜梁区委组织部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 w:ascii="方正楷体_GBK" w:eastAsia="方正楷体_GBK" w:cs="宋体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023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年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C07F0"/>
    <w:rsid w:val="12DD7CB4"/>
    <w:rsid w:val="18C62508"/>
    <w:rsid w:val="1A5F7E13"/>
    <w:rsid w:val="2E3F5CE2"/>
    <w:rsid w:val="327C3123"/>
    <w:rsid w:val="34077192"/>
    <w:rsid w:val="355918CC"/>
    <w:rsid w:val="38BD4DFF"/>
    <w:rsid w:val="4B6D0D5B"/>
    <w:rsid w:val="52D93ADD"/>
    <w:rsid w:val="58BF2A09"/>
    <w:rsid w:val="593A6207"/>
    <w:rsid w:val="6C07127E"/>
    <w:rsid w:val="7ED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6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2022-08-06T08:00:00Z</dcterms:created>
  <dc:creator>Administrator</dc:creator>
  <cp:lastModifiedBy>Administrator</cp:lastModifiedBy>
  <dcterms:modified xsi:type="dcterms:W3CDTF">2023-05-22T07:36:17Z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