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 w:cs="宋体"/>
          <w:bCs/>
          <w:color w:val="000000"/>
          <w:sz w:val="44"/>
          <w:szCs w:val="44"/>
          <w:lang w:val="en-US" w:eastAsia="zh-CN"/>
        </w:rPr>
        <w:t>重庆市铜梁区从2017年选聘大学生村官中考试录用公务员</w:t>
      </w:r>
      <w:r>
        <w:rPr>
          <w:rFonts w:hint="eastAsia" w:ascii="方正小标宋简体" w:eastAsia="方正小标宋简体" w:cs="宋体"/>
          <w:bCs/>
          <w:color w:val="000000"/>
          <w:sz w:val="44"/>
          <w:szCs w:val="44"/>
        </w:rPr>
        <w:t>参加体检人员公布表</w:t>
      </w:r>
    </w:p>
    <w:p>
      <w:pPr>
        <w:spacing w:line="400" w:lineRule="exact"/>
        <w:jc w:val="center"/>
        <w:rPr>
          <w:rFonts w:ascii="方正小标宋简体" w:eastAsia="方正小标宋简体" w:cs="宋体"/>
          <w:bCs/>
          <w:color w:val="000000"/>
          <w:sz w:val="44"/>
          <w:szCs w:val="44"/>
        </w:rPr>
      </w:pPr>
    </w:p>
    <w:p>
      <w:pPr>
        <w:spacing w:line="440" w:lineRule="exact"/>
        <w:ind w:firstLine="601"/>
        <w:rPr>
          <w:rFonts w:hint="eastAsia" w:ascii="方正楷体_GBK" w:eastAsia="方正楷体_GBK" w:cs="仿宋_GB2312"/>
          <w:color w:val="000000"/>
          <w:sz w:val="28"/>
          <w:szCs w:val="28"/>
        </w:rPr>
      </w:pPr>
      <w:r>
        <w:rPr>
          <w:rFonts w:hint="eastAsia" w:ascii="方正楷体_GBK" w:eastAsia="方正楷体_GBK" w:cs="仿宋_GB2312"/>
          <w:color w:val="000000"/>
          <w:sz w:val="28"/>
          <w:szCs w:val="28"/>
        </w:rPr>
        <w:t>根据公告规定，按考生的笔试和面试成绩分别占总成绩的</w:t>
      </w:r>
      <w:r>
        <w:rPr>
          <w:rFonts w:hint="eastAsia" w:ascii="方正楷体_GBK" w:eastAsia="方正楷体_GBK" w:cs="仿宋_GB2312"/>
          <w:color w:val="000000"/>
          <w:sz w:val="28"/>
          <w:szCs w:val="28"/>
          <w:u w:val="single"/>
          <w:lang w:val="en-US" w:eastAsia="zh-CN"/>
        </w:rPr>
        <w:t>50</w:t>
      </w:r>
      <w:r>
        <w:rPr>
          <w:rFonts w:hint="eastAsia" w:ascii="方正楷体_GBK" w:eastAsia="方正楷体_GBK" w:cs="仿宋_GB2312"/>
          <w:color w:val="000000"/>
          <w:sz w:val="28"/>
          <w:szCs w:val="28"/>
        </w:rPr>
        <w:t>%和</w:t>
      </w:r>
      <w:r>
        <w:rPr>
          <w:rFonts w:hint="eastAsia" w:ascii="方正楷体_GBK" w:eastAsia="方正楷体_GBK" w:cs="仿宋_GB2312"/>
          <w:color w:val="000000"/>
          <w:sz w:val="28"/>
          <w:szCs w:val="28"/>
          <w:u w:val="single"/>
          <w:lang w:val="en-US" w:eastAsia="zh-CN"/>
        </w:rPr>
        <w:t>50</w:t>
      </w:r>
      <w:r>
        <w:rPr>
          <w:rFonts w:hint="eastAsia" w:ascii="方正楷体_GBK" w:eastAsia="方正楷体_GBK" w:cs="仿宋_GB2312"/>
          <w:color w:val="000000"/>
          <w:sz w:val="28"/>
          <w:szCs w:val="28"/>
        </w:rPr>
        <w:t>%计算后由高分到低分排序，以招录指标1:1进入体检。现将进入体检的人员公布如下：</w:t>
      </w:r>
    </w:p>
    <w:p>
      <w:pPr>
        <w:spacing w:line="440" w:lineRule="exact"/>
        <w:ind w:firstLine="601"/>
        <w:rPr>
          <w:rFonts w:hint="eastAsia" w:ascii="方正楷体_GBK" w:eastAsia="方正楷体_GBK" w:cs="仿宋_GB2312"/>
          <w:color w:val="000000"/>
          <w:sz w:val="28"/>
          <w:szCs w:val="28"/>
        </w:rPr>
      </w:pPr>
    </w:p>
    <w:tbl>
      <w:tblPr>
        <w:tblStyle w:val="5"/>
        <w:tblW w:w="9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315"/>
        <w:gridCol w:w="1438"/>
        <w:gridCol w:w="2520"/>
        <w:gridCol w:w="139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  <w:szCs w:val="24"/>
              </w:rPr>
              <w:t>招录</w:t>
            </w:r>
          </w:p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  <w:szCs w:val="24"/>
              </w:rPr>
              <w:t>招考</w:t>
            </w:r>
          </w:p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  <w:szCs w:val="24"/>
              </w:rPr>
              <w:t>职位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 w:cs="宋体"/>
                <w:color w:val="000000"/>
                <w:sz w:val="24"/>
                <w:szCs w:val="24"/>
              </w:rPr>
              <w:t>体检人员</w:t>
            </w:r>
          </w:p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 w:cs="宋体"/>
                <w:color w:val="00000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 w:cs="宋体"/>
                <w:color w:val="000000"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镇机关公务员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肖必娅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镇机关公务员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汪克俭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74.425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镇机关公务员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74.075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镇机关公务员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>
      <w:pPr>
        <w:spacing w:line="440" w:lineRule="exact"/>
        <w:rPr>
          <w:rFonts w:hint="eastAsia" w:ascii="方正楷体_GBK" w:eastAsia="方正楷体_GBK" w:cs="宋体"/>
          <w:color w:val="000000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方正楷体_GBK" w:eastAsia="方正楷体_GBK"/>
          <w:color w:val="000000"/>
          <w:sz w:val="24"/>
          <w:szCs w:val="24"/>
        </w:rPr>
      </w:pPr>
      <w:r>
        <w:rPr>
          <w:rFonts w:hint="eastAsia" w:ascii="方正楷体_GBK" w:eastAsia="方正楷体_GBK" w:cs="宋体"/>
          <w:color w:val="000000"/>
          <w:sz w:val="24"/>
          <w:szCs w:val="24"/>
        </w:rPr>
        <w:t>请以上考生于</w:t>
      </w:r>
      <w:r>
        <w:rPr>
          <w:rFonts w:hint="eastAsia" w:ascii="方正楷体_GBK" w:eastAsia="方正楷体_GBK" w:cs="宋体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方正楷体_GBK" w:eastAsia="方正楷体_GBK" w:cs="宋体"/>
          <w:color w:val="000000"/>
          <w:sz w:val="24"/>
          <w:szCs w:val="24"/>
        </w:rPr>
        <w:t>月</w:t>
      </w:r>
      <w:r>
        <w:rPr>
          <w:rFonts w:hint="eastAsia" w:ascii="方正楷体_GBK" w:eastAsia="方正楷体_GBK" w:cs="宋体"/>
          <w:color w:val="000000"/>
          <w:sz w:val="24"/>
          <w:szCs w:val="24"/>
          <w:lang w:val="en-US" w:eastAsia="zh-CN"/>
        </w:rPr>
        <w:t>19</w:t>
      </w:r>
      <w:r>
        <w:rPr>
          <w:rFonts w:hint="eastAsia" w:ascii="方正楷体_GBK" w:eastAsia="方正楷体_GBK" w:cs="宋体"/>
          <w:color w:val="000000"/>
          <w:sz w:val="24"/>
          <w:szCs w:val="24"/>
        </w:rPr>
        <w:t>日上午</w:t>
      </w:r>
      <w:r>
        <w:rPr>
          <w:rFonts w:hint="eastAsia" w:ascii="方正楷体_GBK" w:eastAsia="方正楷体_GBK" w:cs="仿宋_GB2312"/>
          <w:color w:val="000000"/>
          <w:sz w:val="24"/>
          <w:szCs w:val="24"/>
          <w:lang w:val="en-US" w:eastAsia="zh-CN"/>
        </w:rPr>
        <w:t>8</w:t>
      </w:r>
      <w:r>
        <w:rPr>
          <w:rFonts w:hint="eastAsia" w:ascii="方正楷体_GBK" w:eastAsia="方正楷体_GBK" w:cs="宋体"/>
          <w:color w:val="000000"/>
          <w:sz w:val="24"/>
          <w:szCs w:val="24"/>
        </w:rPr>
        <w:t>时</w:t>
      </w:r>
      <w:r>
        <w:rPr>
          <w:rFonts w:hint="eastAsia" w:ascii="方正楷体_GBK" w:eastAsia="方正楷体_GBK" w:cs="宋体"/>
          <w:color w:val="000000"/>
          <w:sz w:val="24"/>
          <w:szCs w:val="24"/>
          <w:lang w:val="en-US" w:eastAsia="zh-CN"/>
        </w:rPr>
        <w:t>00</w:t>
      </w:r>
      <w:r>
        <w:rPr>
          <w:rFonts w:hint="eastAsia" w:ascii="方正楷体_GBK" w:eastAsia="方正楷体_GBK" w:cs="宋体"/>
          <w:color w:val="000000"/>
          <w:sz w:val="24"/>
          <w:szCs w:val="24"/>
        </w:rPr>
        <w:t>分空腹准时到</w:t>
      </w:r>
      <w:r>
        <w:rPr>
          <w:rFonts w:hint="eastAsia" w:ascii="方正楷体_GBK" w:eastAsia="方正楷体_GBK" w:cs="宋体"/>
          <w:color w:val="000000"/>
          <w:sz w:val="24"/>
          <w:szCs w:val="24"/>
          <w:lang w:val="en-US" w:eastAsia="zh-CN"/>
        </w:rPr>
        <w:t>重庆市铜梁区人力资源和社会保障局正门</w:t>
      </w:r>
      <w:r>
        <w:rPr>
          <w:rFonts w:hint="eastAsia" w:ascii="方正楷体_GBK" w:eastAsia="方正楷体_GBK" w:cs="宋体"/>
          <w:color w:val="000000"/>
          <w:sz w:val="24"/>
          <w:szCs w:val="24"/>
        </w:rPr>
        <w:t>集中，统一参加体检。并请做好体检准备工作。</w:t>
      </w:r>
    </w:p>
    <w:p>
      <w:pPr>
        <w:spacing w:line="44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5803443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276A4"/>
    <w:rsid w:val="503B73D0"/>
    <w:rsid w:val="506D4D9B"/>
    <w:rsid w:val="596B6ED5"/>
    <w:rsid w:val="632E084D"/>
    <w:rsid w:val="646E2A67"/>
    <w:rsid w:val="65145BD6"/>
    <w:rsid w:val="66D3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font11"/>
    <w:basedOn w:val="3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7">
    <w:name w:val="font01"/>
    <w:basedOn w:val="3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8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fff</cp:lastModifiedBy>
  <cp:lastPrinted>2020-10-17T08:26:00Z</cp:lastPrinted>
  <dcterms:modified xsi:type="dcterms:W3CDTF">2020-10-18T06:56:57Z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