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重庆市铜梁区</w:t>
      </w:r>
      <w:r>
        <w:rPr>
          <w:rFonts w:hint="default" w:ascii="Times New Roman" w:hAnsi="Times New Roman" w:eastAsia="方正小标宋_GBK" w:cs="Times New Roman"/>
          <w:color w:val="auto"/>
          <w:sz w:val="44"/>
          <w:szCs w:val="44"/>
          <w:highlight w:val="none"/>
          <w:lang w:val="en-US" w:eastAsia="zh-CN"/>
        </w:rPr>
        <w:t>太平</w:t>
      </w:r>
      <w:r>
        <w:rPr>
          <w:rFonts w:hint="default" w:ascii="Times New Roman" w:hAnsi="Times New Roman" w:eastAsia="方正小标宋_GBK" w:cs="Times New Roman"/>
          <w:color w:val="auto"/>
          <w:sz w:val="44"/>
          <w:szCs w:val="44"/>
          <w:highlight w:val="none"/>
        </w:rPr>
        <w:t>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关于招聘社会化</w:t>
      </w:r>
      <w:r>
        <w:rPr>
          <w:rFonts w:hint="default" w:ascii="Times New Roman" w:hAnsi="Times New Roman" w:eastAsia="方正小标宋_GBK" w:cs="Times New Roman"/>
          <w:color w:val="auto"/>
          <w:sz w:val="44"/>
          <w:szCs w:val="44"/>
          <w:highlight w:val="none"/>
          <w:lang w:eastAsia="zh-CN"/>
        </w:rPr>
        <w:t>工会</w:t>
      </w:r>
      <w:r>
        <w:rPr>
          <w:rFonts w:hint="default" w:ascii="Times New Roman" w:hAnsi="Times New Roman" w:eastAsia="方正小标宋_GBK" w:cs="Times New Roman"/>
          <w:color w:val="auto"/>
          <w:sz w:val="44"/>
          <w:szCs w:val="44"/>
          <w:highlight w:val="none"/>
        </w:rPr>
        <w:t>工作者的公告</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rPr>
        <w:t>为切实推进</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太平</w:t>
      </w:r>
      <w:r>
        <w:rPr>
          <w:rFonts w:hint="default" w:ascii="Times New Roman" w:hAnsi="Times New Roman" w:eastAsia="方正仿宋_GBK" w:cs="Times New Roman"/>
          <w:i w:val="0"/>
          <w:iCs w:val="0"/>
          <w:caps w:val="0"/>
          <w:color w:val="auto"/>
          <w:spacing w:val="0"/>
          <w:sz w:val="32"/>
          <w:szCs w:val="32"/>
          <w:highlight w:val="none"/>
          <w:shd w:val="clear" w:fill="FFFFFF"/>
        </w:rPr>
        <w:t>镇工会联合会相关工作，根据《</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重庆市铜梁区总工会</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2023年公开选用社会化工作者工作方案</w:t>
      </w:r>
      <w:r>
        <w:rPr>
          <w:rFonts w:hint="default" w:ascii="Times New Roman" w:hAnsi="Times New Roman" w:eastAsia="方正仿宋_GBK" w:cs="Times New Roman"/>
          <w:i w:val="0"/>
          <w:iCs w:val="0"/>
          <w:caps w:val="0"/>
          <w:color w:val="auto"/>
          <w:spacing w:val="0"/>
          <w:sz w:val="32"/>
          <w:szCs w:val="32"/>
          <w:highlight w:val="none"/>
          <w:shd w:val="clear" w:fill="FFFFFF"/>
        </w:rPr>
        <w:t>》规定，</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经区总工会同意，</w:t>
      </w:r>
      <w:r>
        <w:rPr>
          <w:rFonts w:hint="default" w:ascii="Times New Roman" w:hAnsi="Times New Roman" w:eastAsia="方正仿宋_GBK" w:cs="Times New Roman"/>
          <w:i w:val="0"/>
          <w:iCs w:val="0"/>
          <w:caps w:val="0"/>
          <w:color w:val="auto"/>
          <w:spacing w:val="0"/>
          <w:sz w:val="32"/>
          <w:szCs w:val="32"/>
          <w:highlight w:val="none"/>
          <w:shd w:val="clear" w:fill="FFFFFF"/>
        </w:rPr>
        <w:t>重庆市铜梁区</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太平</w:t>
      </w:r>
      <w:r>
        <w:rPr>
          <w:rFonts w:hint="default" w:ascii="Times New Roman" w:hAnsi="Times New Roman" w:eastAsia="方正仿宋_GBK" w:cs="Times New Roman"/>
          <w:i w:val="0"/>
          <w:iCs w:val="0"/>
          <w:caps w:val="0"/>
          <w:color w:val="auto"/>
          <w:spacing w:val="0"/>
          <w:sz w:val="32"/>
          <w:szCs w:val="32"/>
          <w:highlight w:val="none"/>
          <w:shd w:val="clear" w:fill="FFFFFF"/>
        </w:rPr>
        <w:t>镇人民政府决定面向社会公开招聘</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社会化</w:t>
      </w:r>
      <w:r>
        <w:rPr>
          <w:rFonts w:hint="default" w:ascii="Times New Roman" w:hAnsi="Times New Roman" w:eastAsia="方正仿宋_GBK" w:cs="Times New Roman"/>
          <w:i w:val="0"/>
          <w:iCs w:val="0"/>
          <w:caps w:val="0"/>
          <w:color w:val="auto"/>
          <w:spacing w:val="0"/>
          <w:sz w:val="32"/>
          <w:szCs w:val="32"/>
          <w:highlight w:val="none"/>
          <w:shd w:val="clear" w:fill="FFFFFF"/>
        </w:rPr>
        <w:t>工会工作者</w:t>
      </w:r>
      <w:r>
        <w:rPr>
          <w:rFonts w:hint="default" w:ascii="Times New Roman" w:hAnsi="Times New Roman" w:eastAsia="宋体" w:cs="Times New Roman"/>
          <w:i w:val="0"/>
          <w:iCs w:val="0"/>
          <w:caps w:val="0"/>
          <w:color w:val="auto"/>
          <w:spacing w:val="0"/>
          <w:sz w:val="32"/>
          <w:szCs w:val="32"/>
          <w:highlight w:val="none"/>
          <w:shd w:val="clear" w:fill="FFFFFF"/>
        </w:rPr>
        <w:t>1</w:t>
      </w:r>
      <w:r>
        <w:rPr>
          <w:rFonts w:hint="default" w:ascii="Times New Roman" w:hAnsi="Times New Roman" w:eastAsia="方正仿宋_GBK" w:cs="Times New Roman"/>
          <w:i w:val="0"/>
          <w:iCs w:val="0"/>
          <w:caps w:val="0"/>
          <w:color w:val="auto"/>
          <w:spacing w:val="0"/>
          <w:sz w:val="32"/>
          <w:szCs w:val="32"/>
          <w:highlight w:val="none"/>
          <w:shd w:val="clear" w:fill="FFFFFF"/>
        </w:rPr>
        <w:t>名</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黑体_GBK" w:cs="Times New Roman"/>
          <w:i w:val="0"/>
          <w:iCs w:val="0"/>
          <w:caps w:val="0"/>
          <w:color w:val="auto"/>
          <w:spacing w:val="0"/>
          <w:sz w:val="32"/>
          <w:szCs w:val="32"/>
          <w:highlight w:val="none"/>
          <w:shd w:val="clear" w:fill="FFFFFF"/>
        </w:rPr>
        <w:t>一、招聘原则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按照民主公开、竞争择优、德才兼备原则，采取考试与考察相结合的方式进行，择优选用</w:t>
      </w:r>
      <w:r>
        <w:rPr>
          <w:rFonts w:hint="default" w:ascii="Times New Roman" w:hAnsi="Times New Roman" w:eastAsia="方正仿宋_GBK" w:cs="Times New Roman"/>
          <w:i w:val="0"/>
          <w:iCs w:val="0"/>
          <w:caps w:val="0"/>
          <w:color w:val="auto"/>
          <w:spacing w:val="0"/>
          <w:sz w:val="32"/>
          <w:szCs w:val="32"/>
          <w:highlight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黑体_GBK" w:cs="Times New Roman"/>
          <w:i w:val="0"/>
          <w:iCs w:val="0"/>
          <w:caps w:val="0"/>
          <w:color w:val="auto"/>
          <w:spacing w:val="0"/>
          <w:sz w:val="32"/>
          <w:szCs w:val="32"/>
          <w:highlight w:val="none"/>
          <w:shd w:val="clear" w:fill="FFFFFF"/>
        </w:rPr>
      </w:pPr>
      <w:r>
        <w:rPr>
          <w:rFonts w:hint="default" w:ascii="Times New Roman" w:hAnsi="Times New Roman" w:eastAsia="方正黑体_GBK" w:cs="Times New Roman"/>
          <w:i w:val="0"/>
          <w:iCs w:val="0"/>
          <w:caps w:val="0"/>
          <w:color w:val="auto"/>
          <w:spacing w:val="0"/>
          <w:sz w:val="32"/>
          <w:szCs w:val="32"/>
          <w:highlight w:val="none"/>
          <w:shd w:val="clear" w:fill="FFFFFF"/>
        </w:rPr>
        <w:t>二、招聘岗位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太平</w:t>
      </w:r>
      <w:r>
        <w:rPr>
          <w:rFonts w:hint="default" w:ascii="Times New Roman" w:hAnsi="Times New Roman" w:eastAsia="方正仿宋_GBK" w:cs="Times New Roman"/>
          <w:i w:val="0"/>
          <w:iCs w:val="0"/>
          <w:caps w:val="0"/>
          <w:color w:val="auto"/>
          <w:spacing w:val="0"/>
          <w:sz w:val="32"/>
          <w:szCs w:val="32"/>
          <w:highlight w:val="none"/>
          <w:shd w:val="clear" w:fill="FFFFFF"/>
        </w:rPr>
        <w:t>镇工会联合会专职社会化工会工作者1名。工作内容为：从事</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太平</w:t>
      </w:r>
      <w:r>
        <w:rPr>
          <w:rFonts w:hint="default" w:ascii="Times New Roman" w:hAnsi="Times New Roman" w:eastAsia="方正仿宋_GBK" w:cs="Times New Roman"/>
          <w:i w:val="0"/>
          <w:iCs w:val="0"/>
          <w:caps w:val="0"/>
          <w:color w:val="auto"/>
          <w:spacing w:val="0"/>
          <w:sz w:val="32"/>
          <w:szCs w:val="32"/>
          <w:highlight w:val="none"/>
          <w:shd w:val="clear" w:fill="FFFFFF"/>
        </w:rPr>
        <w:t>镇工会联合会日常工作</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及领导交办的其他事务</w:t>
      </w:r>
      <w:r>
        <w:rPr>
          <w:rFonts w:hint="default" w:ascii="Times New Roman" w:hAnsi="Times New Roman" w:eastAsia="方正仿宋_GBK" w:cs="Times New Roman"/>
          <w:i w:val="0"/>
          <w:iCs w:val="0"/>
          <w:caps w:val="0"/>
          <w:color w:val="auto"/>
          <w:spacing w:val="0"/>
          <w:sz w:val="32"/>
          <w:szCs w:val="32"/>
          <w:highlight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黑体_GBK" w:cs="Times New Roman"/>
          <w:i w:val="0"/>
          <w:iCs w:val="0"/>
          <w:caps w:val="0"/>
          <w:color w:val="auto"/>
          <w:spacing w:val="0"/>
          <w:sz w:val="32"/>
          <w:szCs w:val="32"/>
          <w:highlight w:val="none"/>
          <w:shd w:val="clear" w:fill="FFFFFF"/>
        </w:rPr>
        <w:t>三、报考条件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（一）基本条件。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寰蒋闆呴粦" w:cs="Times New Roman"/>
          <w:i w:val="0"/>
          <w:iCs w:val="0"/>
          <w:caps w:val="0"/>
          <w:color w:val="auto"/>
          <w:spacing w:val="0"/>
          <w:sz w:val="32"/>
          <w:szCs w:val="32"/>
          <w:highlight w:val="none"/>
          <w:shd w:val="clear" w:fill="FFFFFF"/>
        </w:rPr>
        <w:t>1.</w:t>
      </w:r>
      <w:r>
        <w:rPr>
          <w:rFonts w:hint="default" w:ascii="Times New Roman" w:hAnsi="Times New Roman" w:eastAsia="方正仿宋_GBK" w:cs="Times New Roman"/>
          <w:i w:val="0"/>
          <w:iCs w:val="0"/>
          <w:caps w:val="0"/>
          <w:color w:val="auto"/>
          <w:spacing w:val="0"/>
          <w:sz w:val="32"/>
          <w:szCs w:val="32"/>
          <w:highlight w:val="none"/>
          <w:shd w:val="clear" w:fill="FFFFFF"/>
        </w:rPr>
        <w:t>具有中华人民共和国国籍；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寰蒋闆呴粦" w:cs="Times New Roman"/>
          <w:i w:val="0"/>
          <w:iCs w:val="0"/>
          <w:caps w:val="0"/>
          <w:color w:val="auto"/>
          <w:spacing w:val="0"/>
          <w:sz w:val="32"/>
          <w:szCs w:val="32"/>
          <w:highlight w:val="none"/>
          <w:shd w:val="clear" w:fill="FFFFFF"/>
        </w:rPr>
        <w:t>2.</w:t>
      </w:r>
      <w:r>
        <w:rPr>
          <w:rFonts w:hint="default" w:ascii="Times New Roman" w:hAnsi="Times New Roman" w:eastAsia="方正仿宋_GBK" w:cs="Times New Roman"/>
          <w:i w:val="0"/>
          <w:iCs w:val="0"/>
          <w:caps w:val="0"/>
          <w:color w:val="auto"/>
          <w:spacing w:val="0"/>
          <w:sz w:val="32"/>
          <w:szCs w:val="32"/>
          <w:highlight w:val="none"/>
          <w:shd w:val="clear" w:fill="FFFFFF"/>
        </w:rPr>
        <w:t>遵守中华人民共和国宪法和法律；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3</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适应岗位要求的身体条件；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4</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具有良好的</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政治</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素质和职业道德</w:t>
      </w:r>
      <w:r>
        <w:rPr>
          <w:rFonts w:hint="default" w:ascii="Times New Roman" w:hAnsi="Times New Roman" w:eastAsia="方正仿宋_GBK" w:cs="Times New Roman"/>
          <w:i w:val="0"/>
          <w:iCs w:val="0"/>
          <w:caps w:val="0"/>
          <w:color w:val="auto"/>
          <w:spacing w:val="0"/>
          <w:sz w:val="32"/>
          <w:szCs w:val="32"/>
          <w:highlight w:val="none"/>
          <w:shd w:val="clear" w:fill="FFFFFF"/>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eastAsia="zh-CN"/>
        </w:rPr>
        <w:t>具有较高的政策理论水平</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6.具备</w:t>
      </w:r>
      <w:r>
        <w:rPr>
          <w:rFonts w:hint="default" w:ascii="Times New Roman" w:hAnsi="Times New Roman" w:eastAsia="方正仿宋_GBK" w:cs="Times New Roman"/>
          <w:color w:val="auto"/>
          <w:sz w:val="32"/>
          <w:szCs w:val="32"/>
          <w:highlight w:val="none"/>
          <w:lang w:eastAsia="zh-CN"/>
        </w:rPr>
        <w:t>较强的综合素质和能力；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7.凡取得国家法律职业资格证书、劳动关系协调员（师）职业资格证书、社会工作者国家职业资格证书或社会工作者职业水平证书者，社会工作专业毕业生，符合条件的建档困难职工家庭成员等优先选用。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（二）年龄计算。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本公告所要求的年龄计算截止时间为</w:t>
      </w:r>
      <w:r>
        <w:rPr>
          <w:rFonts w:hint="default" w:ascii="Times New Roman" w:hAnsi="Times New Roman" w:eastAsia="寰蒋闆呴粦" w:cs="Times New Roman"/>
          <w:i w:val="0"/>
          <w:iCs w:val="0"/>
          <w:caps w:val="0"/>
          <w:color w:val="auto"/>
          <w:spacing w:val="0"/>
          <w:sz w:val="32"/>
          <w:szCs w:val="32"/>
          <w:highlight w:val="none"/>
          <w:shd w:val="clear" w:fill="FFFFFF"/>
        </w:rPr>
        <w:t>2023</w:t>
      </w:r>
      <w:r>
        <w:rPr>
          <w:rFonts w:hint="default" w:ascii="Times New Roman" w:hAnsi="Times New Roman" w:eastAsia="方正仿宋_GBK" w:cs="Times New Roman"/>
          <w:i w:val="0"/>
          <w:iCs w:val="0"/>
          <w:caps w:val="0"/>
          <w:color w:val="auto"/>
          <w:spacing w:val="0"/>
          <w:sz w:val="32"/>
          <w:szCs w:val="32"/>
          <w:highlight w:val="none"/>
          <w:shd w:val="clear" w:fill="FFFFFF"/>
        </w:rPr>
        <w:t>年</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7</w:t>
      </w:r>
      <w:r>
        <w:rPr>
          <w:rFonts w:hint="default" w:ascii="Times New Roman" w:hAnsi="Times New Roman" w:eastAsia="方正仿宋_GBK" w:cs="Times New Roman"/>
          <w:i w:val="0"/>
          <w:iCs w:val="0"/>
          <w:caps w:val="0"/>
          <w:color w:val="auto"/>
          <w:spacing w:val="0"/>
          <w:sz w:val="32"/>
          <w:szCs w:val="32"/>
          <w:highlight w:val="none"/>
          <w:shd w:val="clear" w:fill="FFFFFF"/>
        </w:rPr>
        <w:t>月</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31</w:t>
      </w:r>
      <w:r>
        <w:rPr>
          <w:rFonts w:hint="default" w:ascii="Times New Roman" w:hAnsi="Times New Roman" w:eastAsia="方正仿宋_GBK" w:cs="Times New Roman"/>
          <w:i w:val="0"/>
          <w:iCs w:val="0"/>
          <w:caps w:val="0"/>
          <w:color w:val="auto"/>
          <w:spacing w:val="0"/>
          <w:sz w:val="32"/>
          <w:szCs w:val="32"/>
          <w:highlight w:val="none"/>
          <w:shd w:val="clear" w:fill="FFFFFF"/>
        </w:rPr>
        <w:t>日，如</w:t>
      </w:r>
      <w:r>
        <w:rPr>
          <w:rFonts w:hint="default" w:ascii="Times New Roman" w:hAnsi="Times New Roman" w:eastAsia="寰蒋闆呴粦" w:cs="Times New Roman"/>
          <w:i w:val="0"/>
          <w:iCs w:val="0"/>
          <w:caps w:val="0"/>
          <w:color w:val="auto"/>
          <w:spacing w:val="0"/>
          <w:sz w:val="32"/>
          <w:szCs w:val="32"/>
          <w:highlight w:val="none"/>
          <w:shd w:val="clear" w:fill="FFFFFF"/>
        </w:rPr>
        <w:t>“35</w:t>
      </w:r>
      <w:r>
        <w:rPr>
          <w:rFonts w:hint="default" w:ascii="Times New Roman" w:hAnsi="Times New Roman" w:eastAsia="方正仿宋_GBK" w:cs="Times New Roman"/>
          <w:i w:val="0"/>
          <w:iCs w:val="0"/>
          <w:caps w:val="0"/>
          <w:color w:val="auto"/>
          <w:spacing w:val="0"/>
          <w:sz w:val="32"/>
          <w:szCs w:val="32"/>
          <w:highlight w:val="none"/>
          <w:shd w:val="clear" w:fill="FFFFFF"/>
        </w:rPr>
        <w:t>周岁以下</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，指未满</w:t>
      </w:r>
      <w:r>
        <w:rPr>
          <w:rFonts w:hint="default" w:ascii="Times New Roman" w:hAnsi="Times New Roman" w:eastAsia="寰蒋闆呴粦" w:cs="Times New Roman"/>
          <w:i w:val="0"/>
          <w:iCs w:val="0"/>
          <w:caps w:val="0"/>
          <w:color w:val="auto"/>
          <w:spacing w:val="0"/>
          <w:sz w:val="32"/>
          <w:szCs w:val="32"/>
          <w:highlight w:val="none"/>
          <w:shd w:val="clear" w:fill="FFFFFF"/>
        </w:rPr>
        <w:t>36</w:t>
      </w:r>
      <w:r>
        <w:rPr>
          <w:rFonts w:hint="default" w:ascii="Times New Roman" w:hAnsi="Times New Roman" w:eastAsia="方正仿宋_GBK" w:cs="Times New Roman"/>
          <w:i w:val="0"/>
          <w:iCs w:val="0"/>
          <w:caps w:val="0"/>
          <w:color w:val="auto"/>
          <w:spacing w:val="0"/>
          <w:sz w:val="32"/>
          <w:szCs w:val="32"/>
          <w:highlight w:val="none"/>
          <w:shd w:val="clear" w:fill="FFFFFF"/>
        </w:rPr>
        <w:t>周岁，在</w:t>
      </w:r>
      <w:r>
        <w:rPr>
          <w:rFonts w:hint="default" w:ascii="Times New Roman" w:hAnsi="Times New Roman" w:eastAsia="寰蒋闆呴粦" w:cs="Times New Roman"/>
          <w:i w:val="0"/>
          <w:iCs w:val="0"/>
          <w:caps w:val="0"/>
          <w:color w:val="auto"/>
          <w:spacing w:val="0"/>
          <w:sz w:val="32"/>
          <w:szCs w:val="32"/>
          <w:highlight w:val="none"/>
          <w:shd w:val="clear" w:fill="FFFFFF"/>
        </w:rPr>
        <w:t>1987</w:t>
      </w:r>
      <w:r>
        <w:rPr>
          <w:rFonts w:hint="default" w:ascii="Times New Roman" w:hAnsi="Times New Roman" w:eastAsia="方正仿宋_GBK" w:cs="Times New Roman"/>
          <w:i w:val="0"/>
          <w:iCs w:val="0"/>
          <w:caps w:val="0"/>
          <w:color w:val="auto"/>
          <w:spacing w:val="0"/>
          <w:sz w:val="32"/>
          <w:szCs w:val="32"/>
          <w:highlight w:val="none"/>
          <w:shd w:val="clear" w:fill="FFFFFF"/>
        </w:rPr>
        <w:t>年</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7</w:t>
      </w:r>
      <w:r>
        <w:rPr>
          <w:rFonts w:hint="default" w:ascii="Times New Roman" w:hAnsi="Times New Roman" w:eastAsia="方正仿宋_GBK" w:cs="Times New Roman"/>
          <w:i w:val="0"/>
          <w:iCs w:val="0"/>
          <w:caps w:val="0"/>
          <w:color w:val="auto"/>
          <w:spacing w:val="0"/>
          <w:sz w:val="32"/>
          <w:szCs w:val="32"/>
          <w:highlight w:val="none"/>
          <w:shd w:val="clear" w:fill="FFFFFF"/>
        </w:rPr>
        <w:t>月</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31</w:t>
      </w:r>
      <w:r>
        <w:rPr>
          <w:rFonts w:hint="default" w:ascii="Times New Roman" w:hAnsi="Times New Roman" w:eastAsia="方正仿宋_GBK" w:cs="Times New Roman"/>
          <w:i w:val="0"/>
          <w:iCs w:val="0"/>
          <w:caps w:val="0"/>
          <w:color w:val="auto"/>
          <w:spacing w:val="0"/>
          <w:sz w:val="32"/>
          <w:szCs w:val="32"/>
          <w:highlight w:val="none"/>
          <w:shd w:val="clear" w:fill="FFFFFF"/>
        </w:rPr>
        <w:t>日及以后出生，以此类推。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（三）毕业（学位）证书及专业。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考生应凭已取得的毕业（学位）证书报考</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，应具备全日制大学专科（含高职专科）以上文化程度</w:t>
      </w:r>
      <w:r>
        <w:rPr>
          <w:rFonts w:hint="default" w:ascii="Times New Roman" w:hAnsi="Times New Roman" w:eastAsia="方正仿宋_GBK"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专业不限，</w:t>
      </w:r>
      <w:r>
        <w:rPr>
          <w:rFonts w:hint="default" w:ascii="Times New Roman" w:hAnsi="Times New Roman" w:eastAsia="方正仿宋_GBK" w:cs="Times New Roman"/>
          <w:i w:val="0"/>
          <w:iCs w:val="0"/>
          <w:caps w:val="0"/>
          <w:color w:val="auto"/>
          <w:spacing w:val="0"/>
          <w:sz w:val="32"/>
          <w:szCs w:val="32"/>
          <w:highlight w:val="none"/>
          <w:shd w:val="clear" w:fill="FFFFFF"/>
        </w:rPr>
        <w:t>且须在</w:t>
      </w:r>
      <w:r>
        <w:rPr>
          <w:rFonts w:hint="default" w:ascii="Times New Roman" w:hAnsi="Times New Roman" w:eastAsia="寰蒋闆呴粦" w:cs="Times New Roman"/>
          <w:i w:val="0"/>
          <w:iCs w:val="0"/>
          <w:caps w:val="0"/>
          <w:color w:val="auto"/>
          <w:spacing w:val="0"/>
          <w:sz w:val="32"/>
          <w:szCs w:val="32"/>
          <w:highlight w:val="none"/>
          <w:shd w:val="clear" w:fill="FFFFFF"/>
        </w:rPr>
        <w:t>2023</w:t>
      </w:r>
      <w:r>
        <w:rPr>
          <w:rFonts w:hint="default" w:ascii="Times New Roman" w:hAnsi="Times New Roman" w:eastAsia="方正仿宋_GBK" w:cs="Times New Roman"/>
          <w:i w:val="0"/>
          <w:iCs w:val="0"/>
          <w:caps w:val="0"/>
          <w:color w:val="auto"/>
          <w:spacing w:val="0"/>
          <w:sz w:val="32"/>
          <w:szCs w:val="32"/>
          <w:highlight w:val="none"/>
          <w:shd w:val="clear" w:fill="FFFFFF"/>
        </w:rPr>
        <w:t>年</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7</w:t>
      </w:r>
      <w:r>
        <w:rPr>
          <w:rFonts w:hint="default" w:ascii="Times New Roman" w:hAnsi="Times New Roman" w:eastAsia="方正仿宋_GBK" w:cs="Times New Roman"/>
          <w:i w:val="0"/>
          <w:iCs w:val="0"/>
          <w:caps w:val="0"/>
          <w:color w:val="auto"/>
          <w:spacing w:val="0"/>
          <w:sz w:val="32"/>
          <w:szCs w:val="32"/>
          <w:highlight w:val="none"/>
          <w:shd w:val="clear" w:fill="FFFFFF"/>
        </w:rPr>
        <w:t>月</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31</w:t>
      </w:r>
      <w:r>
        <w:rPr>
          <w:rFonts w:hint="default" w:ascii="Times New Roman" w:hAnsi="Times New Roman" w:eastAsia="方正仿宋_GBK" w:cs="Times New Roman"/>
          <w:i w:val="0"/>
          <w:iCs w:val="0"/>
          <w:caps w:val="0"/>
          <w:color w:val="auto"/>
          <w:spacing w:val="0"/>
          <w:sz w:val="32"/>
          <w:szCs w:val="32"/>
          <w:highlight w:val="none"/>
          <w:shd w:val="clear" w:fill="FFFFFF"/>
        </w:rPr>
        <w:t>日前取得相应毕业（学位）证书，否则不予聘用。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（四）特别说明。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本公告所指</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以上</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以下</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以前</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以后</w:t>
      </w:r>
      <w:r>
        <w:rPr>
          <w:rFonts w:hint="default" w:ascii="Times New Roman" w:hAnsi="Times New Roman" w:eastAsia="寰蒋闆呴粦"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均包含本级（数），如</w:t>
      </w:r>
      <w:r>
        <w:rPr>
          <w:rFonts w:hint="default" w:ascii="Times New Roman" w:hAnsi="Times New Roman" w:eastAsia="寰蒋闆呴粦" w:cs="Times New Roman"/>
          <w:i w:val="0"/>
          <w:iCs w:val="0"/>
          <w:caps w:val="0"/>
          <w:color w:val="auto"/>
          <w:spacing w:val="0"/>
          <w:sz w:val="32"/>
          <w:szCs w:val="32"/>
          <w:highlight w:val="none"/>
          <w:shd w:val="clear" w:fill="FFFFFF"/>
        </w:rPr>
        <w:t>35</w:t>
      </w:r>
      <w:r>
        <w:rPr>
          <w:rFonts w:hint="default" w:ascii="Times New Roman" w:hAnsi="Times New Roman" w:eastAsia="方正仿宋_GBK" w:cs="Times New Roman"/>
          <w:i w:val="0"/>
          <w:iCs w:val="0"/>
          <w:caps w:val="0"/>
          <w:color w:val="auto"/>
          <w:spacing w:val="0"/>
          <w:sz w:val="32"/>
          <w:szCs w:val="32"/>
          <w:highlight w:val="none"/>
          <w:shd w:val="clear" w:fill="FFFFFF"/>
        </w:rPr>
        <w:t>周岁以下，均含</w:t>
      </w:r>
      <w:r>
        <w:rPr>
          <w:rFonts w:hint="default" w:ascii="Times New Roman" w:hAnsi="Times New Roman" w:eastAsia="寰蒋闆呴粦" w:cs="Times New Roman"/>
          <w:i w:val="0"/>
          <w:iCs w:val="0"/>
          <w:caps w:val="0"/>
          <w:color w:val="auto"/>
          <w:spacing w:val="0"/>
          <w:sz w:val="32"/>
          <w:szCs w:val="32"/>
          <w:highlight w:val="none"/>
          <w:shd w:val="clear" w:fill="FFFFFF"/>
        </w:rPr>
        <w:t>35</w:t>
      </w:r>
      <w:r>
        <w:rPr>
          <w:rFonts w:hint="default" w:ascii="Times New Roman" w:hAnsi="Times New Roman" w:eastAsia="方正仿宋_GBK" w:cs="Times New Roman"/>
          <w:i w:val="0"/>
          <w:iCs w:val="0"/>
          <w:caps w:val="0"/>
          <w:color w:val="auto"/>
          <w:spacing w:val="0"/>
          <w:sz w:val="32"/>
          <w:szCs w:val="32"/>
          <w:highlight w:val="none"/>
          <w:shd w:val="clear" w:fill="FFFFFF"/>
        </w:rPr>
        <w:t>周岁，以此类推。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本公告所涉及的时间节点，除明确约定外，均以本公告发布之日计算。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黑体_GBK" w:cs="Times New Roman"/>
          <w:i w:val="0"/>
          <w:iCs w:val="0"/>
          <w:caps w:val="0"/>
          <w:color w:val="auto"/>
          <w:spacing w:val="0"/>
          <w:sz w:val="32"/>
          <w:szCs w:val="32"/>
          <w:highlight w:val="none"/>
          <w:shd w:val="clear" w:fill="FFFFFF"/>
        </w:rPr>
        <w:t>四、报名及资格审查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本次招聘采取现场报名方式，任何单位和个人不得以任何理由拒绝符合报考条件的人员报名应聘并参加考试考核。考生报名与考试时使用的身份证必须一致。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（一）报名时间及地点。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仿宋_GBK" w:cs="Times New Roman"/>
          <w:i w:val="0"/>
          <w:iCs w:val="0"/>
          <w:caps w:val="0"/>
          <w:color w:val="auto"/>
          <w:spacing w:val="0"/>
          <w:sz w:val="32"/>
          <w:szCs w:val="32"/>
          <w:highlight w:val="none"/>
          <w:shd w:val="clear" w:fill="FFFFFF"/>
        </w:rPr>
        <w:t>时间：</w:t>
      </w:r>
      <w:r>
        <w:rPr>
          <w:rFonts w:hint="default" w:ascii="Times New Roman" w:hAnsi="Times New Roman" w:eastAsia="寰蒋闆呴粦" w:cs="Times New Roman"/>
          <w:i w:val="0"/>
          <w:iCs w:val="0"/>
          <w:caps w:val="0"/>
          <w:color w:val="auto"/>
          <w:spacing w:val="0"/>
          <w:sz w:val="32"/>
          <w:szCs w:val="32"/>
          <w:highlight w:val="none"/>
          <w:shd w:val="clear" w:fill="FFFFFF"/>
        </w:rPr>
        <w:t>2023</w:t>
      </w:r>
      <w:r>
        <w:rPr>
          <w:rFonts w:hint="default" w:ascii="Times New Roman" w:hAnsi="Times New Roman" w:eastAsia="方正仿宋_GBK" w:cs="Times New Roman"/>
          <w:i w:val="0"/>
          <w:iCs w:val="0"/>
          <w:caps w:val="0"/>
          <w:color w:val="auto"/>
          <w:spacing w:val="0"/>
          <w:sz w:val="32"/>
          <w:szCs w:val="32"/>
          <w:highlight w:val="none"/>
          <w:shd w:val="clear" w:fill="FFFFFF"/>
        </w:rPr>
        <w:t>年</w:t>
      </w:r>
      <w:r>
        <w:rPr>
          <w:rFonts w:hint="default" w:ascii="Times New Roman" w:hAnsi="Times New Roman" w:eastAsia="宋体" w:cs="Times New Roman"/>
          <w:i w:val="0"/>
          <w:iCs w:val="0"/>
          <w:caps w:val="0"/>
          <w:color w:val="auto"/>
          <w:spacing w:val="0"/>
          <w:sz w:val="32"/>
          <w:szCs w:val="32"/>
          <w:highlight w:val="none"/>
          <w:shd w:val="clear" w:fill="FFFFFF"/>
          <w:lang w:val="en-US" w:eastAsia="zh-CN"/>
        </w:rPr>
        <w:t>8</w:t>
      </w:r>
      <w:r>
        <w:rPr>
          <w:rFonts w:hint="default" w:ascii="Times New Roman" w:hAnsi="Times New Roman" w:eastAsia="方正仿宋_GBK" w:cs="Times New Roman"/>
          <w:i w:val="0"/>
          <w:iCs w:val="0"/>
          <w:caps w:val="0"/>
          <w:color w:val="auto"/>
          <w:spacing w:val="0"/>
          <w:sz w:val="32"/>
          <w:szCs w:val="32"/>
          <w:highlight w:val="none"/>
          <w:shd w:val="clear" w:fill="FFFFFF"/>
        </w:rPr>
        <w:t>月2</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3</w:t>
      </w:r>
      <w:r>
        <w:rPr>
          <w:rFonts w:hint="default" w:ascii="Times New Roman" w:hAnsi="Times New Roman" w:eastAsia="方正仿宋_GBK" w:cs="Times New Roman"/>
          <w:i w:val="0"/>
          <w:iCs w:val="0"/>
          <w:caps w:val="0"/>
          <w:color w:val="auto"/>
          <w:spacing w:val="0"/>
          <w:sz w:val="32"/>
          <w:szCs w:val="32"/>
          <w:highlight w:val="none"/>
          <w:shd w:val="clear" w:fill="FFFFFF"/>
        </w:rPr>
        <w:t>日</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30</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 xml:space="preserve">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rPr>
        <w:t>地点：重庆市铜梁区</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太平镇人民政府党政办公室（</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309</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联系电话：023-45621001。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（二）报名所需材料。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仿宋_GBK" w:cs="Times New Roman"/>
          <w:i w:val="0"/>
          <w:iCs w:val="0"/>
          <w:caps w:val="0"/>
          <w:color w:val="auto"/>
          <w:spacing w:val="0"/>
          <w:sz w:val="32"/>
          <w:szCs w:val="32"/>
          <w:highlight w:val="none"/>
          <w:shd w:val="clear" w:fill="FFFFFF"/>
        </w:rPr>
        <w:t>本人身份证、毕业证、学位证原件及复印件。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寰蒋闆呴粦" w:cs="Times New Roman"/>
          <w:i w:val="0"/>
          <w:iCs w:val="0"/>
          <w:caps w:val="0"/>
          <w:color w:val="auto"/>
          <w:spacing w:val="0"/>
          <w:sz w:val="32"/>
          <w:szCs w:val="32"/>
          <w:highlight w:val="none"/>
        </w:rPr>
      </w:pPr>
      <w:r>
        <w:rPr>
          <w:rFonts w:hint="default" w:ascii="Times New Roman" w:hAnsi="Times New Roman" w:eastAsia="方正楷体_GBK" w:cs="Times New Roman"/>
          <w:i w:val="0"/>
          <w:iCs w:val="0"/>
          <w:caps w:val="0"/>
          <w:color w:val="auto"/>
          <w:spacing w:val="0"/>
          <w:sz w:val="32"/>
          <w:szCs w:val="32"/>
          <w:highlight w:val="none"/>
          <w:shd w:val="clear" w:fill="FFFFFF"/>
        </w:rPr>
        <w:t>（三）资格审查。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本单位</w:t>
      </w:r>
      <w:r>
        <w:rPr>
          <w:rFonts w:hint="default" w:ascii="Times New Roman" w:hAnsi="Times New Roman" w:eastAsia="方正仿宋_GBK" w:cs="Times New Roman"/>
          <w:i w:val="0"/>
          <w:iCs w:val="0"/>
          <w:caps w:val="0"/>
          <w:color w:val="auto"/>
          <w:spacing w:val="0"/>
          <w:sz w:val="32"/>
          <w:szCs w:val="32"/>
          <w:highlight w:val="none"/>
          <w:shd w:val="clear" w:fill="FFFFFF"/>
        </w:rPr>
        <w:t>对照岗位要求对考生进行资格审查，确定参加</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考试</w:t>
      </w:r>
      <w:r>
        <w:rPr>
          <w:rFonts w:hint="default" w:ascii="Times New Roman" w:hAnsi="Times New Roman" w:eastAsia="方正仿宋_GBK" w:cs="Times New Roman"/>
          <w:i w:val="0"/>
          <w:iCs w:val="0"/>
          <w:caps w:val="0"/>
          <w:color w:val="auto"/>
          <w:spacing w:val="0"/>
          <w:sz w:val="32"/>
          <w:szCs w:val="32"/>
          <w:highlight w:val="none"/>
          <w:shd w:val="clear" w:fill="FFFFFF"/>
        </w:rPr>
        <w:t>人员。资格</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审查</w:t>
      </w:r>
      <w:r>
        <w:rPr>
          <w:rFonts w:hint="default" w:ascii="Times New Roman" w:hAnsi="Times New Roman" w:eastAsia="方正仿宋_GBK" w:cs="Times New Roman"/>
          <w:i w:val="0"/>
          <w:iCs w:val="0"/>
          <w:caps w:val="0"/>
          <w:color w:val="auto"/>
          <w:spacing w:val="0"/>
          <w:sz w:val="32"/>
          <w:szCs w:val="32"/>
          <w:highlight w:val="none"/>
          <w:shd w:val="clear" w:fill="FFFFFF"/>
        </w:rPr>
        <w:t>合格者，全部参加</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考试</w:t>
      </w:r>
      <w:r>
        <w:rPr>
          <w:rFonts w:hint="default" w:ascii="Times New Roman" w:hAnsi="Times New Roman" w:eastAsia="方正仿宋_GBK" w:cs="Times New Roman"/>
          <w:i w:val="0"/>
          <w:iCs w:val="0"/>
          <w:caps w:val="0"/>
          <w:color w:val="auto"/>
          <w:spacing w:val="0"/>
          <w:sz w:val="32"/>
          <w:szCs w:val="32"/>
          <w:highlight w:val="none"/>
          <w:shd w:val="clear" w:fill="FFFFFF"/>
        </w:rPr>
        <w:t>；资格审查不合格，取消</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考试</w:t>
      </w:r>
      <w:r>
        <w:rPr>
          <w:rFonts w:hint="default" w:ascii="Times New Roman" w:hAnsi="Times New Roman" w:eastAsia="方正仿宋_GBK" w:cs="Times New Roman"/>
          <w:i w:val="0"/>
          <w:iCs w:val="0"/>
          <w:caps w:val="0"/>
          <w:color w:val="auto"/>
          <w:spacing w:val="0"/>
          <w:sz w:val="32"/>
          <w:szCs w:val="32"/>
          <w:highlight w:val="none"/>
          <w:shd w:val="clear" w:fill="FFFFFF"/>
        </w:rPr>
        <w:t>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eastAsia="zh-CN"/>
        </w:rPr>
      </w:pPr>
      <w:r>
        <w:rPr>
          <w:rFonts w:hint="default" w:ascii="Times New Roman" w:hAnsi="Times New Roman" w:eastAsia="方正黑体_GBK" w:cs="Times New Roman"/>
          <w:i w:val="0"/>
          <w:iCs w:val="0"/>
          <w:caps w:val="0"/>
          <w:color w:val="auto"/>
          <w:spacing w:val="0"/>
          <w:sz w:val="32"/>
          <w:szCs w:val="32"/>
          <w:highlight w:val="none"/>
          <w:shd w:val="clear" w:fill="FFFFFF"/>
          <w:lang w:eastAsia="zh-CN"/>
        </w:rPr>
        <w:t>五、</w:t>
      </w:r>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采取笔试+面试相结合的方式进行考试。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楷体_GBK" w:cs="Times New Roman"/>
          <w:i w:val="0"/>
          <w:iCs w:val="0"/>
          <w:caps w:val="0"/>
          <w:color w:val="auto"/>
          <w:spacing w:val="0"/>
          <w:sz w:val="32"/>
          <w:szCs w:val="32"/>
          <w:highlight w:val="none"/>
          <w:shd w:val="clear" w:fill="FFFFFF"/>
          <w:lang w:val="en-US" w:eastAsia="zh-CN"/>
        </w:rPr>
        <w:t>笔试</w:t>
      </w:r>
      <w:r>
        <w:rPr>
          <w:rFonts w:hint="default" w:ascii="Times New Roman" w:hAnsi="Times New Roman" w:eastAsia="方正楷体_GBK" w:cs="Times New Roman"/>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笔试采取综合知识测试。根据笔试总成绩从高到低的顺序依次确定前3名进入面试。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楷体_GBK" w:cs="Times New Roman"/>
          <w:i w:val="0"/>
          <w:iCs w:val="0"/>
          <w:caps w:val="0"/>
          <w:color w:val="auto"/>
          <w:spacing w:val="0"/>
          <w:sz w:val="32"/>
          <w:szCs w:val="32"/>
          <w:highlight w:val="none"/>
          <w:shd w:val="clear" w:fill="FFFFFF"/>
          <w:lang w:val="en-US" w:eastAsia="zh-CN"/>
        </w:rPr>
        <w:t>面试</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lang w:val="en-US" w:eastAsia="zh-CN"/>
        </w:rPr>
        <w:t>由镇成立面试小组，面试小组成员在镇一、二级班子中随机抽取产生。采取结构化面试，考官根据答题情况打分，去掉一个最高分和一个最低分，得分结果取剩下得分的平均分，面试分值满分为100分。面试成绩在当天面试结束后当场公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报考者总成绩=综合科目考试成绩</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lang w:val="en-US" w:eastAsia="zh-CN"/>
        </w:rPr>
        <w:t>40%+面试成绩</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lang w:val="en-US" w:eastAsia="zh-CN"/>
        </w:rPr>
        <w:t>60%。</w:t>
      </w:r>
      <w:r>
        <w:rPr>
          <w:rFonts w:hint="default" w:ascii="Times New Roman" w:hAnsi="Times New Roman" w:eastAsia="方正仿宋_GBK" w:cs="Times New Roman"/>
          <w:i w:val="0"/>
          <w:iCs w:val="0"/>
          <w:caps w:val="0"/>
          <w:color w:val="auto"/>
          <w:spacing w:val="0"/>
          <w:sz w:val="32"/>
          <w:szCs w:val="32"/>
          <w:highlight w:val="none"/>
          <w:shd w:val="clear" w:fill="FFFFFF"/>
        </w:rPr>
        <w:t>根据</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考生</w:t>
      </w:r>
      <w:r>
        <w:rPr>
          <w:rFonts w:hint="default" w:ascii="Times New Roman" w:hAnsi="Times New Roman" w:eastAsia="方正仿宋_GBK" w:cs="Times New Roman"/>
          <w:i w:val="0"/>
          <w:iCs w:val="0"/>
          <w:caps w:val="0"/>
          <w:color w:val="auto"/>
          <w:spacing w:val="0"/>
          <w:sz w:val="32"/>
          <w:szCs w:val="32"/>
          <w:highlight w:val="none"/>
        </w:rPr>
        <w:t>总成绩从高到低</w:t>
      </w:r>
      <w:r>
        <w:rPr>
          <w:rFonts w:hint="default" w:ascii="Times New Roman" w:hAnsi="Times New Roman" w:eastAsia="宋体" w:cs="Times New Roman"/>
          <w:i w:val="0"/>
          <w:iCs w:val="0"/>
          <w:caps w:val="0"/>
          <w:color w:val="auto"/>
          <w:spacing w:val="0"/>
          <w:sz w:val="32"/>
          <w:szCs w:val="32"/>
          <w:highlight w:val="none"/>
        </w:rPr>
        <w:t>1:1</w:t>
      </w:r>
      <w:r>
        <w:rPr>
          <w:rFonts w:hint="default" w:ascii="Times New Roman" w:hAnsi="Times New Roman" w:eastAsia="方正仿宋_GBK" w:cs="Times New Roman"/>
          <w:i w:val="0"/>
          <w:iCs w:val="0"/>
          <w:caps w:val="0"/>
          <w:color w:val="auto"/>
          <w:spacing w:val="0"/>
          <w:sz w:val="32"/>
          <w:szCs w:val="32"/>
          <w:highlight w:val="none"/>
        </w:rPr>
        <w:t>等额确定</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rPr>
        <w:t>同时报区总工会审核。</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645" w:leftChars="0" w:right="0" w:rightChars="0"/>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体检与考察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lang w:val="en-US" w:eastAsia="zh-CN"/>
        </w:rPr>
        <w:t>考试通过的进入体检，体检费用自理。体检合格的进行考察。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645" w:leftChars="0" w:right="0" w:rightChars="0"/>
        <w:textAlignment w:val="auto"/>
        <w:rPr>
          <w:rFonts w:hint="default" w:ascii="Times New Roman" w:hAnsi="Times New Roman" w:eastAsia="方正黑体_GBK" w:cs="Times New Roman"/>
          <w:i w:val="0"/>
          <w:iCs w:val="0"/>
          <w:caps w:val="0"/>
          <w:color w:val="auto"/>
          <w:spacing w:val="0"/>
          <w:sz w:val="32"/>
          <w:szCs w:val="32"/>
          <w:highlight w:val="none"/>
          <w:shd w:val="clear" w:fill="FFFFFF"/>
        </w:rPr>
      </w:pPr>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七</w:t>
      </w:r>
      <w:r>
        <w:rPr>
          <w:rFonts w:hint="default" w:ascii="Times New Roman" w:hAnsi="Times New Roman" w:eastAsia="方正黑体_GBK" w:cs="Times New Roman"/>
          <w:i w:val="0"/>
          <w:iCs w:val="0"/>
          <w:caps w:val="0"/>
          <w:color w:val="auto"/>
          <w:spacing w:val="0"/>
          <w:sz w:val="32"/>
          <w:szCs w:val="32"/>
          <w:highlight w:val="none"/>
          <w:shd w:val="clear" w:fill="FFFFFF"/>
          <w:lang w:eastAsia="zh-CN"/>
        </w:rPr>
        <w:t>、</w:t>
      </w:r>
      <w:r>
        <w:rPr>
          <w:rFonts w:hint="default" w:ascii="Times New Roman" w:hAnsi="Times New Roman" w:eastAsia="方正黑体_GBK" w:cs="Times New Roman"/>
          <w:i w:val="0"/>
          <w:iCs w:val="0"/>
          <w:caps w:val="0"/>
          <w:color w:val="auto"/>
          <w:spacing w:val="0"/>
          <w:sz w:val="32"/>
          <w:szCs w:val="32"/>
          <w:highlight w:val="none"/>
          <w:shd w:val="clear" w:fill="FFFFFF"/>
        </w:rPr>
        <w:t>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黑体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i w:val="0"/>
          <w:iCs w:val="0"/>
          <w:caps w:val="0"/>
          <w:color w:val="auto"/>
          <w:spacing w:val="0"/>
          <w:sz w:val="32"/>
          <w:szCs w:val="32"/>
          <w:highlight w:val="none"/>
          <w:shd w:val="clear" w:fill="FFFFFF"/>
        </w:rPr>
        <w:t>用人单位与拟招聘人员达成用工就业意向后，用人单位按规定进行公示，公示期满无异议后，与拟招聘人员签订劳动合同。因</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体检、考察</w:t>
      </w:r>
      <w:r>
        <w:rPr>
          <w:rFonts w:hint="default" w:ascii="Times New Roman" w:hAnsi="Times New Roman" w:eastAsia="方正仿宋_GBK" w:cs="Times New Roman"/>
          <w:i w:val="0"/>
          <w:iCs w:val="0"/>
          <w:caps w:val="0"/>
          <w:color w:val="auto"/>
          <w:spacing w:val="0"/>
          <w:sz w:val="32"/>
          <w:szCs w:val="32"/>
          <w:highlight w:val="none"/>
          <w:shd w:val="clear" w:fill="FFFFFF"/>
        </w:rPr>
        <w:t>、自动放弃、不服从工作安排等原因出现的岗位空缺，根据</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考试</w:t>
      </w:r>
      <w:r>
        <w:rPr>
          <w:rFonts w:hint="default" w:ascii="Times New Roman" w:hAnsi="Times New Roman" w:eastAsia="方正仿宋_GBK" w:cs="Times New Roman"/>
          <w:i w:val="0"/>
          <w:iCs w:val="0"/>
          <w:caps w:val="0"/>
          <w:color w:val="auto"/>
          <w:spacing w:val="0"/>
          <w:sz w:val="32"/>
          <w:szCs w:val="32"/>
          <w:highlight w:val="none"/>
          <w:shd w:val="clear" w:fill="FFFFFF"/>
        </w:rPr>
        <w:t>及</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面试</w:t>
      </w:r>
      <w:r>
        <w:rPr>
          <w:rFonts w:hint="default" w:ascii="Times New Roman" w:hAnsi="Times New Roman" w:eastAsia="方正仿宋_GBK" w:cs="Times New Roman"/>
          <w:i w:val="0"/>
          <w:iCs w:val="0"/>
          <w:caps w:val="0"/>
          <w:color w:val="auto"/>
          <w:spacing w:val="0"/>
          <w:sz w:val="32"/>
          <w:szCs w:val="32"/>
          <w:highlight w:val="none"/>
          <w:shd w:val="clear" w:fill="FFFFFF"/>
        </w:rPr>
        <w:t>成绩排名次序依次递补。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eastAsia="zh-CN"/>
        </w:rPr>
      </w:pPr>
      <w:r>
        <w:rPr>
          <w:rFonts w:hint="default" w:ascii="Times New Roman" w:hAnsi="Times New Roman" w:eastAsia="方正黑体_GBK" w:cs="Times New Roman"/>
          <w:i w:val="0"/>
          <w:iCs w:val="0"/>
          <w:caps w:val="0"/>
          <w:color w:val="auto"/>
          <w:spacing w:val="0"/>
          <w:sz w:val="32"/>
          <w:szCs w:val="32"/>
          <w:highlight w:val="none"/>
          <w:shd w:val="clear" w:fill="FFFFFF"/>
          <w:lang w:eastAsia="zh-CN"/>
        </w:rPr>
        <w:t>六</w:t>
      </w:r>
      <w:r>
        <w:rPr>
          <w:rFonts w:hint="default" w:ascii="Times New Roman" w:hAnsi="Times New Roman" w:eastAsia="方正黑体_GBK" w:cs="Times New Roman"/>
          <w:i w:val="0"/>
          <w:iCs w:val="0"/>
          <w:caps w:val="0"/>
          <w:color w:val="auto"/>
          <w:spacing w:val="0"/>
          <w:sz w:val="32"/>
          <w:szCs w:val="32"/>
          <w:highlight w:val="none"/>
          <w:shd w:val="clear" w:fill="FFFFFF"/>
          <w:lang w:eastAsia="zh-CN"/>
        </w:rPr>
        <w:t>、</w:t>
      </w:r>
      <w:r>
        <w:rPr>
          <w:rFonts w:hint="default" w:ascii="Times New Roman" w:hAnsi="Times New Roman" w:eastAsia="方正黑体_GBK" w:cs="Times New Roman"/>
          <w:i w:val="0"/>
          <w:iCs w:val="0"/>
          <w:caps w:val="0"/>
          <w:color w:val="auto"/>
          <w:spacing w:val="0"/>
          <w:sz w:val="32"/>
          <w:szCs w:val="32"/>
          <w:highlight w:val="none"/>
          <w:shd w:val="clear" w:fill="FFFFFF"/>
          <w:lang w:eastAsia="zh-CN"/>
        </w:rPr>
        <w:t>管理和考核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（一）社会化工会工作者实行区总工会和用人单位双重管理。选用的社会化工会工作者，由用人单位依据《劳动合同法》签订劳动合同，初次任用期一年，试用期</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1个月，经年度考核合格后，按有关规定续用。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（二）</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社会化工会工作者需定期参加工会方面相关培训，自觉接受用人单位管理，对不接受工作安排和违反工作纪律要求等情形的，取消当年评先评优和晋级资格。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（三）区总工会会同用人单位对社会化工会工作者进行年度考核，考核采取个人述职、民主测评等方式进行。社会化工会工作者的党、工、团组织关系，以及人事劳动和档案关系纳入用人单位管理。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center"/>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重庆市铜梁区太平镇人民政府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center"/>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2023年8月</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22</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p>
    <w:p>
      <w:pPr>
        <w:pStyle w:val="2"/>
        <w:rPr>
          <w:rFonts w:hint="default" w:ascii="Times New Roman" w:hAnsi="Times New Roman" w:eastAsia="方正仿宋_GBK" w:cs="Times New Roman"/>
          <w:color w:val="auto"/>
          <w:sz w:val="32"/>
          <w:szCs w:val="32"/>
          <w:highlight w:val="none"/>
          <w:lang w:val="en-US" w:eastAsia="zh-CN"/>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C2F72"/>
    <w:multiLevelType w:val="singleLevel"/>
    <w:tmpl w:val="BCBC2F72"/>
    <w:lvl w:ilvl="0" w:tentative="0">
      <w:start w:val="6"/>
      <w:numFmt w:val="chineseCounting"/>
      <w:suff w:val="nothing"/>
      <w:lvlText w:val="%1、"/>
      <w:lvlJc w:val="left"/>
      <w:rPr>
        <w:rFonts w:hint="eastAsia"/>
      </w:rPr>
    </w:lvl>
  </w:abstractNum>
  <w:abstractNum w:abstractNumId="1">
    <w:nsid w:val="6DA6B57B"/>
    <w:multiLevelType w:val="singleLevel"/>
    <w:tmpl w:val="6DA6B5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ZDAxMTUxN2VmY2E4OWM4ZmJmN2E2NzNhNzYyNTAifQ=="/>
  </w:docVars>
  <w:rsids>
    <w:rsidRoot w:val="49743533"/>
    <w:rsid w:val="07CC44F7"/>
    <w:rsid w:val="08A6215D"/>
    <w:rsid w:val="0C666845"/>
    <w:rsid w:val="0EA869D8"/>
    <w:rsid w:val="0F820743"/>
    <w:rsid w:val="19AF3CC9"/>
    <w:rsid w:val="25492BB8"/>
    <w:rsid w:val="2585350C"/>
    <w:rsid w:val="331072AA"/>
    <w:rsid w:val="342E2692"/>
    <w:rsid w:val="49743533"/>
    <w:rsid w:val="4F125843"/>
    <w:rsid w:val="50932B7D"/>
    <w:rsid w:val="526F5493"/>
    <w:rsid w:val="57D10DA1"/>
    <w:rsid w:val="6DAC3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1576</Characters>
  <Lines>0</Lines>
  <Paragraphs>0</Paragraphs>
  <TotalTime>12</TotalTime>
  <ScaleCrop>false</ScaleCrop>
  <LinksUpToDate>false</LinksUpToDate>
  <CharactersWithSpaces>1581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2023-08-10T07:15:00Z</dcterms:created>
  <dc:creator>芸熙</dc:creator>
  <cp:lastModifiedBy>芸熙</cp:lastModifiedBy>
  <cp:lastPrinted>2023-08-22T02:23:00Z</cp:lastPrinted>
  <dcterms:modified xsi:type="dcterms:W3CDTF">2023-08-22T02:53:26Z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55CF44BDA4C24633B834E377757401D6_11</vt:lpwstr>
  </property>
</Properties>
</file>