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5" w:lineRule="atLeas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i w:val="0"/>
          <w:caps w:val="0"/>
          <w:color w:val="333333"/>
          <w:spacing w:val="0"/>
          <w:sz w:val="44"/>
          <w:szCs w:val="44"/>
          <w:shd w:val="clear" w:fill="FFFFFF"/>
        </w:rPr>
        <w:t>采购结果公示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5" w:lineRule="atLeast"/>
        <w:ind w:left="0" w:right="0" w:firstLine="420"/>
        <w:textAlignment w:val="auto"/>
        <w:rPr>
          <w:rFonts w:hint="default" w:ascii="Times New Roman" w:hAnsi="Times New Roman" w:eastAsia="寰蒋闆呴粦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一、采购项目名称：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铜梁区小林镇圣灯村、华寿村小林水厂抗旱扩网工程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二、采购项目编号：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AK·ZB·202207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三、采购方式：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竞争性磋商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四、项目评审时间：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2022年12月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五、项目公示时间：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2022年12月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六、公告期限：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七、中标结果：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1.中 标 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重庆堃博建设工程有限公司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2.中标金额：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664,500.00元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3.地    址：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小林镇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八、该项目评审小组成员：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汤永亮、余焕兵、陈永忠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九、采购项目联系人及联系方式：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（一）采购人：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重庆市铜梁区小林镇人民政府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联系人：彭老师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  话：13637767656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  址：小林镇小东街2号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（二）采购代理机构：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重庆澳堃工程咨询有限公司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奚老师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电  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17783567775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05" w:lineRule="atLeast"/>
        <w:ind w:left="0" w:right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  址：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铜梁区金龙大道3号家乐汇A2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984" w:right="1446" w:bottom="1644" w:left="144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OTQ5NDM4N2RkZjg4NDBkMGJiNjg5ZDQyNTFhYmYifQ=="/>
  </w:docVars>
  <w:rsids>
    <w:rsidRoot w:val="00000000"/>
    <w:rsid w:val="0F3E1BAD"/>
    <w:rsid w:val="19DD4C96"/>
    <w:rsid w:val="40681A86"/>
    <w:rsid w:val="72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335</Characters>
  <Lines>0</Lines>
  <Paragraphs>0</Paragraphs>
  <TotalTime>8</TotalTime>
  <ScaleCrop>false</ScaleCrop>
  <LinksUpToDate>false</LinksUpToDate>
  <CharactersWithSpaces>356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2021-03-18T06:50:00Z</dcterms:created>
  <dc:creator>龙杨举</dc:creator>
  <cp:lastModifiedBy>WPS_1508490190</cp:lastModifiedBy>
  <cp:lastPrinted>2022-12-20T02:33:09Z</cp:lastPrinted>
  <dcterms:modified xsi:type="dcterms:W3CDTF">2022-12-20T02:33:19Z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F664D7255EE3486D9C0617A3E3D9C410</vt:lpwstr>
  </property>
</Properties>
</file>