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b w:val="0"/>
          <w:bCs/>
          <w:snapToGrid w:val="0"/>
          <w:color w:val="auto"/>
          <w:kern w:val="0"/>
          <w:sz w:val="44"/>
          <w:szCs w:val="44"/>
          <w:highlight w:val="none"/>
          <w:lang w:val="en-US" w:eastAsia="zh-CN"/>
        </w:rPr>
      </w:pPr>
      <w:r>
        <w:rPr>
          <w:rFonts w:hint="default" w:ascii="Times New Roman" w:hAnsi="Times New Roman" w:eastAsia="方正小标宋_GBK" w:cs="Times New Roman"/>
          <w:b w:val="0"/>
          <w:bCs/>
          <w:snapToGrid w:val="0"/>
          <w:color w:val="auto"/>
          <w:kern w:val="0"/>
          <w:sz w:val="44"/>
          <w:szCs w:val="44"/>
          <w:highlight w:val="none"/>
          <w:lang w:val="en-US" w:eastAsia="zh-CN"/>
        </w:rPr>
        <w:t>2023年西河镇双永村蔬菜基地提档升级建设项目</w:t>
      </w:r>
    </w:p>
    <w:p>
      <w:pPr>
        <w:jc w:val="center"/>
        <w:rPr>
          <w:rFonts w:hint="default" w:ascii="Times New Roman" w:hAnsi="Times New Roman" w:eastAsia="方正小标宋_GBK" w:cs="Times New Roman"/>
          <w:b w:val="0"/>
          <w:bCs/>
          <w:snapToGrid w:val="0"/>
          <w:color w:val="auto"/>
          <w:kern w:val="0"/>
          <w:sz w:val="44"/>
          <w:szCs w:val="44"/>
          <w:highlight w:val="none"/>
        </w:rPr>
      </w:pPr>
      <w:r>
        <w:rPr>
          <w:rFonts w:hint="default" w:ascii="Times New Roman" w:hAnsi="Times New Roman" w:eastAsia="方正小标宋_GBK" w:cs="Times New Roman"/>
          <w:b w:val="0"/>
          <w:bCs/>
          <w:snapToGrid w:val="0"/>
          <w:color w:val="auto"/>
          <w:kern w:val="0"/>
          <w:sz w:val="44"/>
          <w:szCs w:val="44"/>
          <w:highlight w:val="none"/>
        </w:rPr>
        <w:t>竞争性比选公告</w:t>
      </w:r>
    </w:p>
    <w:p>
      <w:pPr>
        <w:pStyle w:val="6"/>
        <w:rPr>
          <w:rFonts w:hint="eastAsia"/>
          <w:color w:val="auto"/>
          <w:highlight w:val="none"/>
          <w:lang w:val="en-US" w:eastAsia="zh-CN"/>
        </w:rPr>
      </w:pPr>
    </w:p>
    <w:p>
      <w:pPr>
        <w:pStyle w:val="5"/>
        <w:pageBreakBefore w:val="0"/>
        <w:kinsoku/>
        <w:wordWrap/>
        <w:overflowPunct/>
        <w:topLinePunct w:val="0"/>
        <w:bidi w:val="0"/>
        <w:spacing w:before="0" w:after="0" w:line="480" w:lineRule="exact"/>
        <w:textAlignment w:val="auto"/>
        <w:rPr>
          <w:rFonts w:hint="default" w:ascii="Times New Roman" w:hAnsi="Times New Roman" w:eastAsia="方正黑体_GBK" w:cs="Times New Roman"/>
          <w:b w:val="0"/>
          <w:bCs w:val="0"/>
          <w:snapToGrid w:val="0"/>
          <w:color w:val="auto"/>
          <w:sz w:val="32"/>
          <w:szCs w:val="32"/>
          <w:highlight w:val="none"/>
        </w:rPr>
      </w:pPr>
      <w:bookmarkStart w:id="0" w:name="_Toc428455483"/>
      <w:bookmarkStart w:id="1" w:name="_Toc452058673"/>
      <w:r>
        <w:rPr>
          <w:rFonts w:hint="default" w:ascii="Times New Roman" w:hAnsi="Times New Roman" w:eastAsia="方正黑体_GBK" w:cs="Times New Roman"/>
          <w:b w:val="0"/>
          <w:bCs w:val="0"/>
          <w:snapToGrid w:val="0"/>
          <w:color w:val="auto"/>
          <w:sz w:val="32"/>
          <w:szCs w:val="32"/>
          <w:highlight w:val="none"/>
        </w:rPr>
        <w:t>1. 竞争性比选条件</w:t>
      </w:r>
      <w:bookmarkEnd w:id="0"/>
      <w:bookmarkEnd w:id="1"/>
    </w:p>
    <w:p>
      <w:pPr>
        <w:pageBreakBefore w:val="0"/>
        <w:kinsoku/>
        <w:wordWrap/>
        <w:overflowPunct/>
        <w:topLinePunct w:val="0"/>
        <w:bidi w:val="0"/>
        <w:spacing w:line="480"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仿宋_GBK" w:cs="Times New Roman"/>
          <w:snapToGrid w:val="0"/>
          <w:color w:val="auto"/>
          <w:kern w:val="0"/>
          <w:sz w:val="32"/>
          <w:szCs w:val="32"/>
          <w:highlight w:val="none"/>
        </w:rPr>
        <w:t>本</w:t>
      </w:r>
      <w:r>
        <w:rPr>
          <w:rFonts w:hint="default" w:ascii="Times New Roman" w:hAnsi="Times New Roman" w:eastAsia="方正仿宋_GBK" w:cs="Times New Roman"/>
          <w:snapToGrid w:val="0"/>
          <w:color w:val="auto"/>
          <w:kern w:val="0"/>
          <w:sz w:val="32"/>
          <w:szCs w:val="32"/>
          <w:highlight w:val="none"/>
          <w:lang w:eastAsia="zh-CN"/>
        </w:rPr>
        <w:t>比选</w:t>
      </w:r>
      <w:r>
        <w:rPr>
          <w:rFonts w:hint="default" w:ascii="Times New Roman" w:hAnsi="Times New Roman" w:eastAsia="方正仿宋_GBK" w:cs="Times New Roman"/>
          <w:snapToGrid w:val="0"/>
          <w:color w:val="auto"/>
          <w:kern w:val="0"/>
          <w:sz w:val="32"/>
          <w:szCs w:val="32"/>
          <w:highlight w:val="none"/>
        </w:rPr>
        <w:t>项目</w:t>
      </w:r>
      <w:r>
        <w:rPr>
          <w:rFonts w:hint="default" w:ascii="Times New Roman" w:hAnsi="Times New Roman" w:eastAsia="方正仿宋_GBK" w:cs="Times New Roman"/>
          <w:snapToGrid w:val="0"/>
          <w:color w:val="auto"/>
          <w:kern w:val="0"/>
          <w:sz w:val="32"/>
          <w:szCs w:val="32"/>
          <w:highlight w:val="none"/>
          <w:lang w:eastAsia="zh-CN"/>
        </w:rPr>
        <w:t>为</w:t>
      </w:r>
      <w:r>
        <w:rPr>
          <w:rFonts w:hint="default" w:ascii="Times New Roman" w:hAnsi="Times New Roman" w:eastAsia="方正仿宋_GBK" w:cs="Times New Roman"/>
          <w:snapToGrid w:val="0"/>
          <w:color w:val="auto"/>
          <w:kern w:val="0"/>
          <w:sz w:val="32"/>
          <w:szCs w:val="32"/>
          <w:highlight w:val="none"/>
          <w:u w:val="single"/>
          <w:lang w:eastAsia="zh-CN"/>
        </w:rPr>
        <w:t>2023年西河镇双永村蔬菜基地提档升级建设项目</w:t>
      </w:r>
      <w:r>
        <w:rPr>
          <w:rFonts w:hint="default" w:ascii="Times New Roman" w:hAnsi="Times New Roman" w:eastAsia="方正仿宋_GBK" w:cs="Times New Roman"/>
          <w:snapToGrid w:val="0"/>
          <w:color w:val="auto"/>
          <w:kern w:val="0"/>
          <w:sz w:val="32"/>
          <w:szCs w:val="32"/>
          <w:highlight w:val="none"/>
          <w:lang w:eastAsia="zh-CN"/>
        </w:rPr>
        <w:t>，项目</w:t>
      </w:r>
      <w:r>
        <w:rPr>
          <w:rFonts w:hint="default" w:ascii="Times New Roman" w:hAnsi="Times New Roman" w:eastAsia="方正仿宋_GBK" w:cs="Times New Roman"/>
          <w:snapToGrid w:val="0"/>
          <w:color w:val="auto"/>
          <w:kern w:val="0"/>
          <w:sz w:val="32"/>
          <w:szCs w:val="32"/>
          <w:highlight w:val="none"/>
        </w:rPr>
        <w:t>业主为</w:t>
      </w:r>
      <w:r>
        <w:rPr>
          <w:rFonts w:hint="default" w:ascii="Times New Roman" w:hAnsi="Times New Roman" w:eastAsia="方正仿宋_GBK" w:cs="Times New Roman"/>
          <w:snapToGrid w:val="0"/>
          <w:color w:val="auto"/>
          <w:kern w:val="0"/>
          <w:sz w:val="32"/>
          <w:szCs w:val="32"/>
          <w:highlight w:val="none"/>
          <w:u w:val="single"/>
          <w:lang w:eastAsia="zh-CN"/>
        </w:rPr>
        <w:t>铜梁区西河镇双永村股份经济合作联合社</w:t>
      </w:r>
      <w:r>
        <w:rPr>
          <w:rFonts w:hint="default" w:ascii="Times New Roman" w:hAnsi="Times New Roman" w:eastAsia="方正仿宋_GBK" w:cs="Times New Roman"/>
          <w:snapToGrid w:val="0"/>
          <w:color w:val="auto"/>
          <w:kern w:val="0"/>
          <w:sz w:val="32"/>
          <w:szCs w:val="32"/>
          <w:highlight w:val="none"/>
        </w:rPr>
        <w:t xml:space="preserve">，建设资金来自 </w:t>
      </w:r>
      <w:r>
        <w:rPr>
          <w:rFonts w:hint="default" w:ascii="Times New Roman" w:hAnsi="Times New Roman" w:eastAsia="方正仿宋_GBK" w:cs="Times New Roman"/>
          <w:snapToGrid w:val="0"/>
          <w:color w:val="auto"/>
          <w:kern w:val="0"/>
          <w:sz w:val="32"/>
          <w:szCs w:val="32"/>
          <w:highlight w:val="none"/>
          <w:u w:val="single"/>
          <w:lang w:eastAsia="zh-CN"/>
        </w:rPr>
        <w:t>上级资金</w:t>
      </w:r>
      <w:r>
        <w:rPr>
          <w:rFonts w:hint="default" w:ascii="Times New Roman" w:hAnsi="Times New Roman" w:eastAsia="方正仿宋_GBK" w:cs="Times New Roman"/>
          <w:snapToGrid w:val="0"/>
          <w:color w:val="auto"/>
          <w:kern w:val="0"/>
          <w:sz w:val="32"/>
          <w:szCs w:val="32"/>
          <w:highlight w:val="none"/>
        </w:rPr>
        <w:t>，比选人为</w:t>
      </w:r>
      <w:r>
        <w:rPr>
          <w:rFonts w:hint="default" w:ascii="Times New Roman" w:hAnsi="Times New Roman" w:eastAsia="方正仿宋_GBK" w:cs="Times New Roman"/>
          <w:snapToGrid w:val="0"/>
          <w:color w:val="auto"/>
          <w:kern w:val="0"/>
          <w:sz w:val="32"/>
          <w:szCs w:val="32"/>
          <w:highlight w:val="none"/>
          <w:u w:val="single"/>
          <w:lang w:eastAsia="zh-CN"/>
        </w:rPr>
        <w:t>铜梁区西河镇双永村股份经济合作联合社</w:t>
      </w:r>
      <w:r>
        <w:rPr>
          <w:rFonts w:hint="default" w:ascii="Times New Roman" w:hAnsi="Times New Roman" w:eastAsia="方正仿宋_GBK" w:cs="Times New Roman"/>
          <w:snapToGrid w:val="0"/>
          <w:color w:val="auto"/>
          <w:kern w:val="0"/>
          <w:sz w:val="32"/>
          <w:szCs w:val="32"/>
          <w:highlight w:val="none"/>
        </w:rPr>
        <w:t>。项目已具备</w:t>
      </w:r>
      <w:r>
        <w:rPr>
          <w:rFonts w:hint="default" w:ascii="Times New Roman" w:hAnsi="Times New Roman" w:eastAsia="方正仿宋_GBK" w:cs="Times New Roman"/>
          <w:snapToGrid w:val="0"/>
          <w:color w:val="auto"/>
          <w:kern w:val="0"/>
          <w:sz w:val="32"/>
          <w:szCs w:val="32"/>
          <w:highlight w:val="none"/>
          <w:lang w:eastAsia="zh-CN"/>
        </w:rPr>
        <w:t>比选</w:t>
      </w:r>
      <w:r>
        <w:rPr>
          <w:rFonts w:hint="default" w:ascii="Times New Roman" w:hAnsi="Times New Roman" w:eastAsia="方正仿宋_GBK" w:cs="Times New Roman"/>
          <w:snapToGrid w:val="0"/>
          <w:color w:val="auto"/>
          <w:kern w:val="0"/>
          <w:sz w:val="32"/>
          <w:szCs w:val="32"/>
          <w:highlight w:val="none"/>
        </w:rPr>
        <w:t>条件，现对该项目</w:t>
      </w:r>
      <w:r>
        <w:rPr>
          <w:rFonts w:hint="default" w:ascii="Times New Roman" w:hAnsi="Times New Roman" w:eastAsia="方正仿宋_GBK" w:cs="Times New Roman"/>
          <w:snapToGrid w:val="0"/>
          <w:color w:val="auto"/>
          <w:kern w:val="0"/>
          <w:sz w:val="32"/>
          <w:szCs w:val="32"/>
          <w:highlight w:val="none"/>
          <w:u w:val="single"/>
        </w:rPr>
        <w:t>施工</w:t>
      </w:r>
      <w:r>
        <w:rPr>
          <w:rFonts w:hint="default" w:ascii="Times New Roman" w:hAnsi="Times New Roman" w:eastAsia="方正仿宋_GBK" w:cs="Times New Roman"/>
          <w:snapToGrid w:val="0"/>
          <w:color w:val="auto"/>
          <w:kern w:val="0"/>
          <w:sz w:val="32"/>
          <w:szCs w:val="32"/>
          <w:highlight w:val="none"/>
        </w:rPr>
        <w:t>进行竞争性比选。</w:t>
      </w:r>
    </w:p>
    <w:p>
      <w:pPr>
        <w:pStyle w:val="5"/>
        <w:pageBreakBefore w:val="0"/>
        <w:kinsoku/>
        <w:wordWrap/>
        <w:overflowPunct/>
        <w:topLinePunct w:val="0"/>
        <w:bidi w:val="0"/>
        <w:spacing w:before="0" w:after="0" w:line="480" w:lineRule="exact"/>
        <w:textAlignment w:val="auto"/>
        <w:rPr>
          <w:rFonts w:hint="default" w:ascii="Times New Roman" w:hAnsi="Times New Roman" w:eastAsia="方正黑体_GBK" w:cs="Times New Roman"/>
          <w:b w:val="0"/>
          <w:bCs w:val="0"/>
          <w:snapToGrid w:val="0"/>
          <w:color w:val="auto"/>
          <w:sz w:val="32"/>
          <w:szCs w:val="32"/>
          <w:highlight w:val="none"/>
        </w:rPr>
      </w:pPr>
      <w:bookmarkStart w:id="2" w:name="_Toc452058674"/>
      <w:r>
        <w:rPr>
          <w:rFonts w:hint="eastAsia" w:ascii="Times New Roman" w:hAnsi="Times New Roman" w:eastAsia="方正黑体_GBK" w:cs="Times New Roman"/>
          <w:b w:val="0"/>
          <w:bCs w:val="0"/>
          <w:snapToGrid w:val="0"/>
          <w:color w:val="auto"/>
          <w:sz w:val="32"/>
          <w:szCs w:val="32"/>
          <w:highlight w:val="none"/>
        </w:rPr>
        <w:t>2</w:t>
      </w:r>
      <w:r>
        <w:rPr>
          <w:rFonts w:hint="default" w:ascii="Times New Roman" w:hAnsi="Times New Roman" w:eastAsia="方正黑体_GBK" w:cs="Times New Roman"/>
          <w:b w:val="0"/>
          <w:bCs w:val="0"/>
          <w:snapToGrid w:val="0"/>
          <w:color w:val="auto"/>
          <w:sz w:val="32"/>
          <w:szCs w:val="32"/>
          <w:highlight w:val="none"/>
        </w:rPr>
        <w:t xml:space="preserve">. </w:t>
      </w:r>
      <w:r>
        <w:rPr>
          <w:rFonts w:hint="eastAsia" w:ascii="Times New Roman" w:hAnsi="Times New Roman" w:eastAsia="方正黑体_GBK" w:cs="Times New Roman"/>
          <w:b w:val="0"/>
          <w:bCs w:val="0"/>
          <w:snapToGrid w:val="0"/>
          <w:color w:val="auto"/>
          <w:sz w:val="32"/>
          <w:szCs w:val="32"/>
          <w:highlight w:val="none"/>
        </w:rPr>
        <w:t>项目概况与比选范围</w:t>
      </w:r>
      <w:bookmarkEnd w:id="2"/>
    </w:p>
    <w:p>
      <w:pPr>
        <w:pageBreakBefore w:val="0"/>
        <w:kinsoku/>
        <w:wordWrap/>
        <w:overflowPunct/>
        <w:topLinePunct w:val="0"/>
        <w:bidi w:val="0"/>
        <w:spacing w:line="480"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rPr>
      </w:pPr>
      <w:bookmarkStart w:id="3" w:name="_Toc452058675"/>
      <w:r>
        <w:rPr>
          <w:rFonts w:hint="eastAsia" w:ascii="Times New Roman" w:hAnsi="Times New Roman" w:eastAsia="方正仿宋_GBK" w:cs="Times New Roman"/>
          <w:snapToGrid w:val="0"/>
          <w:color w:val="auto"/>
          <w:kern w:val="0"/>
          <w:sz w:val="32"/>
          <w:szCs w:val="32"/>
          <w:highlight w:val="none"/>
        </w:rPr>
        <w:t>2</w:t>
      </w:r>
      <w:r>
        <w:rPr>
          <w:rFonts w:hint="eastAsia" w:ascii="Times New Roman" w:hAnsi="Times New Roman" w:eastAsia="方正仿宋_GBK" w:cs="Times New Roman"/>
          <w:snapToGrid w:val="0"/>
          <w:color w:val="auto"/>
          <w:kern w:val="0"/>
          <w:sz w:val="32"/>
          <w:szCs w:val="32"/>
          <w:highlight w:val="none"/>
        </w:rPr>
        <w:t>.1 项目概况：</w:t>
      </w:r>
      <w:r>
        <w:rPr>
          <w:rFonts w:hint="eastAsia" w:ascii="Times New Roman" w:hAnsi="Times New Roman" w:eastAsia="方正仿宋_GBK" w:cs="Times New Roman"/>
          <w:snapToGrid w:val="0"/>
          <w:color w:val="auto"/>
          <w:kern w:val="0"/>
          <w:sz w:val="32"/>
          <w:szCs w:val="32"/>
          <w:highlight w:val="none"/>
          <w:lang w:eastAsia="zh-CN"/>
        </w:rPr>
        <w:t>新建管理房、选菜场、蓄水池、雨水涵管、生产便道</w:t>
      </w:r>
      <w:r>
        <w:rPr>
          <w:rFonts w:hint="eastAsia" w:ascii="Times New Roman" w:hAnsi="Times New Roman" w:eastAsia="方正仿宋_GBK" w:cs="Times New Roman"/>
          <w:snapToGrid w:val="0"/>
          <w:color w:val="auto"/>
          <w:kern w:val="0"/>
          <w:sz w:val="32"/>
          <w:szCs w:val="32"/>
          <w:highlight w:val="none"/>
        </w:rPr>
        <w:t>。</w:t>
      </w:r>
    </w:p>
    <w:p>
      <w:pPr>
        <w:pageBreakBefore w:val="0"/>
        <w:kinsoku/>
        <w:wordWrap/>
        <w:overflowPunct/>
        <w:topLinePunct w:val="0"/>
        <w:bidi w:val="0"/>
        <w:spacing w:line="480" w:lineRule="exact"/>
        <w:ind w:firstLine="640" w:firstLineChars="200"/>
        <w:textAlignment w:val="auto"/>
        <w:rPr>
          <w:rFonts w:hint="eastAsia" w:ascii="Times New Roman" w:hAnsi="Times New Roman" w:eastAsia="方正仿宋_GBK" w:cs="Times New Roman"/>
          <w:snapToGrid w:val="0"/>
          <w:color w:val="auto"/>
          <w:kern w:val="0"/>
          <w:sz w:val="32"/>
          <w:szCs w:val="32"/>
          <w:highlight w:val="none"/>
        </w:rPr>
      </w:pPr>
      <w:r>
        <w:rPr>
          <w:rFonts w:hint="eastAsia" w:ascii="Times New Roman" w:hAnsi="Times New Roman" w:eastAsia="方正仿宋_GBK" w:cs="Times New Roman"/>
          <w:snapToGrid w:val="0"/>
          <w:color w:val="auto"/>
          <w:kern w:val="0"/>
          <w:sz w:val="32"/>
          <w:szCs w:val="32"/>
          <w:highlight w:val="none"/>
        </w:rPr>
        <w:t>2.2 建设地址：</w:t>
      </w:r>
      <w:r>
        <w:rPr>
          <w:rFonts w:hint="eastAsia" w:ascii="Times New Roman" w:hAnsi="Times New Roman" w:eastAsia="方正仿宋_GBK" w:cs="Times New Roman"/>
          <w:snapToGrid w:val="0"/>
          <w:color w:val="auto"/>
          <w:kern w:val="0"/>
          <w:sz w:val="32"/>
          <w:szCs w:val="32"/>
          <w:highlight w:val="none"/>
          <w:lang w:eastAsia="zh-CN"/>
        </w:rPr>
        <w:t>铜梁区西河镇双永村</w:t>
      </w:r>
      <w:r>
        <w:rPr>
          <w:rFonts w:hint="eastAsia" w:ascii="Times New Roman" w:hAnsi="Times New Roman" w:eastAsia="方正仿宋_GBK" w:cs="Times New Roman"/>
          <w:snapToGrid w:val="0"/>
          <w:color w:val="auto"/>
          <w:kern w:val="0"/>
          <w:sz w:val="32"/>
          <w:szCs w:val="32"/>
          <w:highlight w:val="none"/>
        </w:rPr>
        <w:t>。</w:t>
      </w:r>
    </w:p>
    <w:p>
      <w:pPr>
        <w:pageBreakBefore w:val="0"/>
        <w:kinsoku/>
        <w:wordWrap/>
        <w:overflowPunct/>
        <w:topLinePunct w:val="0"/>
        <w:bidi w:val="0"/>
        <w:spacing w:line="480"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lang w:val="en-US" w:eastAsia="zh-CN"/>
        </w:rPr>
      </w:pPr>
      <w:r>
        <w:rPr>
          <w:rFonts w:hint="eastAsia" w:ascii="Times New Roman" w:hAnsi="Times New Roman" w:eastAsia="方正仿宋_GBK" w:cs="Times New Roman"/>
          <w:snapToGrid w:val="0"/>
          <w:color w:val="auto"/>
          <w:kern w:val="0"/>
          <w:sz w:val="32"/>
          <w:szCs w:val="32"/>
          <w:highlight w:val="none"/>
        </w:rPr>
        <w:t>2.3</w:t>
      </w:r>
      <w:r>
        <w:rPr>
          <w:rFonts w:hint="eastAsia" w:ascii="Times New Roman" w:hAnsi="Times New Roman" w:eastAsia="方正仿宋_GBK" w:cs="Times New Roman"/>
          <w:snapToGrid w:val="0"/>
          <w:color w:val="auto"/>
          <w:kern w:val="0"/>
          <w:sz w:val="32"/>
          <w:szCs w:val="32"/>
          <w:highlight w:val="none"/>
          <w:lang w:val="en-US" w:eastAsia="zh-CN"/>
        </w:rPr>
        <w:t xml:space="preserve"> </w:t>
      </w:r>
      <w:r>
        <w:rPr>
          <w:rFonts w:hint="eastAsia" w:ascii="Times New Roman" w:hAnsi="Times New Roman" w:eastAsia="方正仿宋_GBK" w:cs="Times New Roman"/>
          <w:snapToGrid w:val="0"/>
          <w:color w:val="auto"/>
          <w:kern w:val="0"/>
          <w:sz w:val="32"/>
          <w:szCs w:val="32"/>
          <w:highlight w:val="none"/>
        </w:rPr>
        <w:t>本次</w:t>
      </w:r>
      <w:r>
        <w:rPr>
          <w:rFonts w:hint="eastAsia" w:ascii="Times New Roman" w:hAnsi="Times New Roman" w:eastAsia="方正仿宋_GBK" w:cs="Times New Roman"/>
          <w:snapToGrid w:val="0"/>
          <w:color w:val="auto"/>
          <w:kern w:val="0"/>
          <w:sz w:val="32"/>
          <w:szCs w:val="32"/>
          <w:highlight w:val="none"/>
          <w:lang w:eastAsia="zh-CN"/>
        </w:rPr>
        <w:t>比选项目</w:t>
      </w:r>
      <w:r>
        <w:rPr>
          <w:rFonts w:hint="eastAsia" w:ascii="Times New Roman" w:hAnsi="Times New Roman" w:eastAsia="方正仿宋_GBK" w:cs="Times New Roman"/>
          <w:snapToGrid w:val="0"/>
          <w:color w:val="auto"/>
          <w:kern w:val="0"/>
          <w:sz w:val="32"/>
          <w:szCs w:val="32"/>
          <w:highlight w:val="none"/>
        </w:rPr>
        <w:t>合同估算金额：</w:t>
      </w:r>
      <w:r>
        <w:rPr>
          <w:rFonts w:hint="eastAsia" w:ascii="Times New Roman" w:hAnsi="Times New Roman" w:eastAsia="方正仿宋_GBK" w:cs="Times New Roman"/>
          <w:snapToGrid w:val="0"/>
          <w:color w:val="auto"/>
          <w:kern w:val="0"/>
          <w:sz w:val="32"/>
          <w:szCs w:val="32"/>
          <w:highlight w:val="none"/>
          <w:lang w:val="en-US" w:eastAsia="zh-CN"/>
        </w:rPr>
        <w:t>199601.88元。</w:t>
      </w:r>
    </w:p>
    <w:p>
      <w:pPr>
        <w:pageBreakBefore w:val="0"/>
        <w:kinsoku/>
        <w:wordWrap/>
        <w:overflowPunct/>
        <w:topLinePunct w:val="0"/>
        <w:bidi w:val="0"/>
        <w:spacing w:line="480"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rPr>
      </w:pPr>
      <w:r>
        <w:rPr>
          <w:rFonts w:hint="eastAsia" w:ascii="Times New Roman" w:hAnsi="Times New Roman" w:eastAsia="方正仿宋_GBK" w:cs="Times New Roman"/>
          <w:snapToGrid w:val="0"/>
          <w:color w:val="auto"/>
          <w:kern w:val="0"/>
          <w:sz w:val="32"/>
          <w:szCs w:val="32"/>
          <w:highlight w:val="none"/>
        </w:rPr>
        <w:t>2.3 比选范围：</w:t>
      </w:r>
      <w:r>
        <w:rPr>
          <w:rFonts w:hint="eastAsia" w:ascii="Times New Roman" w:hAnsi="Times New Roman" w:eastAsia="方正仿宋_GBK" w:cs="Times New Roman"/>
          <w:snapToGrid w:val="0"/>
          <w:color w:val="auto"/>
          <w:kern w:val="0"/>
          <w:sz w:val="32"/>
          <w:szCs w:val="32"/>
          <w:highlight w:val="none"/>
          <w:lang w:eastAsia="zh-CN"/>
        </w:rPr>
        <w:t>具体以比选人发布的工程量清单为准</w:t>
      </w:r>
      <w:r>
        <w:rPr>
          <w:rFonts w:hint="eastAsia" w:ascii="Times New Roman" w:hAnsi="Times New Roman" w:eastAsia="方正仿宋_GBK" w:cs="Times New Roman"/>
          <w:snapToGrid w:val="0"/>
          <w:color w:val="auto"/>
          <w:kern w:val="0"/>
          <w:sz w:val="32"/>
          <w:szCs w:val="32"/>
          <w:highlight w:val="none"/>
        </w:rPr>
        <w:t>。</w:t>
      </w:r>
    </w:p>
    <w:p>
      <w:pPr>
        <w:pageBreakBefore w:val="0"/>
        <w:kinsoku/>
        <w:wordWrap/>
        <w:overflowPunct/>
        <w:topLinePunct w:val="0"/>
        <w:bidi w:val="0"/>
        <w:spacing w:line="480"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rPr>
      </w:pPr>
      <w:r>
        <w:rPr>
          <w:rFonts w:hint="eastAsia" w:ascii="Times New Roman" w:hAnsi="Times New Roman" w:eastAsia="方正仿宋_GBK" w:cs="Times New Roman"/>
          <w:snapToGrid w:val="0"/>
          <w:color w:val="auto"/>
          <w:kern w:val="0"/>
          <w:sz w:val="32"/>
          <w:szCs w:val="32"/>
          <w:highlight w:val="none"/>
        </w:rPr>
        <w:t>2.4 工期：</w:t>
      </w:r>
      <w:r>
        <w:rPr>
          <w:rFonts w:hint="eastAsia" w:ascii="Times New Roman" w:hAnsi="Times New Roman" w:eastAsia="方正仿宋_GBK" w:cs="Times New Roman"/>
          <w:snapToGrid w:val="0"/>
          <w:color w:val="auto"/>
          <w:kern w:val="0"/>
          <w:sz w:val="32"/>
          <w:szCs w:val="32"/>
          <w:highlight w:val="none"/>
          <w:lang w:val="en-US" w:eastAsia="zh-CN"/>
        </w:rPr>
        <w:t>40</w:t>
      </w:r>
      <w:r>
        <w:rPr>
          <w:rFonts w:hint="eastAsia" w:ascii="Times New Roman" w:hAnsi="Times New Roman" w:eastAsia="方正仿宋_GBK" w:cs="Times New Roman"/>
          <w:snapToGrid w:val="0"/>
          <w:color w:val="auto"/>
          <w:kern w:val="0"/>
          <w:sz w:val="32"/>
          <w:szCs w:val="32"/>
          <w:highlight w:val="none"/>
        </w:rPr>
        <w:t>日历天。</w:t>
      </w:r>
    </w:p>
    <w:p>
      <w:pPr>
        <w:pageBreakBefore w:val="0"/>
        <w:kinsoku/>
        <w:wordWrap/>
        <w:overflowPunct/>
        <w:topLinePunct w:val="0"/>
        <w:bidi w:val="0"/>
        <w:spacing w:line="480"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rPr>
      </w:pPr>
      <w:r>
        <w:rPr>
          <w:rFonts w:hint="eastAsia" w:ascii="Times New Roman" w:hAnsi="Times New Roman" w:eastAsia="方正仿宋_GBK" w:cs="Times New Roman"/>
          <w:snapToGrid w:val="0"/>
          <w:color w:val="auto"/>
          <w:kern w:val="0"/>
          <w:sz w:val="32"/>
          <w:szCs w:val="32"/>
          <w:highlight w:val="none"/>
        </w:rPr>
        <w:t>2.5 标段划分：本次招标设1个标段。</w:t>
      </w:r>
    </w:p>
    <w:p>
      <w:pPr>
        <w:pStyle w:val="5"/>
        <w:pageBreakBefore w:val="0"/>
        <w:kinsoku/>
        <w:wordWrap/>
        <w:overflowPunct/>
        <w:topLinePunct w:val="0"/>
        <w:bidi w:val="0"/>
        <w:spacing w:before="0" w:after="0" w:line="480" w:lineRule="exact"/>
        <w:textAlignment w:val="auto"/>
        <w:rPr>
          <w:rFonts w:hint="default" w:ascii="Times New Roman" w:hAnsi="Times New Roman" w:eastAsia="方正黑体_GBK" w:cs="Times New Roman"/>
          <w:b w:val="0"/>
          <w:bCs w:val="0"/>
          <w:snapToGrid w:val="0"/>
          <w:color w:val="auto"/>
          <w:sz w:val="32"/>
          <w:szCs w:val="32"/>
          <w:highlight w:val="none"/>
        </w:rPr>
      </w:pPr>
      <w:r>
        <w:rPr>
          <w:rFonts w:hint="eastAsia" w:ascii="Times New Roman" w:hAnsi="Times New Roman" w:eastAsia="方正黑体_GBK" w:cs="Times New Roman"/>
          <w:b w:val="0"/>
          <w:bCs w:val="0"/>
          <w:snapToGrid w:val="0"/>
          <w:color w:val="auto"/>
          <w:sz w:val="32"/>
          <w:szCs w:val="32"/>
          <w:highlight w:val="none"/>
        </w:rPr>
        <w:t>3</w:t>
      </w:r>
      <w:r>
        <w:rPr>
          <w:rFonts w:hint="default" w:ascii="Times New Roman" w:hAnsi="Times New Roman" w:eastAsia="方正黑体_GBK" w:cs="Times New Roman"/>
          <w:b w:val="0"/>
          <w:bCs w:val="0"/>
          <w:snapToGrid w:val="0"/>
          <w:color w:val="auto"/>
          <w:sz w:val="32"/>
          <w:szCs w:val="32"/>
          <w:highlight w:val="none"/>
        </w:rPr>
        <w:t xml:space="preserve">. </w:t>
      </w:r>
      <w:r>
        <w:rPr>
          <w:rFonts w:hint="eastAsia" w:ascii="Times New Roman" w:hAnsi="Times New Roman" w:eastAsia="方正黑体_GBK" w:cs="Times New Roman"/>
          <w:b w:val="0"/>
          <w:bCs w:val="0"/>
          <w:snapToGrid w:val="0"/>
          <w:color w:val="auto"/>
          <w:sz w:val="32"/>
          <w:szCs w:val="32"/>
          <w:highlight w:val="none"/>
        </w:rPr>
        <w:t>投标人资格要求</w:t>
      </w:r>
      <w:bookmarkEnd w:id="3"/>
    </w:p>
    <w:p>
      <w:pPr>
        <w:pageBreakBefore w:val="0"/>
        <w:kinsoku/>
        <w:wordWrap/>
        <w:overflowPunct/>
        <w:topLinePunct w:val="0"/>
        <w:bidi w:val="0"/>
        <w:spacing w:line="480"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仿宋_GBK" w:cs="Times New Roman"/>
          <w:snapToGrid w:val="0"/>
          <w:color w:val="auto"/>
          <w:kern w:val="0"/>
          <w:sz w:val="32"/>
          <w:szCs w:val="32"/>
          <w:highlight w:val="none"/>
        </w:rPr>
        <w:t xml:space="preserve">3.1 </w:t>
      </w:r>
      <w:r>
        <w:rPr>
          <w:rFonts w:hint="eastAsia" w:ascii="Times New Roman" w:hAnsi="Times New Roman" w:eastAsia="方正仿宋_GBK" w:cs="Times New Roman"/>
          <w:snapToGrid w:val="0"/>
          <w:color w:val="auto"/>
          <w:kern w:val="0"/>
          <w:sz w:val="32"/>
          <w:szCs w:val="32"/>
          <w:highlight w:val="none"/>
        </w:rPr>
        <w:t>本次招标要求投标人</w:t>
      </w:r>
      <w:r>
        <w:rPr>
          <w:rFonts w:hint="eastAsia" w:ascii="Times New Roman" w:hAnsi="Times New Roman" w:eastAsia="方正仿宋_GBK" w:cs="Times New Roman"/>
          <w:snapToGrid w:val="0"/>
          <w:color w:val="auto"/>
          <w:kern w:val="0"/>
          <w:sz w:val="32"/>
          <w:szCs w:val="32"/>
          <w:highlight w:val="none"/>
          <w:lang w:val="en-US" w:eastAsia="zh-CN"/>
        </w:rPr>
        <w:t>须</w:t>
      </w:r>
      <w:r>
        <w:rPr>
          <w:rFonts w:hint="eastAsia" w:ascii="Times New Roman" w:hAnsi="Times New Roman" w:eastAsia="方正仿宋_GBK" w:cs="Times New Roman"/>
          <w:snapToGrid w:val="0"/>
          <w:color w:val="auto"/>
          <w:kern w:val="0"/>
          <w:sz w:val="32"/>
          <w:szCs w:val="32"/>
          <w:highlight w:val="none"/>
        </w:rPr>
        <w:t>具备建设行政主管部门颁发的有效的建筑工程施工总承包三级及以上资质，并在人员、设备、资金等方面具有相应的施工能力。</w:t>
      </w:r>
    </w:p>
    <w:p>
      <w:pPr>
        <w:pageBreakBefore w:val="0"/>
        <w:kinsoku/>
        <w:wordWrap/>
        <w:overflowPunct/>
        <w:topLinePunct w:val="0"/>
        <w:bidi w:val="0"/>
        <w:spacing w:line="480"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rPr>
      </w:pPr>
      <w:r>
        <w:rPr>
          <w:rFonts w:hint="eastAsia" w:ascii="Times New Roman" w:hAnsi="Times New Roman" w:eastAsia="方正仿宋_GBK" w:cs="Times New Roman"/>
          <w:snapToGrid w:val="0"/>
          <w:color w:val="auto"/>
          <w:kern w:val="0"/>
          <w:sz w:val="32"/>
          <w:szCs w:val="32"/>
          <w:highlight w:val="none"/>
        </w:rPr>
        <w:t>3.2 资格审查方式：资格后审。</w:t>
      </w:r>
    </w:p>
    <w:p>
      <w:pPr>
        <w:pageBreakBefore w:val="0"/>
        <w:kinsoku/>
        <w:wordWrap/>
        <w:overflowPunct/>
        <w:topLinePunct w:val="0"/>
        <w:bidi w:val="0"/>
        <w:spacing w:line="480"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rPr>
      </w:pPr>
      <w:bookmarkStart w:id="4" w:name="_Toc452058676"/>
      <w:r>
        <w:rPr>
          <w:rFonts w:hint="eastAsia" w:ascii="Times New Roman" w:hAnsi="Times New Roman" w:eastAsia="方正仿宋_GBK" w:cs="Times New Roman"/>
          <w:snapToGrid w:val="0"/>
          <w:color w:val="auto"/>
          <w:kern w:val="0"/>
          <w:sz w:val="32"/>
          <w:szCs w:val="32"/>
          <w:highlight w:val="none"/>
        </w:rPr>
        <w:t>3.3 本次比选不接受联合体投标。</w:t>
      </w:r>
    </w:p>
    <w:p>
      <w:pPr>
        <w:pStyle w:val="5"/>
        <w:pageBreakBefore w:val="0"/>
        <w:kinsoku/>
        <w:wordWrap/>
        <w:overflowPunct/>
        <w:topLinePunct w:val="0"/>
        <w:bidi w:val="0"/>
        <w:spacing w:before="0" w:after="0" w:line="480" w:lineRule="exact"/>
        <w:textAlignment w:val="auto"/>
        <w:rPr>
          <w:rFonts w:hint="default" w:ascii="Times New Roman" w:hAnsi="Times New Roman" w:eastAsia="方正黑体_GBK" w:cs="Times New Roman"/>
          <w:b w:val="0"/>
          <w:bCs w:val="0"/>
          <w:snapToGrid w:val="0"/>
          <w:color w:val="auto"/>
          <w:sz w:val="32"/>
          <w:szCs w:val="32"/>
          <w:highlight w:val="none"/>
        </w:rPr>
      </w:pPr>
      <w:r>
        <w:rPr>
          <w:rFonts w:hint="eastAsia" w:ascii="Times New Roman" w:hAnsi="Times New Roman" w:eastAsia="方正黑体_GBK" w:cs="Times New Roman"/>
          <w:b w:val="0"/>
          <w:bCs w:val="0"/>
          <w:snapToGrid w:val="0"/>
          <w:color w:val="auto"/>
          <w:sz w:val="32"/>
          <w:szCs w:val="32"/>
          <w:highlight w:val="none"/>
        </w:rPr>
        <w:t>4</w:t>
      </w:r>
      <w:r>
        <w:rPr>
          <w:rFonts w:hint="default" w:ascii="Times New Roman" w:hAnsi="Times New Roman" w:eastAsia="方正黑体_GBK" w:cs="Times New Roman"/>
          <w:b w:val="0"/>
          <w:bCs w:val="0"/>
          <w:snapToGrid w:val="0"/>
          <w:color w:val="auto"/>
          <w:sz w:val="32"/>
          <w:szCs w:val="32"/>
          <w:highlight w:val="none"/>
        </w:rPr>
        <w:t xml:space="preserve">. </w:t>
      </w:r>
      <w:r>
        <w:rPr>
          <w:rFonts w:hint="eastAsia" w:ascii="Times New Roman" w:hAnsi="Times New Roman" w:eastAsia="方正黑体_GBK" w:cs="Times New Roman"/>
          <w:b w:val="0"/>
          <w:bCs w:val="0"/>
          <w:snapToGrid w:val="0"/>
          <w:color w:val="auto"/>
          <w:sz w:val="32"/>
          <w:szCs w:val="32"/>
          <w:highlight w:val="none"/>
        </w:rPr>
        <w:t>比选文件的获取</w:t>
      </w:r>
      <w:bookmarkEnd w:id="4"/>
    </w:p>
    <w:p>
      <w:pPr>
        <w:pageBreakBefore w:val="0"/>
        <w:kinsoku/>
        <w:wordWrap/>
        <w:overflowPunct/>
        <w:topLinePunct w:val="0"/>
        <w:bidi w:val="0"/>
        <w:spacing w:line="480"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rPr>
      </w:pPr>
      <w:bookmarkStart w:id="5" w:name="_Toc452058677"/>
      <w:r>
        <w:rPr>
          <w:rFonts w:hint="eastAsia" w:ascii="Times New Roman" w:hAnsi="Times New Roman" w:eastAsia="方正仿宋_GBK" w:cs="Times New Roman"/>
          <w:snapToGrid w:val="0"/>
          <w:color w:val="auto"/>
          <w:kern w:val="0"/>
          <w:sz w:val="32"/>
          <w:szCs w:val="32"/>
          <w:highlight w:val="none"/>
        </w:rPr>
        <w:t>4.1 凡有意参加比选者，请于202</w:t>
      </w:r>
      <w:r>
        <w:rPr>
          <w:rFonts w:hint="eastAsia" w:ascii="Times New Roman" w:hAnsi="Times New Roman" w:eastAsia="方正仿宋_GBK" w:cs="Times New Roman"/>
          <w:snapToGrid w:val="0"/>
          <w:color w:val="auto"/>
          <w:kern w:val="0"/>
          <w:sz w:val="32"/>
          <w:szCs w:val="32"/>
          <w:highlight w:val="none"/>
          <w:lang w:val="en-US" w:eastAsia="zh-CN"/>
        </w:rPr>
        <w:t>4</w:t>
      </w:r>
      <w:r>
        <w:rPr>
          <w:rFonts w:hint="eastAsia" w:ascii="Times New Roman" w:hAnsi="Times New Roman" w:eastAsia="方正仿宋_GBK" w:cs="Times New Roman"/>
          <w:snapToGrid w:val="0"/>
          <w:color w:val="auto"/>
          <w:kern w:val="0"/>
          <w:sz w:val="32"/>
          <w:szCs w:val="32"/>
          <w:highlight w:val="none"/>
        </w:rPr>
        <w:t>年</w:t>
      </w:r>
      <w:r>
        <w:rPr>
          <w:rFonts w:hint="eastAsia" w:ascii="Times New Roman" w:hAnsi="Times New Roman" w:eastAsia="方正仿宋_GBK" w:cs="Times New Roman"/>
          <w:snapToGrid w:val="0"/>
          <w:color w:val="auto"/>
          <w:kern w:val="0"/>
          <w:sz w:val="32"/>
          <w:szCs w:val="32"/>
          <w:highlight w:val="none"/>
          <w:lang w:val="en-US" w:eastAsia="zh-CN"/>
        </w:rPr>
        <w:t>1</w:t>
      </w:r>
      <w:r>
        <w:rPr>
          <w:rFonts w:hint="eastAsia" w:ascii="Times New Roman" w:hAnsi="Times New Roman" w:eastAsia="方正仿宋_GBK" w:cs="Times New Roman"/>
          <w:snapToGrid w:val="0"/>
          <w:color w:val="auto"/>
          <w:kern w:val="0"/>
          <w:sz w:val="32"/>
          <w:szCs w:val="32"/>
          <w:highlight w:val="none"/>
        </w:rPr>
        <w:t>月</w:t>
      </w:r>
      <w:r>
        <w:rPr>
          <w:rFonts w:hint="eastAsia" w:ascii="Times New Roman" w:hAnsi="Times New Roman" w:eastAsia="方正仿宋_GBK" w:cs="Times New Roman"/>
          <w:snapToGrid w:val="0"/>
          <w:color w:val="auto"/>
          <w:kern w:val="0"/>
          <w:sz w:val="32"/>
          <w:szCs w:val="32"/>
          <w:highlight w:val="none"/>
          <w:lang w:val="en-US" w:eastAsia="zh-CN"/>
        </w:rPr>
        <w:t xml:space="preserve">23 </w:t>
      </w:r>
      <w:r>
        <w:rPr>
          <w:rFonts w:hint="eastAsia" w:ascii="Times New Roman" w:hAnsi="Times New Roman" w:eastAsia="方正仿宋_GBK" w:cs="Times New Roman"/>
          <w:snapToGrid w:val="0"/>
          <w:color w:val="auto"/>
          <w:kern w:val="0"/>
          <w:sz w:val="32"/>
          <w:szCs w:val="32"/>
          <w:highlight w:val="none"/>
        </w:rPr>
        <w:t>日起至202</w:t>
      </w:r>
      <w:r>
        <w:rPr>
          <w:rFonts w:hint="eastAsia" w:ascii="Times New Roman" w:hAnsi="Times New Roman" w:eastAsia="方正仿宋_GBK" w:cs="Times New Roman"/>
          <w:snapToGrid w:val="0"/>
          <w:color w:val="auto"/>
          <w:kern w:val="0"/>
          <w:sz w:val="32"/>
          <w:szCs w:val="32"/>
          <w:highlight w:val="none"/>
          <w:lang w:val="en-US" w:eastAsia="zh-CN"/>
        </w:rPr>
        <w:t>4</w:t>
      </w:r>
      <w:r>
        <w:rPr>
          <w:rFonts w:hint="eastAsia" w:ascii="Times New Roman" w:hAnsi="Times New Roman" w:eastAsia="方正仿宋_GBK" w:cs="Times New Roman"/>
          <w:snapToGrid w:val="0"/>
          <w:color w:val="auto"/>
          <w:kern w:val="0"/>
          <w:sz w:val="32"/>
          <w:szCs w:val="32"/>
          <w:highlight w:val="none"/>
        </w:rPr>
        <w:t>年</w:t>
      </w:r>
      <w:r>
        <w:rPr>
          <w:rFonts w:hint="eastAsia" w:ascii="Times New Roman" w:hAnsi="Times New Roman" w:eastAsia="方正仿宋_GBK" w:cs="Times New Roman"/>
          <w:snapToGrid w:val="0"/>
          <w:color w:val="auto"/>
          <w:kern w:val="0"/>
          <w:sz w:val="32"/>
          <w:szCs w:val="32"/>
          <w:highlight w:val="none"/>
          <w:lang w:val="en-US" w:eastAsia="zh-CN"/>
        </w:rPr>
        <w:t xml:space="preserve"> 1 </w:t>
      </w:r>
      <w:r>
        <w:rPr>
          <w:rFonts w:hint="eastAsia" w:ascii="Times New Roman" w:hAnsi="Times New Roman" w:eastAsia="方正仿宋_GBK" w:cs="Times New Roman"/>
          <w:snapToGrid w:val="0"/>
          <w:color w:val="auto"/>
          <w:kern w:val="0"/>
          <w:sz w:val="32"/>
          <w:szCs w:val="32"/>
          <w:highlight w:val="none"/>
        </w:rPr>
        <w:t>月</w:t>
      </w:r>
      <w:r>
        <w:rPr>
          <w:rFonts w:hint="eastAsia" w:ascii="Times New Roman" w:hAnsi="Times New Roman" w:eastAsia="方正仿宋_GBK" w:cs="Times New Roman"/>
          <w:snapToGrid w:val="0"/>
          <w:color w:val="auto"/>
          <w:kern w:val="0"/>
          <w:sz w:val="32"/>
          <w:szCs w:val="32"/>
          <w:highlight w:val="none"/>
          <w:lang w:val="en-US" w:eastAsia="zh-CN"/>
        </w:rPr>
        <w:t xml:space="preserve">29 </w:t>
      </w:r>
      <w:r>
        <w:rPr>
          <w:rFonts w:hint="eastAsia" w:ascii="Times New Roman" w:hAnsi="Times New Roman" w:eastAsia="方正仿宋_GBK" w:cs="Times New Roman"/>
          <w:snapToGrid w:val="0"/>
          <w:color w:val="auto"/>
          <w:kern w:val="0"/>
          <w:sz w:val="32"/>
          <w:szCs w:val="32"/>
          <w:highlight w:val="none"/>
        </w:rPr>
        <w:t>日17时止（法定公休日、法定节假日除外）到</w:t>
      </w:r>
      <w:r>
        <w:rPr>
          <w:rFonts w:hint="eastAsia" w:ascii="Times New Roman" w:hAnsi="Times New Roman" w:eastAsia="方正仿宋_GBK" w:cs="Times New Roman"/>
          <w:snapToGrid w:val="0"/>
          <w:color w:val="auto"/>
          <w:kern w:val="0"/>
          <w:sz w:val="32"/>
          <w:szCs w:val="32"/>
          <w:highlight w:val="none"/>
          <w:lang w:eastAsia="zh-CN"/>
        </w:rPr>
        <w:t>比选代理机构（重庆市铜梁区龙门街580号）</w:t>
      </w:r>
      <w:r>
        <w:rPr>
          <w:rFonts w:hint="eastAsia" w:ascii="Times New Roman" w:hAnsi="Times New Roman" w:eastAsia="方正仿宋_GBK" w:cs="Times New Roman"/>
          <w:snapToGrid w:val="0"/>
          <w:color w:val="auto"/>
          <w:kern w:val="0"/>
          <w:sz w:val="32"/>
          <w:szCs w:val="32"/>
          <w:highlight w:val="none"/>
        </w:rPr>
        <w:t>报名并购买竞争性比选文件</w:t>
      </w:r>
      <w:r>
        <w:rPr>
          <w:rFonts w:hint="eastAsia" w:ascii="Times New Roman" w:hAnsi="Times New Roman" w:eastAsia="方正仿宋_GBK" w:cs="Times New Roman"/>
          <w:snapToGrid w:val="0"/>
          <w:color w:val="auto"/>
          <w:kern w:val="0"/>
          <w:sz w:val="32"/>
          <w:szCs w:val="32"/>
          <w:highlight w:val="none"/>
          <w:lang w:eastAsia="zh-CN"/>
        </w:rPr>
        <w:t>、</w:t>
      </w:r>
      <w:r>
        <w:rPr>
          <w:rFonts w:hint="eastAsia" w:ascii="Times New Roman" w:hAnsi="Times New Roman" w:eastAsia="方正仿宋_GBK" w:cs="Times New Roman"/>
          <w:snapToGrid w:val="0"/>
          <w:color w:val="auto"/>
          <w:kern w:val="0"/>
          <w:sz w:val="32"/>
          <w:szCs w:val="32"/>
          <w:highlight w:val="none"/>
        </w:rPr>
        <w:t>工程量清单等相关技术资料，购买资料时请持法定代表人身份证明书或法定代表人授权委托书（盖鲜章）,过期不接受报名。</w:t>
      </w:r>
    </w:p>
    <w:p>
      <w:pPr>
        <w:pageBreakBefore w:val="0"/>
        <w:kinsoku/>
        <w:wordWrap/>
        <w:overflowPunct/>
        <w:topLinePunct w:val="0"/>
        <w:bidi w:val="0"/>
        <w:spacing w:line="480"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rPr>
      </w:pPr>
      <w:r>
        <w:rPr>
          <w:rFonts w:hint="eastAsia" w:ascii="Times New Roman" w:hAnsi="Times New Roman" w:eastAsia="方正仿宋_GBK" w:cs="Times New Roman"/>
          <w:snapToGrid w:val="0"/>
          <w:color w:val="auto"/>
          <w:kern w:val="0"/>
          <w:sz w:val="32"/>
          <w:szCs w:val="32"/>
          <w:highlight w:val="none"/>
        </w:rPr>
        <w:t>4.2 本比选公告开始发布至投标截止时间止，各投标人应随时关注</w:t>
      </w:r>
      <w:r>
        <w:rPr>
          <w:rFonts w:hint="eastAsia" w:ascii="Times New Roman" w:hAnsi="Times New Roman" w:eastAsia="方正仿宋_GBK" w:cs="Times New Roman"/>
          <w:snapToGrid w:val="0"/>
          <w:color w:val="auto"/>
          <w:kern w:val="0"/>
          <w:sz w:val="32"/>
          <w:szCs w:val="32"/>
          <w:highlight w:val="none"/>
          <w:lang w:eastAsia="zh-CN"/>
        </w:rPr>
        <w:t>重庆市铜梁区人民政府网（https://www.cqstl.gov.cn/）</w:t>
      </w:r>
      <w:r>
        <w:rPr>
          <w:rFonts w:hint="eastAsia" w:ascii="Times New Roman" w:hAnsi="Times New Roman" w:eastAsia="方正仿宋_GBK" w:cs="Times New Roman"/>
          <w:snapToGrid w:val="0"/>
          <w:color w:val="auto"/>
          <w:kern w:val="0"/>
          <w:sz w:val="32"/>
          <w:szCs w:val="32"/>
          <w:highlight w:val="none"/>
        </w:rPr>
        <w:t>关于本</w:t>
      </w:r>
      <w:r>
        <w:rPr>
          <w:rFonts w:hint="eastAsia" w:ascii="Times New Roman" w:hAnsi="Times New Roman" w:eastAsia="方正仿宋_GBK" w:cs="Times New Roman"/>
          <w:snapToGrid w:val="0"/>
          <w:color w:val="auto"/>
          <w:kern w:val="0"/>
          <w:sz w:val="32"/>
          <w:szCs w:val="32"/>
          <w:highlight w:val="none"/>
          <w:lang w:eastAsia="zh-CN"/>
        </w:rPr>
        <w:t>比选</w:t>
      </w:r>
      <w:r>
        <w:rPr>
          <w:rFonts w:hint="eastAsia" w:ascii="Times New Roman" w:hAnsi="Times New Roman" w:eastAsia="方正仿宋_GBK" w:cs="Times New Roman"/>
          <w:snapToGrid w:val="0"/>
          <w:color w:val="auto"/>
          <w:kern w:val="0"/>
          <w:sz w:val="32"/>
          <w:szCs w:val="32"/>
          <w:highlight w:val="none"/>
        </w:rPr>
        <w:t>项目相关修改或补充内容。</w:t>
      </w:r>
    </w:p>
    <w:p>
      <w:pPr>
        <w:pageBreakBefore w:val="0"/>
        <w:kinsoku/>
        <w:wordWrap/>
        <w:overflowPunct/>
        <w:topLinePunct w:val="0"/>
        <w:bidi w:val="0"/>
        <w:spacing w:line="480"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rPr>
      </w:pPr>
      <w:r>
        <w:rPr>
          <w:rFonts w:hint="eastAsia" w:ascii="Times New Roman" w:hAnsi="Times New Roman" w:eastAsia="方正仿宋_GBK" w:cs="Times New Roman"/>
          <w:snapToGrid w:val="0"/>
          <w:color w:val="auto"/>
          <w:kern w:val="0"/>
          <w:sz w:val="32"/>
          <w:szCs w:val="32"/>
          <w:highlight w:val="none"/>
        </w:rPr>
        <w:t>4.3 竞争性比选文件</w:t>
      </w:r>
      <w:r>
        <w:rPr>
          <w:rFonts w:hint="eastAsia" w:ascii="Times New Roman" w:hAnsi="Times New Roman" w:eastAsia="方正仿宋_GBK" w:cs="Times New Roman"/>
          <w:snapToGrid w:val="0"/>
          <w:color w:val="auto"/>
          <w:kern w:val="0"/>
          <w:sz w:val="32"/>
          <w:szCs w:val="32"/>
          <w:highlight w:val="none"/>
          <w:lang w:val="en-US" w:eastAsia="zh-CN"/>
        </w:rPr>
        <w:t>3</w:t>
      </w:r>
      <w:r>
        <w:rPr>
          <w:rFonts w:hint="eastAsia" w:ascii="Times New Roman" w:hAnsi="Times New Roman" w:eastAsia="方正仿宋_GBK" w:cs="Times New Roman"/>
          <w:snapToGrid w:val="0"/>
          <w:color w:val="auto"/>
          <w:kern w:val="0"/>
          <w:sz w:val="32"/>
          <w:szCs w:val="32"/>
          <w:highlight w:val="none"/>
        </w:rPr>
        <w:t>00.00元/套，售后不退。</w:t>
      </w:r>
    </w:p>
    <w:p>
      <w:pPr>
        <w:pStyle w:val="5"/>
        <w:pageBreakBefore w:val="0"/>
        <w:kinsoku/>
        <w:wordWrap/>
        <w:overflowPunct/>
        <w:topLinePunct w:val="0"/>
        <w:bidi w:val="0"/>
        <w:spacing w:before="0" w:after="0" w:line="480" w:lineRule="exact"/>
        <w:textAlignment w:val="auto"/>
        <w:rPr>
          <w:rFonts w:hint="default" w:ascii="Times New Roman" w:hAnsi="Times New Roman" w:eastAsia="方正黑体_GBK" w:cs="Times New Roman"/>
          <w:b w:val="0"/>
          <w:bCs w:val="0"/>
          <w:snapToGrid w:val="0"/>
          <w:color w:val="auto"/>
          <w:sz w:val="32"/>
          <w:szCs w:val="32"/>
          <w:highlight w:val="none"/>
        </w:rPr>
      </w:pPr>
      <w:r>
        <w:rPr>
          <w:rFonts w:hint="eastAsia" w:ascii="Times New Roman" w:hAnsi="Times New Roman" w:eastAsia="方正黑体_GBK" w:cs="Times New Roman"/>
          <w:b w:val="0"/>
          <w:bCs w:val="0"/>
          <w:snapToGrid w:val="0"/>
          <w:color w:val="auto"/>
          <w:sz w:val="32"/>
          <w:szCs w:val="32"/>
          <w:highlight w:val="none"/>
        </w:rPr>
        <w:t>5</w:t>
      </w:r>
      <w:r>
        <w:rPr>
          <w:rFonts w:hint="default" w:ascii="Times New Roman" w:hAnsi="Times New Roman" w:eastAsia="方正黑体_GBK" w:cs="Times New Roman"/>
          <w:b w:val="0"/>
          <w:bCs w:val="0"/>
          <w:snapToGrid w:val="0"/>
          <w:color w:val="auto"/>
          <w:sz w:val="32"/>
          <w:szCs w:val="32"/>
          <w:highlight w:val="none"/>
        </w:rPr>
        <w:t xml:space="preserve">. </w:t>
      </w:r>
      <w:r>
        <w:rPr>
          <w:rFonts w:hint="eastAsia" w:ascii="Times New Roman" w:hAnsi="Times New Roman" w:eastAsia="方正黑体_GBK" w:cs="Times New Roman"/>
          <w:b w:val="0"/>
          <w:bCs w:val="0"/>
          <w:snapToGrid w:val="0"/>
          <w:color w:val="auto"/>
          <w:sz w:val="32"/>
          <w:szCs w:val="32"/>
          <w:highlight w:val="none"/>
        </w:rPr>
        <w:t>投标文件的递交</w:t>
      </w:r>
      <w:bookmarkEnd w:id="5"/>
    </w:p>
    <w:p>
      <w:pPr>
        <w:pageBreakBefore w:val="0"/>
        <w:kinsoku/>
        <w:wordWrap/>
        <w:overflowPunct/>
        <w:topLinePunct w:val="0"/>
        <w:bidi w:val="0"/>
        <w:spacing w:line="480"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rPr>
      </w:pPr>
      <w:bookmarkStart w:id="6" w:name="_Toc452058678"/>
      <w:r>
        <w:rPr>
          <w:rFonts w:hint="default" w:ascii="Times New Roman" w:hAnsi="Times New Roman" w:eastAsia="方正仿宋_GBK" w:cs="Times New Roman"/>
          <w:snapToGrid w:val="0"/>
          <w:color w:val="auto"/>
          <w:kern w:val="0"/>
          <w:sz w:val="32"/>
          <w:szCs w:val="32"/>
          <w:highlight w:val="none"/>
        </w:rPr>
        <w:t xml:space="preserve">5.1 </w:t>
      </w:r>
      <w:r>
        <w:rPr>
          <w:rFonts w:hint="eastAsia" w:ascii="Times New Roman" w:hAnsi="Times New Roman" w:eastAsia="方正仿宋_GBK" w:cs="Times New Roman"/>
          <w:snapToGrid w:val="0"/>
          <w:color w:val="auto"/>
          <w:kern w:val="0"/>
          <w:sz w:val="32"/>
          <w:szCs w:val="32"/>
          <w:highlight w:val="none"/>
        </w:rPr>
        <w:t>投标文件递交时间为</w:t>
      </w:r>
      <w:r>
        <w:rPr>
          <w:rFonts w:hint="eastAsia" w:ascii="Times New Roman" w:hAnsi="Times New Roman" w:eastAsia="方正仿宋_GBK" w:cs="Times New Roman"/>
          <w:snapToGrid w:val="0"/>
          <w:color w:val="auto"/>
          <w:kern w:val="0"/>
          <w:sz w:val="32"/>
          <w:szCs w:val="32"/>
          <w:highlight w:val="none"/>
          <w:lang w:val="en-US" w:eastAsia="zh-CN"/>
        </w:rPr>
        <w:t xml:space="preserve"> 2024 </w:t>
      </w:r>
      <w:r>
        <w:rPr>
          <w:rFonts w:hint="eastAsia" w:ascii="Times New Roman" w:hAnsi="Times New Roman" w:eastAsia="方正仿宋_GBK" w:cs="Times New Roman"/>
          <w:snapToGrid w:val="0"/>
          <w:color w:val="auto"/>
          <w:kern w:val="0"/>
          <w:sz w:val="32"/>
          <w:szCs w:val="32"/>
          <w:highlight w:val="none"/>
        </w:rPr>
        <w:t>年</w:t>
      </w:r>
      <w:r>
        <w:rPr>
          <w:rFonts w:hint="eastAsia" w:ascii="Times New Roman" w:hAnsi="Times New Roman" w:eastAsia="方正仿宋_GBK" w:cs="Times New Roman"/>
          <w:snapToGrid w:val="0"/>
          <w:color w:val="auto"/>
          <w:kern w:val="0"/>
          <w:sz w:val="32"/>
          <w:szCs w:val="32"/>
          <w:highlight w:val="none"/>
          <w:lang w:val="en-US" w:eastAsia="zh-CN"/>
        </w:rPr>
        <w:t xml:space="preserve">  1  </w:t>
      </w:r>
      <w:r>
        <w:rPr>
          <w:rFonts w:hint="eastAsia" w:ascii="Times New Roman" w:hAnsi="Times New Roman" w:eastAsia="方正仿宋_GBK" w:cs="Times New Roman"/>
          <w:snapToGrid w:val="0"/>
          <w:color w:val="auto"/>
          <w:kern w:val="0"/>
          <w:sz w:val="32"/>
          <w:szCs w:val="32"/>
          <w:highlight w:val="none"/>
          <w:lang w:eastAsia="zh-CN"/>
        </w:rPr>
        <w:t>月</w:t>
      </w:r>
      <w:r>
        <w:rPr>
          <w:rFonts w:hint="eastAsia" w:ascii="Times New Roman" w:hAnsi="Times New Roman" w:eastAsia="方正仿宋_GBK" w:cs="Times New Roman"/>
          <w:snapToGrid w:val="0"/>
          <w:color w:val="auto"/>
          <w:kern w:val="0"/>
          <w:sz w:val="32"/>
          <w:szCs w:val="32"/>
          <w:highlight w:val="none"/>
          <w:lang w:val="en-US" w:eastAsia="zh-CN"/>
        </w:rPr>
        <w:t xml:space="preserve"> 30</w:t>
      </w:r>
      <w:r>
        <w:rPr>
          <w:rFonts w:hint="eastAsia" w:ascii="Times New Roman" w:hAnsi="Times New Roman" w:eastAsia="方正仿宋_GBK" w:cs="Times New Roman"/>
          <w:snapToGrid w:val="0"/>
          <w:color w:val="auto"/>
          <w:kern w:val="0"/>
          <w:sz w:val="32"/>
          <w:szCs w:val="32"/>
          <w:highlight w:val="none"/>
          <w:lang w:eastAsia="zh-CN"/>
        </w:rPr>
        <w:t>日</w:t>
      </w:r>
      <w:r>
        <w:rPr>
          <w:rFonts w:hint="eastAsia" w:ascii="Times New Roman" w:hAnsi="Times New Roman" w:eastAsia="方正仿宋_GBK" w:cs="Times New Roman"/>
          <w:snapToGrid w:val="0"/>
          <w:color w:val="auto"/>
          <w:kern w:val="0"/>
          <w:sz w:val="32"/>
          <w:szCs w:val="32"/>
          <w:highlight w:val="none"/>
          <w:lang w:val="en-US" w:eastAsia="zh-CN"/>
        </w:rPr>
        <w:t xml:space="preserve"> 09 </w:t>
      </w:r>
      <w:r>
        <w:rPr>
          <w:rFonts w:hint="eastAsia" w:ascii="Times New Roman" w:hAnsi="Times New Roman" w:eastAsia="方正仿宋_GBK" w:cs="Times New Roman"/>
          <w:snapToGrid w:val="0"/>
          <w:color w:val="auto"/>
          <w:kern w:val="0"/>
          <w:sz w:val="32"/>
          <w:szCs w:val="32"/>
          <w:highlight w:val="none"/>
          <w:lang w:eastAsia="zh-CN"/>
        </w:rPr>
        <w:t>时</w:t>
      </w:r>
      <w:r>
        <w:rPr>
          <w:rFonts w:hint="eastAsia" w:ascii="Times New Roman" w:hAnsi="Times New Roman" w:eastAsia="方正仿宋_GBK" w:cs="Times New Roman"/>
          <w:snapToGrid w:val="0"/>
          <w:color w:val="auto"/>
          <w:kern w:val="0"/>
          <w:sz w:val="32"/>
          <w:szCs w:val="32"/>
          <w:highlight w:val="none"/>
          <w:lang w:val="en-US" w:eastAsia="zh-CN"/>
        </w:rPr>
        <w:t>3</w:t>
      </w:r>
      <w:r>
        <w:rPr>
          <w:rFonts w:hint="eastAsia" w:ascii="Times New Roman" w:hAnsi="Times New Roman" w:eastAsia="方正仿宋_GBK" w:cs="Times New Roman"/>
          <w:snapToGrid w:val="0"/>
          <w:color w:val="auto"/>
          <w:kern w:val="0"/>
          <w:sz w:val="32"/>
          <w:szCs w:val="32"/>
          <w:highlight w:val="none"/>
        </w:rPr>
        <w:t>0分至</w:t>
      </w:r>
      <w:r>
        <w:rPr>
          <w:rFonts w:hint="eastAsia" w:ascii="Times New Roman" w:hAnsi="Times New Roman" w:eastAsia="方正仿宋_GBK" w:cs="Times New Roman"/>
          <w:snapToGrid w:val="0"/>
          <w:color w:val="auto"/>
          <w:kern w:val="0"/>
          <w:sz w:val="32"/>
          <w:szCs w:val="32"/>
          <w:highlight w:val="none"/>
          <w:lang w:val="en-US" w:eastAsia="zh-CN"/>
        </w:rPr>
        <w:t xml:space="preserve"> 2024 </w:t>
      </w:r>
      <w:r>
        <w:rPr>
          <w:rFonts w:hint="eastAsia" w:ascii="Times New Roman" w:hAnsi="Times New Roman" w:eastAsia="方正仿宋_GBK" w:cs="Times New Roman"/>
          <w:snapToGrid w:val="0"/>
          <w:color w:val="auto"/>
          <w:kern w:val="0"/>
          <w:sz w:val="32"/>
          <w:szCs w:val="32"/>
          <w:highlight w:val="none"/>
        </w:rPr>
        <w:t>年</w:t>
      </w:r>
      <w:r>
        <w:rPr>
          <w:rFonts w:hint="eastAsia" w:ascii="Times New Roman" w:hAnsi="Times New Roman" w:eastAsia="方正仿宋_GBK" w:cs="Times New Roman"/>
          <w:snapToGrid w:val="0"/>
          <w:color w:val="auto"/>
          <w:kern w:val="0"/>
          <w:sz w:val="32"/>
          <w:szCs w:val="32"/>
          <w:highlight w:val="none"/>
          <w:lang w:val="en-US" w:eastAsia="zh-CN"/>
        </w:rPr>
        <w:t xml:space="preserve">  1 </w:t>
      </w:r>
      <w:r>
        <w:rPr>
          <w:rFonts w:hint="eastAsia" w:ascii="Times New Roman" w:hAnsi="Times New Roman" w:eastAsia="方正仿宋_GBK" w:cs="Times New Roman"/>
          <w:snapToGrid w:val="0"/>
          <w:color w:val="auto"/>
          <w:kern w:val="0"/>
          <w:sz w:val="32"/>
          <w:szCs w:val="32"/>
          <w:highlight w:val="none"/>
          <w:lang w:eastAsia="zh-CN"/>
        </w:rPr>
        <w:t>月</w:t>
      </w:r>
      <w:r>
        <w:rPr>
          <w:rFonts w:hint="eastAsia" w:ascii="Times New Roman" w:hAnsi="Times New Roman" w:eastAsia="方正仿宋_GBK" w:cs="Times New Roman"/>
          <w:snapToGrid w:val="0"/>
          <w:color w:val="auto"/>
          <w:kern w:val="0"/>
          <w:sz w:val="32"/>
          <w:szCs w:val="32"/>
          <w:highlight w:val="none"/>
          <w:lang w:val="en-US" w:eastAsia="zh-CN"/>
        </w:rPr>
        <w:t xml:space="preserve"> 30  </w:t>
      </w:r>
      <w:r>
        <w:rPr>
          <w:rFonts w:hint="eastAsia" w:ascii="Times New Roman" w:hAnsi="Times New Roman" w:eastAsia="方正仿宋_GBK" w:cs="Times New Roman"/>
          <w:snapToGrid w:val="0"/>
          <w:color w:val="auto"/>
          <w:kern w:val="0"/>
          <w:sz w:val="32"/>
          <w:szCs w:val="32"/>
          <w:highlight w:val="none"/>
          <w:lang w:eastAsia="zh-CN"/>
        </w:rPr>
        <w:t>日</w:t>
      </w:r>
      <w:r>
        <w:rPr>
          <w:rFonts w:hint="eastAsia" w:ascii="Times New Roman" w:hAnsi="Times New Roman" w:eastAsia="方正仿宋_GBK" w:cs="Times New Roman"/>
          <w:snapToGrid w:val="0"/>
          <w:color w:val="auto"/>
          <w:kern w:val="0"/>
          <w:sz w:val="32"/>
          <w:szCs w:val="32"/>
          <w:highlight w:val="none"/>
          <w:lang w:val="en-US" w:eastAsia="zh-CN"/>
        </w:rPr>
        <w:t xml:space="preserve"> 10  </w:t>
      </w:r>
      <w:r>
        <w:rPr>
          <w:rFonts w:hint="eastAsia" w:ascii="Times New Roman" w:hAnsi="Times New Roman" w:eastAsia="方正仿宋_GBK" w:cs="Times New Roman"/>
          <w:snapToGrid w:val="0"/>
          <w:color w:val="auto"/>
          <w:kern w:val="0"/>
          <w:sz w:val="32"/>
          <w:szCs w:val="32"/>
          <w:highlight w:val="none"/>
          <w:lang w:eastAsia="zh-CN"/>
        </w:rPr>
        <w:t>时</w:t>
      </w:r>
      <w:r>
        <w:rPr>
          <w:rFonts w:hint="eastAsia" w:ascii="Times New Roman" w:hAnsi="Times New Roman" w:eastAsia="方正仿宋_GBK" w:cs="Times New Roman"/>
          <w:snapToGrid w:val="0"/>
          <w:color w:val="auto"/>
          <w:kern w:val="0"/>
          <w:sz w:val="32"/>
          <w:szCs w:val="32"/>
          <w:highlight w:val="none"/>
          <w:lang w:val="en-US" w:eastAsia="zh-CN"/>
        </w:rPr>
        <w:t>0</w:t>
      </w:r>
      <w:r>
        <w:rPr>
          <w:rFonts w:hint="eastAsia" w:ascii="Times New Roman" w:hAnsi="Times New Roman" w:eastAsia="方正仿宋_GBK" w:cs="Times New Roman"/>
          <w:snapToGrid w:val="0"/>
          <w:color w:val="auto"/>
          <w:kern w:val="0"/>
          <w:sz w:val="32"/>
          <w:szCs w:val="32"/>
          <w:highlight w:val="none"/>
        </w:rPr>
        <w:t>0分，投标文件递交的截止时间（投标截止时间，下同）为</w:t>
      </w:r>
      <w:r>
        <w:rPr>
          <w:rFonts w:hint="eastAsia" w:ascii="Times New Roman" w:hAnsi="Times New Roman" w:eastAsia="方正仿宋_GBK" w:cs="Times New Roman"/>
          <w:snapToGrid w:val="0"/>
          <w:color w:val="auto"/>
          <w:kern w:val="0"/>
          <w:sz w:val="32"/>
          <w:szCs w:val="32"/>
          <w:highlight w:val="none"/>
          <w:lang w:val="en-US" w:eastAsia="zh-CN"/>
        </w:rPr>
        <w:t xml:space="preserve"> 2024  </w:t>
      </w:r>
      <w:r>
        <w:rPr>
          <w:rFonts w:hint="eastAsia" w:ascii="Times New Roman" w:hAnsi="Times New Roman" w:eastAsia="方正仿宋_GBK" w:cs="Times New Roman"/>
          <w:snapToGrid w:val="0"/>
          <w:color w:val="auto"/>
          <w:kern w:val="0"/>
          <w:sz w:val="32"/>
          <w:szCs w:val="32"/>
          <w:highlight w:val="none"/>
        </w:rPr>
        <w:t>年</w:t>
      </w:r>
      <w:r>
        <w:rPr>
          <w:rFonts w:hint="eastAsia" w:ascii="Times New Roman" w:hAnsi="Times New Roman" w:eastAsia="方正仿宋_GBK" w:cs="Times New Roman"/>
          <w:snapToGrid w:val="0"/>
          <w:color w:val="auto"/>
          <w:kern w:val="0"/>
          <w:sz w:val="32"/>
          <w:szCs w:val="32"/>
          <w:highlight w:val="none"/>
          <w:lang w:val="en-US" w:eastAsia="zh-CN"/>
        </w:rPr>
        <w:t xml:space="preserve">  1 </w:t>
      </w:r>
      <w:r>
        <w:rPr>
          <w:rFonts w:hint="eastAsia" w:ascii="Times New Roman" w:hAnsi="Times New Roman" w:eastAsia="方正仿宋_GBK" w:cs="Times New Roman"/>
          <w:snapToGrid w:val="0"/>
          <w:color w:val="auto"/>
          <w:kern w:val="0"/>
          <w:sz w:val="32"/>
          <w:szCs w:val="32"/>
          <w:highlight w:val="none"/>
          <w:lang w:eastAsia="zh-CN"/>
        </w:rPr>
        <w:t>月</w:t>
      </w:r>
      <w:r>
        <w:rPr>
          <w:rFonts w:hint="eastAsia" w:ascii="Times New Roman" w:hAnsi="Times New Roman" w:eastAsia="方正仿宋_GBK" w:cs="Times New Roman"/>
          <w:snapToGrid w:val="0"/>
          <w:color w:val="auto"/>
          <w:kern w:val="0"/>
          <w:sz w:val="32"/>
          <w:szCs w:val="32"/>
          <w:highlight w:val="none"/>
          <w:lang w:val="en-US" w:eastAsia="zh-CN"/>
        </w:rPr>
        <w:t xml:space="preserve"> 30  </w:t>
      </w:r>
      <w:r>
        <w:rPr>
          <w:rFonts w:hint="eastAsia" w:ascii="Times New Roman" w:hAnsi="Times New Roman" w:eastAsia="方正仿宋_GBK" w:cs="Times New Roman"/>
          <w:snapToGrid w:val="0"/>
          <w:color w:val="auto"/>
          <w:kern w:val="0"/>
          <w:sz w:val="32"/>
          <w:szCs w:val="32"/>
          <w:highlight w:val="none"/>
          <w:lang w:eastAsia="zh-CN"/>
        </w:rPr>
        <w:t>日</w:t>
      </w:r>
      <w:r>
        <w:rPr>
          <w:rFonts w:hint="eastAsia" w:ascii="Times New Roman" w:hAnsi="Times New Roman" w:eastAsia="方正仿宋_GBK" w:cs="Times New Roman"/>
          <w:snapToGrid w:val="0"/>
          <w:color w:val="auto"/>
          <w:kern w:val="0"/>
          <w:sz w:val="32"/>
          <w:szCs w:val="32"/>
          <w:highlight w:val="none"/>
          <w:lang w:val="en-US" w:eastAsia="zh-CN"/>
        </w:rPr>
        <w:t xml:space="preserve"> 10  </w:t>
      </w:r>
      <w:r>
        <w:rPr>
          <w:rFonts w:hint="eastAsia" w:ascii="Times New Roman" w:hAnsi="Times New Roman" w:eastAsia="方正仿宋_GBK" w:cs="Times New Roman"/>
          <w:snapToGrid w:val="0"/>
          <w:color w:val="auto"/>
          <w:kern w:val="0"/>
          <w:sz w:val="32"/>
          <w:szCs w:val="32"/>
          <w:highlight w:val="none"/>
          <w:lang w:eastAsia="zh-CN"/>
        </w:rPr>
        <w:t>时</w:t>
      </w:r>
      <w:r>
        <w:rPr>
          <w:rFonts w:hint="eastAsia" w:ascii="Times New Roman" w:hAnsi="Times New Roman" w:eastAsia="方正仿宋_GBK" w:cs="Times New Roman"/>
          <w:snapToGrid w:val="0"/>
          <w:color w:val="auto"/>
          <w:kern w:val="0"/>
          <w:sz w:val="32"/>
          <w:szCs w:val="32"/>
          <w:highlight w:val="none"/>
          <w:lang w:val="en-US" w:eastAsia="zh-CN"/>
        </w:rPr>
        <w:t>0</w:t>
      </w:r>
      <w:r>
        <w:rPr>
          <w:rFonts w:hint="eastAsia" w:ascii="Times New Roman" w:hAnsi="Times New Roman" w:eastAsia="方正仿宋_GBK" w:cs="Times New Roman"/>
          <w:snapToGrid w:val="0"/>
          <w:color w:val="auto"/>
          <w:kern w:val="0"/>
          <w:sz w:val="32"/>
          <w:szCs w:val="32"/>
          <w:highlight w:val="none"/>
        </w:rPr>
        <w:t>0分，地点：</w:t>
      </w:r>
      <w:r>
        <w:rPr>
          <w:rFonts w:hint="eastAsia" w:ascii="Times New Roman" w:hAnsi="Times New Roman" w:eastAsia="方正仿宋_GBK" w:cs="Times New Roman"/>
          <w:snapToGrid w:val="0"/>
          <w:color w:val="auto"/>
          <w:kern w:val="0"/>
          <w:sz w:val="32"/>
          <w:szCs w:val="32"/>
          <w:highlight w:val="none"/>
          <w:lang w:eastAsia="zh-CN"/>
        </w:rPr>
        <w:t>重庆市铜梁区西河镇双永村村民委员会</w:t>
      </w:r>
      <w:r>
        <w:rPr>
          <w:rFonts w:hint="eastAsia" w:ascii="Times New Roman" w:hAnsi="Times New Roman" w:eastAsia="方正仿宋_GBK" w:cs="Times New Roman"/>
          <w:snapToGrid w:val="0"/>
          <w:color w:val="auto"/>
          <w:kern w:val="0"/>
          <w:sz w:val="32"/>
          <w:szCs w:val="32"/>
          <w:highlight w:val="none"/>
        </w:rPr>
        <w:t>会议室。</w:t>
      </w:r>
    </w:p>
    <w:p>
      <w:pPr>
        <w:pageBreakBefore w:val="0"/>
        <w:kinsoku/>
        <w:wordWrap/>
        <w:overflowPunct/>
        <w:topLinePunct w:val="0"/>
        <w:bidi w:val="0"/>
        <w:spacing w:line="480"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仿宋_GBK" w:cs="Times New Roman"/>
          <w:snapToGrid w:val="0"/>
          <w:color w:val="auto"/>
          <w:kern w:val="0"/>
          <w:sz w:val="32"/>
          <w:szCs w:val="32"/>
          <w:highlight w:val="none"/>
        </w:rPr>
        <w:t xml:space="preserve">5.2 </w:t>
      </w:r>
      <w:r>
        <w:rPr>
          <w:rFonts w:hint="eastAsia" w:ascii="Times New Roman" w:hAnsi="Times New Roman" w:eastAsia="方正仿宋_GBK" w:cs="Times New Roman"/>
          <w:snapToGrid w:val="0"/>
          <w:color w:val="auto"/>
          <w:kern w:val="0"/>
          <w:sz w:val="32"/>
          <w:szCs w:val="32"/>
          <w:highlight w:val="none"/>
        </w:rPr>
        <w:t>逾期送达的或者未送达指定地点的投标文件，</w:t>
      </w:r>
      <w:r>
        <w:rPr>
          <w:rFonts w:hint="eastAsia" w:ascii="Times New Roman" w:hAnsi="Times New Roman" w:eastAsia="方正仿宋_GBK" w:cs="Times New Roman"/>
          <w:snapToGrid w:val="0"/>
          <w:color w:val="auto"/>
          <w:kern w:val="0"/>
          <w:sz w:val="32"/>
          <w:szCs w:val="32"/>
          <w:highlight w:val="none"/>
          <w:lang w:eastAsia="zh-CN"/>
        </w:rPr>
        <w:t>比选</w:t>
      </w:r>
      <w:r>
        <w:rPr>
          <w:rFonts w:hint="eastAsia" w:ascii="Times New Roman" w:hAnsi="Times New Roman" w:eastAsia="方正仿宋_GBK" w:cs="Times New Roman"/>
          <w:snapToGrid w:val="0"/>
          <w:color w:val="auto"/>
          <w:kern w:val="0"/>
          <w:sz w:val="32"/>
          <w:szCs w:val="32"/>
          <w:highlight w:val="none"/>
        </w:rPr>
        <w:t>人不予受理。</w:t>
      </w:r>
    </w:p>
    <w:p>
      <w:pPr>
        <w:pStyle w:val="5"/>
        <w:pageBreakBefore w:val="0"/>
        <w:kinsoku/>
        <w:wordWrap/>
        <w:overflowPunct/>
        <w:topLinePunct w:val="0"/>
        <w:bidi w:val="0"/>
        <w:spacing w:before="0" w:after="0" w:line="480" w:lineRule="exact"/>
        <w:textAlignment w:val="auto"/>
        <w:rPr>
          <w:rFonts w:hint="default" w:ascii="Times New Roman" w:hAnsi="Times New Roman" w:eastAsia="方正黑体_GBK" w:cs="Times New Roman"/>
          <w:b w:val="0"/>
          <w:bCs w:val="0"/>
          <w:snapToGrid w:val="0"/>
          <w:color w:val="auto"/>
          <w:sz w:val="32"/>
          <w:szCs w:val="32"/>
          <w:highlight w:val="none"/>
        </w:rPr>
      </w:pPr>
      <w:r>
        <w:rPr>
          <w:rFonts w:hint="eastAsia" w:ascii="Times New Roman" w:hAnsi="Times New Roman" w:eastAsia="方正黑体_GBK" w:cs="Times New Roman"/>
          <w:b w:val="0"/>
          <w:bCs w:val="0"/>
          <w:snapToGrid w:val="0"/>
          <w:color w:val="auto"/>
          <w:sz w:val="32"/>
          <w:szCs w:val="32"/>
          <w:highlight w:val="none"/>
        </w:rPr>
        <w:t>6</w:t>
      </w:r>
      <w:r>
        <w:rPr>
          <w:rFonts w:hint="default" w:ascii="Times New Roman" w:hAnsi="Times New Roman" w:eastAsia="方正黑体_GBK" w:cs="Times New Roman"/>
          <w:b w:val="0"/>
          <w:bCs w:val="0"/>
          <w:snapToGrid w:val="0"/>
          <w:color w:val="auto"/>
          <w:sz w:val="32"/>
          <w:szCs w:val="32"/>
          <w:highlight w:val="none"/>
        </w:rPr>
        <w:t xml:space="preserve">. </w:t>
      </w:r>
      <w:r>
        <w:rPr>
          <w:rFonts w:hint="eastAsia" w:ascii="Times New Roman" w:hAnsi="Times New Roman" w:eastAsia="方正黑体_GBK" w:cs="Times New Roman"/>
          <w:b w:val="0"/>
          <w:bCs w:val="0"/>
          <w:snapToGrid w:val="0"/>
          <w:color w:val="auto"/>
          <w:sz w:val="32"/>
          <w:szCs w:val="32"/>
          <w:highlight w:val="none"/>
        </w:rPr>
        <w:t>发布公告的媒介</w:t>
      </w:r>
      <w:bookmarkEnd w:id="6"/>
    </w:p>
    <w:p>
      <w:pPr>
        <w:pageBreakBefore w:val="0"/>
        <w:kinsoku/>
        <w:wordWrap/>
        <w:overflowPunct/>
        <w:topLinePunct w:val="0"/>
        <w:bidi w:val="0"/>
        <w:spacing w:line="480"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rPr>
      </w:pPr>
      <w:r>
        <w:rPr>
          <w:rFonts w:hint="eastAsia" w:ascii="Times New Roman" w:hAnsi="Times New Roman" w:eastAsia="方正仿宋_GBK" w:cs="Times New Roman"/>
          <w:snapToGrid w:val="0"/>
          <w:color w:val="auto"/>
          <w:kern w:val="0"/>
          <w:sz w:val="32"/>
          <w:szCs w:val="32"/>
          <w:highlight w:val="none"/>
        </w:rPr>
        <w:t>本次比选公告在</w:t>
      </w:r>
      <w:r>
        <w:rPr>
          <w:rFonts w:hint="eastAsia" w:ascii="Times New Roman" w:hAnsi="Times New Roman" w:eastAsia="方正仿宋_GBK" w:cs="Times New Roman"/>
          <w:snapToGrid w:val="0"/>
          <w:color w:val="auto"/>
          <w:kern w:val="0"/>
          <w:sz w:val="32"/>
          <w:szCs w:val="32"/>
          <w:highlight w:val="none"/>
          <w:lang w:eastAsia="zh-CN"/>
        </w:rPr>
        <w:t>重庆市铜梁区人民政府网（https://www.cqstl.gov.cn/）</w:t>
      </w:r>
      <w:r>
        <w:rPr>
          <w:rFonts w:hint="eastAsia" w:ascii="Times New Roman" w:hAnsi="Times New Roman" w:eastAsia="方正仿宋_GBK" w:cs="Times New Roman"/>
          <w:snapToGrid w:val="0"/>
          <w:color w:val="auto"/>
          <w:kern w:val="0"/>
          <w:sz w:val="32"/>
          <w:szCs w:val="32"/>
          <w:highlight w:val="none"/>
        </w:rPr>
        <w:t>上</w:t>
      </w:r>
      <w:bookmarkStart w:id="8" w:name="_GoBack"/>
      <w:bookmarkEnd w:id="8"/>
      <w:r>
        <w:rPr>
          <w:rFonts w:hint="eastAsia" w:ascii="Times New Roman" w:hAnsi="Times New Roman" w:eastAsia="方正仿宋_GBK" w:cs="Times New Roman"/>
          <w:snapToGrid w:val="0"/>
          <w:color w:val="auto"/>
          <w:kern w:val="0"/>
          <w:sz w:val="32"/>
          <w:szCs w:val="32"/>
          <w:highlight w:val="none"/>
        </w:rPr>
        <w:t>发布。</w:t>
      </w:r>
    </w:p>
    <w:p>
      <w:pPr>
        <w:pStyle w:val="5"/>
        <w:pageBreakBefore w:val="0"/>
        <w:kinsoku/>
        <w:wordWrap/>
        <w:overflowPunct/>
        <w:topLinePunct w:val="0"/>
        <w:bidi w:val="0"/>
        <w:spacing w:before="0" w:after="0" w:line="480" w:lineRule="exact"/>
        <w:textAlignment w:val="auto"/>
        <w:rPr>
          <w:rFonts w:hint="default" w:ascii="Times New Roman" w:hAnsi="Times New Roman" w:eastAsia="方正黑体_GBK" w:cs="Times New Roman"/>
          <w:b w:val="0"/>
          <w:bCs w:val="0"/>
          <w:snapToGrid w:val="0"/>
          <w:color w:val="auto"/>
          <w:sz w:val="32"/>
          <w:szCs w:val="32"/>
          <w:highlight w:val="none"/>
        </w:rPr>
      </w:pPr>
      <w:bookmarkStart w:id="7" w:name="_Toc452058679"/>
      <w:r>
        <w:rPr>
          <w:rFonts w:hint="eastAsia" w:ascii="Times New Roman" w:hAnsi="Times New Roman" w:eastAsia="方正黑体_GBK" w:cs="Times New Roman"/>
          <w:b w:val="0"/>
          <w:bCs w:val="0"/>
          <w:snapToGrid w:val="0"/>
          <w:color w:val="auto"/>
          <w:sz w:val="32"/>
          <w:szCs w:val="32"/>
          <w:highlight w:val="none"/>
        </w:rPr>
        <w:t>7</w:t>
      </w:r>
      <w:r>
        <w:rPr>
          <w:rFonts w:hint="default" w:ascii="Times New Roman" w:hAnsi="Times New Roman" w:eastAsia="方正黑体_GBK" w:cs="Times New Roman"/>
          <w:b w:val="0"/>
          <w:bCs w:val="0"/>
          <w:snapToGrid w:val="0"/>
          <w:color w:val="auto"/>
          <w:sz w:val="32"/>
          <w:szCs w:val="32"/>
          <w:highlight w:val="none"/>
        </w:rPr>
        <w:t xml:space="preserve">. </w:t>
      </w:r>
      <w:r>
        <w:rPr>
          <w:rFonts w:hint="eastAsia" w:ascii="Times New Roman" w:hAnsi="Times New Roman" w:eastAsia="方正黑体_GBK" w:cs="Times New Roman"/>
          <w:b w:val="0"/>
          <w:bCs w:val="0"/>
          <w:snapToGrid w:val="0"/>
          <w:color w:val="auto"/>
          <w:sz w:val="32"/>
          <w:szCs w:val="32"/>
          <w:highlight w:val="none"/>
        </w:rPr>
        <w:t>联系方式</w:t>
      </w:r>
      <w:bookmarkEnd w:id="7"/>
    </w:p>
    <w:p>
      <w:pPr>
        <w:pageBreakBefore w:val="0"/>
        <w:kinsoku/>
        <w:wordWrap/>
        <w:overflowPunct/>
        <w:topLinePunct w:val="0"/>
        <w:bidi w:val="0"/>
        <w:spacing w:line="480" w:lineRule="exact"/>
        <w:ind w:firstLine="640" w:firstLineChars="200"/>
        <w:textAlignment w:val="auto"/>
        <w:rPr>
          <w:rFonts w:hint="eastAsia" w:ascii="Times New Roman" w:hAnsi="Times New Roman" w:eastAsia="方正仿宋_GBK" w:cs="Times New Roman"/>
          <w:snapToGrid w:val="0"/>
          <w:color w:val="auto"/>
          <w:kern w:val="0"/>
          <w:sz w:val="32"/>
          <w:szCs w:val="32"/>
          <w:highlight w:val="none"/>
          <w:lang w:eastAsia="zh-CN"/>
        </w:rPr>
      </w:pPr>
      <w:r>
        <w:rPr>
          <w:rFonts w:hint="eastAsia" w:ascii="Times New Roman" w:hAnsi="Times New Roman" w:eastAsia="方正仿宋_GBK" w:cs="Times New Roman"/>
          <w:snapToGrid w:val="0"/>
          <w:color w:val="auto"/>
          <w:kern w:val="0"/>
          <w:sz w:val="32"/>
          <w:szCs w:val="32"/>
          <w:highlight w:val="none"/>
        </w:rPr>
        <w:t>比选人：</w:t>
      </w:r>
      <w:r>
        <w:rPr>
          <w:rFonts w:hint="eastAsia" w:ascii="Times New Roman" w:hAnsi="Times New Roman" w:eastAsia="方正仿宋_GBK" w:cs="Times New Roman"/>
          <w:snapToGrid w:val="0"/>
          <w:color w:val="auto"/>
          <w:kern w:val="0"/>
          <w:sz w:val="32"/>
          <w:szCs w:val="32"/>
          <w:highlight w:val="none"/>
          <w:lang w:eastAsia="zh-CN"/>
        </w:rPr>
        <w:t>铜梁区西河镇双永村股份经济合作联合社</w:t>
      </w:r>
    </w:p>
    <w:p>
      <w:pPr>
        <w:pageBreakBefore w:val="0"/>
        <w:kinsoku/>
        <w:wordWrap/>
        <w:overflowPunct/>
        <w:topLinePunct w:val="0"/>
        <w:bidi w:val="0"/>
        <w:spacing w:line="480" w:lineRule="exact"/>
        <w:ind w:firstLine="640" w:firstLineChars="200"/>
        <w:textAlignment w:val="auto"/>
        <w:rPr>
          <w:rFonts w:hint="eastAsia" w:ascii="Times New Roman" w:hAnsi="Times New Roman" w:eastAsia="方正仿宋_GBK" w:cs="Times New Roman"/>
          <w:snapToGrid w:val="0"/>
          <w:color w:val="auto"/>
          <w:kern w:val="0"/>
          <w:sz w:val="32"/>
          <w:szCs w:val="32"/>
          <w:highlight w:val="none"/>
          <w:lang w:eastAsia="zh-CN"/>
        </w:rPr>
      </w:pPr>
      <w:r>
        <w:rPr>
          <w:rFonts w:hint="eastAsia" w:ascii="Times New Roman" w:hAnsi="Times New Roman" w:eastAsia="方正仿宋_GBK" w:cs="Times New Roman"/>
          <w:snapToGrid w:val="0"/>
          <w:color w:val="auto"/>
          <w:kern w:val="0"/>
          <w:sz w:val="32"/>
          <w:szCs w:val="32"/>
          <w:highlight w:val="none"/>
        </w:rPr>
        <w:t>地址：</w:t>
      </w:r>
      <w:r>
        <w:rPr>
          <w:rFonts w:hint="eastAsia" w:ascii="Times New Roman" w:hAnsi="Times New Roman" w:eastAsia="方正仿宋_GBK" w:cs="Times New Roman"/>
          <w:snapToGrid w:val="0"/>
          <w:color w:val="auto"/>
          <w:kern w:val="0"/>
          <w:sz w:val="32"/>
          <w:szCs w:val="32"/>
          <w:highlight w:val="none"/>
          <w:lang w:eastAsia="zh-CN"/>
        </w:rPr>
        <w:t>重庆市铜梁区西河镇双永村</w:t>
      </w:r>
    </w:p>
    <w:p>
      <w:pPr>
        <w:pageBreakBefore w:val="0"/>
        <w:kinsoku/>
        <w:wordWrap/>
        <w:overflowPunct/>
        <w:topLinePunct w:val="0"/>
        <w:bidi w:val="0"/>
        <w:spacing w:line="480" w:lineRule="exact"/>
        <w:ind w:firstLine="640" w:firstLineChars="200"/>
        <w:textAlignment w:val="auto"/>
        <w:rPr>
          <w:rFonts w:hint="eastAsia" w:ascii="Times New Roman" w:hAnsi="Times New Roman" w:eastAsia="方正仿宋_GBK" w:cs="Times New Roman"/>
          <w:snapToGrid w:val="0"/>
          <w:color w:val="auto"/>
          <w:kern w:val="0"/>
          <w:sz w:val="32"/>
          <w:szCs w:val="32"/>
          <w:highlight w:val="none"/>
          <w:lang w:eastAsia="zh-CN"/>
        </w:rPr>
      </w:pPr>
      <w:r>
        <w:rPr>
          <w:rFonts w:hint="eastAsia" w:ascii="Times New Roman" w:hAnsi="Times New Roman" w:eastAsia="方正仿宋_GBK" w:cs="Times New Roman"/>
          <w:snapToGrid w:val="0"/>
          <w:color w:val="auto"/>
          <w:kern w:val="0"/>
          <w:sz w:val="32"/>
          <w:szCs w:val="32"/>
          <w:highlight w:val="none"/>
        </w:rPr>
        <w:t>联系人：</w:t>
      </w:r>
      <w:r>
        <w:rPr>
          <w:rFonts w:hint="eastAsia" w:ascii="Times New Roman" w:hAnsi="Times New Roman" w:eastAsia="方正仿宋_GBK" w:cs="Times New Roman"/>
          <w:snapToGrid w:val="0"/>
          <w:color w:val="auto"/>
          <w:kern w:val="0"/>
          <w:sz w:val="32"/>
          <w:szCs w:val="32"/>
          <w:highlight w:val="none"/>
          <w:lang w:val="en-US" w:eastAsia="zh-CN"/>
        </w:rPr>
        <w:t>张老师</w:t>
      </w:r>
      <w:r>
        <w:rPr>
          <w:rFonts w:hint="eastAsia" w:ascii="Times New Roman" w:hAnsi="Times New Roman" w:eastAsia="方正仿宋_GBK" w:cs="Times New Roman"/>
          <w:snapToGrid w:val="0"/>
          <w:color w:val="auto"/>
          <w:kern w:val="0"/>
          <w:sz w:val="32"/>
          <w:szCs w:val="32"/>
          <w:highlight w:val="none"/>
          <w:lang w:eastAsia="zh-CN"/>
        </w:rPr>
        <w:t xml:space="preserve"> </w:t>
      </w:r>
    </w:p>
    <w:p>
      <w:pPr>
        <w:pageBreakBefore w:val="0"/>
        <w:kinsoku/>
        <w:wordWrap/>
        <w:overflowPunct/>
        <w:topLinePunct w:val="0"/>
        <w:bidi w:val="0"/>
        <w:spacing w:line="480" w:lineRule="exact"/>
        <w:ind w:firstLine="640" w:firstLineChars="200"/>
        <w:textAlignment w:val="auto"/>
        <w:rPr>
          <w:rFonts w:hint="eastAsia" w:ascii="Times New Roman" w:hAnsi="Times New Roman" w:eastAsia="方正仿宋_GBK" w:cs="Times New Roman"/>
          <w:snapToGrid w:val="0"/>
          <w:color w:val="auto"/>
          <w:kern w:val="0"/>
          <w:sz w:val="32"/>
          <w:szCs w:val="32"/>
          <w:highlight w:val="none"/>
          <w:lang w:eastAsia="zh-CN"/>
        </w:rPr>
      </w:pPr>
      <w:r>
        <w:rPr>
          <w:rFonts w:hint="eastAsia" w:ascii="Times New Roman" w:hAnsi="Times New Roman" w:eastAsia="方正仿宋_GBK" w:cs="Times New Roman"/>
          <w:snapToGrid w:val="0"/>
          <w:color w:val="auto"/>
          <w:kern w:val="0"/>
          <w:sz w:val="32"/>
          <w:szCs w:val="32"/>
          <w:highlight w:val="none"/>
        </w:rPr>
        <w:t>联系电话：</w:t>
      </w:r>
      <w:r>
        <w:rPr>
          <w:rFonts w:hint="eastAsia" w:ascii="Times New Roman" w:hAnsi="Times New Roman" w:eastAsia="方正仿宋_GBK" w:cs="Times New Roman"/>
          <w:snapToGrid w:val="0"/>
          <w:color w:val="auto"/>
          <w:kern w:val="0"/>
          <w:sz w:val="32"/>
          <w:szCs w:val="32"/>
          <w:highlight w:val="none"/>
          <w:lang w:eastAsia="zh-CN"/>
        </w:rPr>
        <w:t>17782184871</w:t>
      </w:r>
    </w:p>
    <w:p>
      <w:pPr>
        <w:pageBreakBefore w:val="0"/>
        <w:kinsoku/>
        <w:wordWrap/>
        <w:overflowPunct/>
        <w:topLinePunct w:val="0"/>
        <w:bidi w:val="0"/>
        <w:spacing w:line="480"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rPr>
      </w:pPr>
      <w:r>
        <w:rPr>
          <w:rFonts w:hint="eastAsia" w:ascii="Times New Roman" w:hAnsi="Times New Roman" w:eastAsia="方正仿宋_GBK" w:cs="Times New Roman"/>
          <w:snapToGrid w:val="0"/>
          <w:color w:val="auto"/>
          <w:kern w:val="0"/>
          <w:sz w:val="32"/>
          <w:szCs w:val="32"/>
          <w:highlight w:val="none"/>
        </w:rPr>
        <w:t xml:space="preserve">                     </w:t>
      </w:r>
    </w:p>
    <w:p>
      <w:pPr>
        <w:pageBreakBefore w:val="0"/>
        <w:kinsoku/>
        <w:wordWrap/>
        <w:overflowPunct/>
        <w:topLinePunct w:val="0"/>
        <w:bidi w:val="0"/>
        <w:spacing w:line="480" w:lineRule="exact"/>
        <w:ind w:firstLine="640" w:firstLineChars="200"/>
        <w:textAlignment w:val="auto"/>
        <w:rPr>
          <w:rFonts w:hint="eastAsia" w:ascii="Times New Roman" w:hAnsi="Times New Roman" w:eastAsia="方正仿宋_GBK" w:cs="Times New Roman"/>
          <w:snapToGrid w:val="0"/>
          <w:color w:val="auto"/>
          <w:kern w:val="0"/>
          <w:sz w:val="32"/>
          <w:szCs w:val="32"/>
          <w:highlight w:val="none"/>
          <w:lang w:eastAsia="zh-CN"/>
        </w:rPr>
      </w:pPr>
      <w:r>
        <w:rPr>
          <w:rFonts w:hint="eastAsia" w:ascii="Times New Roman" w:hAnsi="Times New Roman" w:eastAsia="方正仿宋_GBK" w:cs="Times New Roman"/>
          <w:snapToGrid w:val="0"/>
          <w:color w:val="auto"/>
          <w:kern w:val="0"/>
          <w:sz w:val="32"/>
          <w:szCs w:val="32"/>
          <w:highlight w:val="none"/>
        </w:rPr>
        <w:t>比选代理机构：</w:t>
      </w:r>
      <w:r>
        <w:rPr>
          <w:rFonts w:hint="eastAsia" w:ascii="Times New Roman" w:hAnsi="Times New Roman" w:eastAsia="方正仿宋_GBK" w:cs="Times New Roman"/>
          <w:snapToGrid w:val="0"/>
          <w:color w:val="auto"/>
          <w:kern w:val="0"/>
          <w:sz w:val="32"/>
          <w:szCs w:val="32"/>
          <w:highlight w:val="none"/>
          <w:lang w:eastAsia="zh-CN"/>
        </w:rPr>
        <w:t xml:space="preserve">重庆源锦工程咨询有限公司 </w:t>
      </w:r>
    </w:p>
    <w:p>
      <w:pPr>
        <w:pageBreakBefore w:val="0"/>
        <w:kinsoku/>
        <w:wordWrap/>
        <w:overflowPunct/>
        <w:topLinePunct w:val="0"/>
        <w:bidi w:val="0"/>
        <w:spacing w:line="480" w:lineRule="exact"/>
        <w:ind w:firstLine="640" w:firstLineChars="200"/>
        <w:textAlignment w:val="auto"/>
        <w:rPr>
          <w:rFonts w:hint="eastAsia" w:ascii="Times New Roman" w:hAnsi="Times New Roman" w:eastAsia="方正仿宋_GBK" w:cs="Times New Roman"/>
          <w:snapToGrid w:val="0"/>
          <w:color w:val="auto"/>
          <w:kern w:val="0"/>
          <w:sz w:val="32"/>
          <w:szCs w:val="32"/>
          <w:highlight w:val="none"/>
          <w:lang w:eastAsia="zh-CN"/>
        </w:rPr>
      </w:pPr>
      <w:r>
        <w:rPr>
          <w:rFonts w:hint="eastAsia" w:ascii="Times New Roman" w:hAnsi="Times New Roman" w:eastAsia="方正仿宋_GBK" w:cs="Times New Roman"/>
          <w:snapToGrid w:val="0"/>
          <w:color w:val="auto"/>
          <w:kern w:val="0"/>
          <w:sz w:val="32"/>
          <w:szCs w:val="32"/>
          <w:highlight w:val="none"/>
        </w:rPr>
        <w:t>地  址：</w:t>
      </w:r>
      <w:r>
        <w:rPr>
          <w:rFonts w:hint="eastAsia" w:ascii="Times New Roman" w:hAnsi="Times New Roman" w:eastAsia="方正仿宋_GBK" w:cs="Times New Roman"/>
          <w:snapToGrid w:val="0"/>
          <w:color w:val="auto"/>
          <w:kern w:val="0"/>
          <w:sz w:val="32"/>
          <w:szCs w:val="32"/>
          <w:highlight w:val="none"/>
          <w:lang w:eastAsia="zh-CN"/>
        </w:rPr>
        <w:t>重庆市铜梁区龙门街580号</w:t>
      </w:r>
    </w:p>
    <w:p>
      <w:pPr>
        <w:pageBreakBefore w:val="0"/>
        <w:kinsoku/>
        <w:wordWrap/>
        <w:overflowPunct/>
        <w:topLinePunct w:val="0"/>
        <w:bidi w:val="0"/>
        <w:spacing w:line="480" w:lineRule="exact"/>
        <w:ind w:firstLine="640" w:firstLineChars="200"/>
        <w:textAlignment w:val="auto"/>
        <w:rPr>
          <w:rFonts w:hint="eastAsia" w:ascii="Times New Roman" w:hAnsi="Times New Roman" w:eastAsia="方正仿宋_GBK" w:cs="Times New Roman"/>
          <w:snapToGrid w:val="0"/>
          <w:color w:val="auto"/>
          <w:kern w:val="0"/>
          <w:sz w:val="32"/>
          <w:szCs w:val="32"/>
          <w:highlight w:val="none"/>
          <w:lang w:eastAsia="zh-CN"/>
        </w:rPr>
      </w:pPr>
      <w:r>
        <w:rPr>
          <w:rFonts w:hint="eastAsia" w:ascii="Times New Roman" w:hAnsi="Times New Roman" w:eastAsia="方正仿宋_GBK" w:cs="Times New Roman"/>
          <w:snapToGrid w:val="0"/>
          <w:color w:val="auto"/>
          <w:kern w:val="0"/>
          <w:sz w:val="32"/>
          <w:szCs w:val="32"/>
          <w:highlight w:val="none"/>
        </w:rPr>
        <w:t>联系人：</w:t>
      </w:r>
      <w:r>
        <w:rPr>
          <w:rFonts w:hint="eastAsia" w:ascii="Times New Roman" w:hAnsi="Times New Roman" w:eastAsia="方正仿宋_GBK" w:cs="Times New Roman"/>
          <w:snapToGrid w:val="0"/>
          <w:color w:val="auto"/>
          <w:kern w:val="0"/>
          <w:sz w:val="32"/>
          <w:szCs w:val="32"/>
          <w:highlight w:val="none"/>
          <w:lang w:eastAsia="zh-CN"/>
        </w:rPr>
        <w:t>苏老师</w:t>
      </w:r>
    </w:p>
    <w:p>
      <w:pPr>
        <w:pageBreakBefore w:val="0"/>
        <w:kinsoku/>
        <w:wordWrap/>
        <w:overflowPunct/>
        <w:topLinePunct w:val="0"/>
        <w:bidi w:val="0"/>
        <w:spacing w:line="480"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lang w:val="en-US" w:eastAsia="zh-CN"/>
        </w:rPr>
      </w:pPr>
      <w:r>
        <w:rPr>
          <w:rFonts w:hint="eastAsia" w:ascii="Times New Roman" w:hAnsi="Times New Roman" w:eastAsia="方正仿宋_GBK" w:cs="Times New Roman"/>
          <w:snapToGrid w:val="0"/>
          <w:color w:val="auto"/>
          <w:kern w:val="0"/>
          <w:sz w:val="32"/>
          <w:szCs w:val="32"/>
          <w:highlight w:val="none"/>
        </w:rPr>
        <w:t>联系电话：</w:t>
      </w:r>
      <w:r>
        <w:rPr>
          <w:rFonts w:hint="eastAsia" w:ascii="Times New Roman" w:hAnsi="Times New Roman" w:eastAsia="方正仿宋_GBK" w:cs="Times New Roman"/>
          <w:snapToGrid w:val="0"/>
          <w:color w:val="auto"/>
          <w:kern w:val="0"/>
          <w:sz w:val="32"/>
          <w:szCs w:val="32"/>
          <w:highlight w:val="none"/>
          <w:lang w:val="en-US" w:eastAsia="zh-CN"/>
        </w:rPr>
        <w:t>17823179180</w:t>
      </w:r>
    </w:p>
    <w:p>
      <w:pPr>
        <w:pageBreakBefore w:val="0"/>
        <w:kinsoku/>
        <w:wordWrap/>
        <w:overflowPunct/>
        <w:topLinePunct w:val="0"/>
        <w:autoSpaceDE w:val="0"/>
        <w:autoSpaceDN w:val="0"/>
        <w:bidi w:val="0"/>
        <w:adjustRightInd w:val="0"/>
        <w:snapToGrid w:val="0"/>
        <w:spacing w:line="480" w:lineRule="exact"/>
        <w:ind w:firstLine="420" w:firstLineChars="200"/>
        <w:jc w:val="left"/>
        <w:textAlignment w:val="auto"/>
        <w:rPr>
          <w:rFonts w:ascii="宋体" w:hAnsi="宋体" w:cs="MingLiU"/>
          <w:snapToGrid w:val="0"/>
          <w:color w:val="auto"/>
          <w:kern w:val="0"/>
          <w:szCs w:val="21"/>
          <w:highlight w:val="none"/>
        </w:rPr>
      </w:pPr>
      <w:r>
        <w:rPr>
          <w:rFonts w:hint="eastAsia" w:ascii="宋体" w:hAnsi="宋体" w:cs="宋体"/>
          <w:color w:val="auto"/>
          <w:kern w:val="0"/>
          <w:szCs w:val="21"/>
          <w:highlight w:val="none"/>
        </w:rPr>
        <w:t xml:space="preserve">                         </w:t>
      </w:r>
    </w:p>
    <w:p>
      <w:pPr>
        <w:pageBreakBefore w:val="0"/>
        <w:kinsoku/>
        <w:wordWrap/>
        <w:overflowPunct/>
        <w:topLinePunct w:val="0"/>
        <w:bidi w:val="0"/>
        <w:spacing w:line="480" w:lineRule="exact"/>
        <w:ind w:firstLine="640" w:firstLineChars="200"/>
        <w:jc w:val="right"/>
        <w:textAlignment w:val="auto"/>
        <w:rPr>
          <w:rFonts w:hint="default" w:ascii="Times New Roman" w:hAnsi="Times New Roman" w:eastAsia="方正仿宋_GBK" w:cs="Times New Roman"/>
          <w:snapToGrid w:val="0"/>
          <w:color w:val="auto"/>
          <w:kern w:val="0"/>
          <w:sz w:val="32"/>
          <w:szCs w:val="32"/>
          <w:highlight w:val="none"/>
        </w:rPr>
      </w:pPr>
      <w:r>
        <w:rPr>
          <w:rFonts w:hint="eastAsia" w:ascii="Times New Roman" w:hAnsi="Times New Roman" w:eastAsia="方正仿宋_GBK" w:cs="Times New Roman"/>
          <w:snapToGrid w:val="0"/>
          <w:color w:val="auto"/>
          <w:kern w:val="0"/>
          <w:sz w:val="32"/>
          <w:szCs w:val="32"/>
          <w:highlight w:val="none"/>
        </w:rPr>
        <w:t xml:space="preserve">  202</w:t>
      </w:r>
      <w:r>
        <w:rPr>
          <w:rFonts w:hint="eastAsia" w:ascii="Times New Roman" w:hAnsi="Times New Roman" w:eastAsia="方正仿宋_GBK" w:cs="Times New Roman"/>
          <w:snapToGrid w:val="0"/>
          <w:color w:val="auto"/>
          <w:kern w:val="0"/>
          <w:sz w:val="32"/>
          <w:szCs w:val="32"/>
          <w:highlight w:val="none"/>
          <w:lang w:val="en-US" w:eastAsia="zh-CN"/>
        </w:rPr>
        <w:t>4</w:t>
      </w:r>
      <w:r>
        <w:rPr>
          <w:rFonts w:hint="eastAsia" w:ascii="Times New Roman" w:hAnsi="Times New Roman" w:eastAsia="方正仿宋_GBK" w:cs="Times New Roman"/>
          <w:snapToGrid w:val="0"/>
          <w:color w:val="auto"/>
          <w:kern w:val="0"/>
          <w:sz w:val="32"/>
          <w:szCs w:val="32"/>
          <w:highlight w:val="none"/>
        </w:rPr>
        <w:t>年</w:t>
      </w:r>
      <w:r>
        <w:rPr>
          <w:rFonts w:hint="eastAsia" w:ascii="Times New Roman" w:hAnsi="Times New Roman" w:eastAsia="方正仿宋_GBK" w:cs="Times New Roman"/>
          <w:snapToGrid w:val="0"/>
          <w:color w:val="auto"/>
          <w:kern w:val="0"/>
          <w:sz w:val="32"/>
          <w:szCs w:val="32"/>
          <w:highlight w:val="none"/>
          <w:lang w:val="en-US" w:eastAsia="zh-CN"/>
        </w:rPr>
        <w:t xml:space="preserve"> 1 </w:t>
      </w:r>
      <w:r>
        <w:rPr>
          <w:rFonts w:hint="eastAsia" w:ascii="Times New Roman" w:hAnsi="Times New Roman" w:eastAsia="方正仿宋_GBK" w:cs="Times New Roman"/>
          <w:snapToGrid w:val="0"/>
          <w:color w:val="auto"/>
          <w:kern w:val="0"/>
          <w:sz w:val="32"/>
          <w:szCs w:val="32"/>
          <w:highlight w:val="none"/>
        </w:rPr>
        <w:t>月</w:t>
      </w:r>
      <w:r>
        <w:rPr>
          <w:rFonts w:hint="eastAsia" w:ascii="Times New Roman" w:hAnsi="Times New Roman" w:eastAsia="方正仿宋_GBK" w:cs="Times New Roman"/>
          <w:snapToGrid w:val="0"/>
          <w:color w:val="auto"/>
          <w:kern w:val="0"/>
          <w:sz w:val="32"/>
          <w:szCs w:val="32"/>
          <w:highlight w:val="none"/>
          <w:lang w:val="en-US" w:eastAsia="zh-CN"/>
        </w:rPr>
        <w:t xml:space="preserve"> 23 </w:t>
      </w:r>
      <w:r>
        <w:rPr>
          <w:rFonts w:hint="eastAsia" w:ascii="Times New Roman" w:hAnsi="Times New Roman" w:eastAsia="方正仿宋_GBK" w:cs="Times New Roman"/>
          <w:snapToGrid w:val="0"/>
          <w:color w:val="auto"/>
          <w:kern w:val="0"/>
          <w:sz w:val="32"/>
          <w:szCs w:val="32"/>
          <w:highlight w:val="none"/>
        </w:rPr>
        <w:t>日</w:t>
      </w:r>
    </w:p>
    <w:p>
      <w:pPr>
        <w:autoSpaceDE w:val="0"/>
        <w:autoSpaceDN w:val="0"/>
        <w:adjustRightInd w:val="0"/>
        <w:snapToGrid w:val="0"/>
        <w:spacing w:line="440" w:lineRule="exact"/>
        <w:ind w:firstLine="7053" w:firstLineChars="3359"/>
        <w:jc w:val="left"/>
        <w:rPr>
          <w:rFonts w:ascii="宋体" w:hAnsi="宋体" w:cs="宋体"/>
          <w:bCs/>
          <w:color w:val="auto"/>
          <w:kern w:val="0"/>
          <w:szCs w:val="21"/>
          <w:highlight w:val="none"/>
        </w:rPr>
      </w:pPr>
    </w:p>
    <w:p/>
    <w:sectPr>
      <w:pgSz w:w="11906" w:h="16838"/>
      <w:pgMar w:top="1157" w:right="1179" w:bottom="1043"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803050406030204"/>
    <w:charset w:val="00"/>
    <w:family w:val="roman"/>
    <w:pitch w:val="default"/>
    <w:sig w:usb0="E00002FF" w:usb1="4000045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1MjljMTcyYTUyN2I0ZDg2ZGNmN2Q5YzdkOWRlNDMifQ=="/>
  </w:docVars>
  <w:rsids>
    <w:rsidRoot w:val="00000000"/>
    <w:rsid w:val="0941727D"/>
    <w:rsid w:val="30D655E6"/>
    <w:rsid w:val="70150016"/>
    <w:rsid w:val="79777114"/>
    <w:rsid w:val="7EFED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2"/>
    <w:basedOn w:val="1"/>
    <w:next w:val="1"/>
    <w:qFormat/>
    <w:uiPriority w:val="0"/>
    <w:pPr>
      <w:keepNext/>
      <w:keepLines/>
      <w:adjustRightInd w:val="0"/>
      <w:snapToGrid w:val="0"/>
      <w:spacing w:before="260" w:after="260" w:line="360" w:lineRule="auto"/>
      <w:outlineLvl w:val="1"/>
    </w:pPr>
    <w:rPr>
      <w:rFonts w:ascii="Cambria" w:hAnsi="Cambria"/>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Text1I"/>
    <w:basedOn w:val="3"/>
    <w:qFormat/>
    <w:uiPriority w:val="0"/>
    <w:pPr>
      <w:spacing w:line="360" w:lineRule="auto"/>
      <w:ind w:firstLine="420"/>
      <w:jc w:val="both"/>
      <w:textAlignment w:val="baseline"/>
    </w:pPr>
    <w:rPr>
      <w:rFonts w:ascii="宋体" w:hAnsi="宋体" w:eastAsia="仿宋_GB2312"/>
      <w:kern w:val="2"/>
      <w:sz w:val="24"/>
      <w:szCs w:val="24"/>
      <w:lang w:val="en-US" w:eastAsia="zh-CN" w:bidi="ar-SA"/>
    </w:rPr>
  </w:style>
  <w:style w:type="paragraph" w:customStyle="1" w:styleId="3">
    <w:name w:val="BodyText"/>
    <w:basedOn w:val="1"/>
    <w:next w:val="4"/>
    <w:qFormat/>
    <w:uiPriority w:val="0"/>
    <w:pPr>
      <w:jc w:val="both"/>
      <w:textAlignment w:val="baseline"/>
    </w:pPr>
    <w:rPr>
      <w:rFonts w:ascii="仿宋_GB2312" w:hAnsi="Times New Roman" w:eastAsia="仿宋_GB2312"/>
      <w:kern w:val="2"/>
      <w:sz w:val="32"/>
      <w:szCs w:val="24"/>
      <w:lang w:val="en-US" w:eastAsia="zh-CN" w:bidi="ar-SA"/>
    </w:rPr>
  </w:style>
  <w:style w:type="paragraph" w:customStyle="1" w:styleId="4">
    <w:name w:val="UserStyle_1"/>
    <w:next w:val="1"/>
    <w:qFormat/>
    <w:uiPriority w:val="0"/>
    <w:pPr>
      <w:widowControl/>
      <w:ind w:left="1275"/>
      <w:jc w:val="both"/>
      <w:textAlignment w:val="baseline"/>
    </w:pPr>
    <w:rPr>
      <w:rFonts w:ascii="Calibri" w:hAnsi="Calibri" w:eastAsia="宋体" w:cs="Times New Roman"/>
      <w:kern w:val="0"/>
      <w:sz w:val="21"/>
      <w:szCs w:val="20"/>
      <w:lang w:val="en-US" w:eastAsia="zh-CN" w:bidi="ar-SA"/>
    </w:rPr>
  </w:style>
  <w:style w:type="paragraph" w:styleId="6">
    <w:name w:val="Body Text"/>
    <w:basedOn w:val="1"/>
    <w:next w:val="1"/>
    <w:qFormat/>
    <w:uiPriority w:val="0"/>
    <w:pPr>
      <w:spacing w:after="120" w:afterLines="0" w:afterAutospacing="0"/>
    </w:p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2023-12-01T11:19:00Z</dcterms:created>
  <dc:creator>Administrator</dc:creator>
  <cp:lastModifiedBy>XHZFNW</cp:lastModifiedBy>
  <dcterms:modified xsi:type="dcterms:W3CDTF">2024-01-23T15:31:44Z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BF5E99FEFC0F4EEFAACDA2F7CAD2FBBD_12</vt:lpwstr>
  </property>
</Properties>
</file>