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维府〔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〕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63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重庆市铜梁区维新镇人民政府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关于印发《维新镇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44"/>
          <w:szCs w:val="44"/>
        </w:rPr>
        <w:t>2023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年度“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44"/>
          <w:szCs w:val="44"/>
        </w:rPr>
        <w:t>119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”消防宣传月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活动实施方案》的通知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各村（社区），四板块，有关单位：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今年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日是第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个全国消防日，为扩大活动影响力，提升全民消防安全素质，营造全社会“关注消防、学习消防、参与消防”的浓厚氛围，经镇政府同意，现将《维新镇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年度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“119”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消防宣传月活动实施方案》印发给你们，请认真抓好落实。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重庆市铜梁区维新镇人民政府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​2023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日      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维新镇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44"/>
          <w:szCs w:val="44"/>
        </w:rPr>
        <w:t>2023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年度“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44"/>
          <w:szCs w:val="44"/>
        </w:rPr>
        <w:t>119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”消防宣传月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</w:rPr>
        <w:t>活动实施方案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根据《重庆市铜梁区消防安全委员会办公室关于开展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年度“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119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”消防宣传月活动的通知》（铜防办发〔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〕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号）文件要求，结合我镇实际，特制定本实施方案。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一、活动时间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日至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30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二、活动主题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预防为主，生命至上。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三、组织领导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成立维新镇“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119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”消防宣传月活动领导小组，由镇长任组长，相关分管领导任副组长，成员由各村（社区）、经济发展岗、卫健服务岗、民政服务岗、农业服务岗、平安应急岗和镇专职消防队人员组成。领导小组下设办公室于平安应急岗，由李鹏泉兼任办公室主任，负责此次“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119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”消防宣传月活动的日常工作。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四、活动内容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（一）开展消防宣传主题活动。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日前，结合赶场日等实际情况，在辖区人员密集的地方举办主题突出、形式多样的“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119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”消防宣传月主题活动，党政领导负责人要积极参加。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（二）开展全员消防学习活动。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各村（社区）、四板块，有关单位要开展消防安全“三个一”活动，即开展一次火灾警示教育，一次消防安全教育培训，一次消防应急疏散逃生演练。指导各社会单位利用好“全民消防安全学习云平台”，广泛发动注册，组织在线学习，努力营造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全民学消防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的浓厚氛围。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（三）开展消防安全体验活动。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广泛发动本区域、本领域消防志愿力量，推进消防宣传进企业、进农村、进社区、进学校、进家庭，发动公众参与消防安全体验“四个一”活动，即走一次疏散通道，了解生活、工作环境中疏散通道的位置；熟悉一次消防器材，掌握身边的灭火器、消火栓、手动报警器等消防器材的使用方法；排查一次家庭火灾隐患，检查用火、用电、用油、用气等，及时整改、消除隐患；参观一次消防科普教育基地，体验、学习消防安全知识和逃生自救技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（四）营造浓厚的宣传氛围。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利用大型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LED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屏，开展消防科普“亮屏”活动，利用车站灯箱广告栏、标语、横幅、海报等宣传媒介，广泛播发消防安全宣传资料，通过多种途径扩大影响力，大力营造浓厚氛围。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2"/>
          <w:szCs w:val="32"/>
        </w:rPr>
        <w:t>五、工作要求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（一）高度重视。</w:t>
      </w:r>
      <w:bookmarkStart w:id="0" w:name="_Hlk149139973"/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各村（社区）、</w:t>
      </w:r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四板块，有关单位要高度重视，围绕活动主题，加强组织领导，周密部署</w:t>
      </w:r>
      <w:bookmarkStart w:id="1" w:name="（二）加强疫情防控。各地、各部门在开展_119_消防宣传月活动期间，既要体现消防"/>
      <w:bookmarkEnd w:id="1"/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，把“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</w:rPr>
        <w:t>119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”消防宣传月活动作为当前工作的重要内容抓紧、抓实。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94" w:lineRule="atLeast"/>
        <w:ind w:left="0" w:right="0" w:firstLine="6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2"/>
          <w:szCs w:val="32"/>
        </w:rPr>
        <w:t>（二）创新方式方法。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</w:rPr>
        <w:t>各村（社区）、四板块要结合本领域实际，在继承传统宣传方式的基础上，创新消防宣传手段，广泛发动各类宣传力量，开展有特色的消防宣传教育活动，增强活动的互动性和参与性。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E8D9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tlww</cp:lastModifiedBy>
  <dcterms:modified xsi:type="dcterms:W3CDTF">2023-11-07T14:48:54Z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