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594" w:lineRule="exact"/>
        <w:ind w:right="0"/>
        <w:jc w:val="both"/>
        <w:textAlignment w:val="auto"/>
        <w:outlineLvl w:val="9"/>
        <w:rPr>
          <w:rFonts w:hint="default" w:ascii="Times New Roman" w:hAnsi="Times New Roman" w:eastAsia="方正小标宋_GBK" w:cs="Times New Roman"/>
          <w:b w:val="0"/>
          <w:bCs w:val="0"/>
          <w:sz w:val="44"/>
          <w:szCs w:val="44"/>
        </w:rPr>
      </w:pPr>
    </w:p>
    <w:p>
      <w:pPr>
        <w:pStyle w:val="11"/>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auto"/>
          <w:sz w:val="32"/>
          <w:szCs w:val="32"/>
        </w:rPr>
      </w:pPr>
    </w:p>
    <w:p>
      <w:pPr>
        <w:pStyle w:val="11"/>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auto"/>
          <w:sz w:val="32"/>
          <w:szCs w:val="32"/>
        </w:rPr>
      </w:pPr>
    </w:p>
    <w:p>
      <w:pPr>
        <w:pStyle w:val="11"/>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auto"/>
          <w:sz w:val="32"/>
          <w:szCs w:val="32"/>
        </w:rPr>
      </w:pPr>
    </w:p>
    <w:p>
      <w:pPr>
        <w:pStyle w:val="11"/>
        <w:keepNext w:val="0"/>
        <w:keepLines w:val="0"/>
        <w:pageBreakBefore w:val="0"/>
        <w:kinsoku/>
        <w:wordWrap/>
        <w:overflowPunct/>
        <w:topLinePunct w:val="0"/>
        <w:autoSpaceDE/>
        <w:autoSpaceDN/>
        <w:bidi w:val="0"/>
        <w:adjustRightInd/>
        <w:snapToGrid/>
        <w:spacing w:before="0" w:after="0" w:line="594" w:lineRule="exact"/>
        <w:ind w:right="0"/>
        <w:textAlignment w:val="auto"/>
        <w:outlineLvl w:val="9"/>
        <w:rPr>
          <w:rFonts w:hint="default" w:ascii="Times New Roman" w:hAnsi="Times New Roman" w:eastAsia="方正仿宋_GBK" w:cs="Times New Roman"/>
          <w:color w:val="auto"/>
          <w:sz w:val="32"/>
          <w:szCs w:val="32"/>
        </w:rPr>
      </w:pPr>
    </w:p>
    <w:p>
      <w:pPr>
        <w:pStyle w:val="11"/>
        <w:keepNext w:val="0"/>
        <w:keepLines w:val="0"/>
        <w:pageBreakBefore w:val="0"/>
        <w:widowControl/>
        <w:kinsoku/>
        <w:wordWrap/>
        <w:overflowPunct/>
        <w:topLinePunct w:val="0"/>
        <w:autoSpaceDE/>
        <w:autoSpaceDN/>
        <w:bidi w:val="0"/>
        <w:adjustRightInd/>
        <w:snapToGrid/>
        <w:spacing w:before="0" w:after="0" w:line="1000" w:lineRule="exact"/>
        <w:ind w:right="0"/>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维</w:t>
      </w:r>
      <w:r>
        <w:rPr>
          <w:rFonts w:hint="default" w:ascii="Times New Roman" w:hAnsi="Times New Roman" w:eastAsia="方正仿宋_GBK" w:cs="Times New Roman"/>
          <w:sz w:val="32"/>
          <w:szCs w:val="32"/>
        </w:rPr>
        <w:t>府〔20</w:t>
      </w:r>
      <w:r>
        <w:rPr>
          <w:rFonts w:hint="default" w:ascii="Times New Roman" w:hAnsi="Times New Roman" w:eastAsia="方正仿宋_GBK" w:cs="Times New Roman"/>
          <w:sz w:val="32"/>
          <w:szCs w:val="32"/>
          <w:lang w:val="en-US" w:eastAsia="zh-CN"/>
        </w:rPr>
        <w:t>2</w:t>
      </w: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w:t>
      </w:r>
      <w:r>
        <w:rPr>
          <w:rFonts w:hint="eastAsia" w:cs="Times New Roman"/>
          <w:sz w:val="32"/>
          <w:szCs w:val="32"/>
          <w:lang w:val="en-US" w:eastAsia="zh-CN"/>
        </w:rPr>
        <w:t>81</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both"/>
        <w:textAlignment w:val="auto"/>
        <w:outlineLvl w:val="9"/>
        <w:rPr>
          <w:rFonts w:hint="default" w:ascii="Times New Roman" w:hAnsi="Times New Roman" w:eastAsia="方正仿宋_GBK" w:cs="Times New Roman"/>
          <w:b/>
          <w:sz w:val="32"/>
          <w:szCs w:val="32"/>
        </w:rPr>
      </w:pPr>
    </w:p>
    <w:p>
      <w:pPr>
        <w:pStyle w:val="2"/>
        <w:keepNext w:val="0"/>
        <w:keepLines w:val="0"/>
        <w:pageBreakBefore w:val="0"/>
        <w:widowControl w:val="0"/>
        <w:kinsoku/>
        <w:wordWrap/>
        <w:overflowPunct/>
        <w:topLinePunct w:val="0"/>
        <w:bidi w:val="0"/>
        <w:snapToGrid/>
        <w:spacing w:line="594"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sz w:val="44"/>
          <w:szCs w:val="44"/>
          <w:lang w:eastAsia="zh-CN"/>
        </w:rPr>
        <w:t>重庆市铜梁区维新</w:t>
      </w:r>
      <w:r>
        <w:rPr>
          <w:rFonts w:hint="default" w:ascii="Times New Roman" w:hAnsi="Times New Roman" w:eastAsia="方正小标宋_GBK" w:cs="Times New Roman"/>
          <w:b w:val="0"/>
          <w:bCs/>
          <w:sz w:val="44"/>
          <w:szCs w:val="44"/>
        </w:rPr>
        <w:t>镇人民政府</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关于</w:t>
      </w:r>
      <w:r>
        <w:rPr>
          <w:rFonts w:hint="eastAsia" w:ascii="Times New Roman" w:hAnsi="Times New Roman" w:eastAsia="方正小标宋_GBK" w:cs="Times New Roman"/>
          <w:b w:val="0"/>
          <w:bCs/>
          <w:sz w:val="44"/>
          <w:szCs w:val="44"/>
          <w:lang w:eastAsia="zh-CN"/>
        </w:rPr>
        <w:t>成立老年人新冠病毒疫苗接种工作专班</w:t>
      </w:r>
      <w:r>
        <w:rPr>
          <w:rFonts w:hint="default" w:ascii="Times New Roman" w:hAnsi="Times New Roman" w:eastAsia="方正小标宋_GBK" w:cs="Times New Roman"/>
          <w:b w:val="0"/>
          <w:bCs/>
          <w:sz w:val="44"/>
          <w:szCs w:val="44"/>
          <w:lang w:eastAsia="zh-CN"/>
        </w:rPr>
        <w:t>的通</w:t>
      </w:r>
      <w:r>
        <w:rPr>
          <w:rFonts w:hint="eastAsia" w:eastAsia="方正小标宋_GBK" w:cs="Times New Roman"/>
          <w:b w:val="0"/>
          <w:bCs/>
          <w:sz w:val="44"/>
          <w:szCs w:val="44"/>
          <w:lang w:val="en-US" w:eastAsia="zh-CN"/>
        </w:rPr>
        <w:t xml:space="preserve">  </w:t>
      </w:r>
      <w:r>
        <w:rPr>
          <w:rFonts w:hint="default" w:ascii="Times New Roman" w:hAnsi="Times New Roman" w:eastAsia="方正小标宋_GBK" w:cs="Times New Roman"/>
          <w:b w:val="0"/>
          <w:bCs/>
          <w:sz w:val="44"/>
          <w:szCs w:val="44"/>
          <w:lang w:eastAsia="zh-CN"/>
        </w:rPr>
        <w:t>知</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eastAsia="zh-CN"/>
        </w:rPr>
      </w:pPr>
    </w:p>
    <w:p>
      <w:pPr>
        <w:pStyle w:val="10"/>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lang w:val="en-US" w:eastAsia="zh-CN"/>
        </w:rPr>
        <w:t>各村（社区），</w:t>
      </w:r>
      <w:r>
        <w:rPr>
          <w:rFonts w:hint="default" w:ascii="Times New Roman" w:hAnsi="Times New Roman" w:eastAsia="方正仿宋_GBK" w:cs="Times New Roman"/>
          <w:sz w:val="32"/>
          <w:szCs w:val="32"/>
          <w:lang w:val="en-US" w:eastAsia="zh-CN"/>
        </w:rPr>
        <w:t>镇属各办、站、所、中心，</w:t>
      </w:r>
      <w:r>
        <w:rPr>
          <w:rFonts w:hint="default" w:ascii="Times New Roman" w:hAnsi="Times New Roman" w:eastAsia="方正仿宋_GBK" w:cs="Times New Roman"/>
          <w:b w:val="0"/>
          <w:bCs w:val="0"/>
          <w:lang w:val="en-US" w:eastAsia="zh-CN"/>
        </w:rPr>
        <w:t>卫生院：</w:t>
      </w:r>
    </w:p>
    <w:p>
      <w:pPr>
        <w:keepNext w:val="0"/>
        <w:keepLines w:val="0"/>
        <w:pageBreakBefore w:val="0"/>
        <w:widowControl w:val="0"/>
        <w:kinsoku/>
        <w:overflowPunct/>
        <w:topLinePunct w:val="0"/>
        <w:bidi w:val="0"/>
        <w:snapToGrid/>
        <w:spacing w:line="594" w:lineRule="exact"/>
        <w:ind w:firstLine="640" w:firstLineChars="200"/>
        <w:contextualSpacing/>
        <w:textAlignment w:val="auto"/>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 xml:space="preserve">按照国务院联防联控机制综合组《加强老年人新冠病毒疫苗 </w:t>
      </w:r>
    </w:p>
    <w:p>
      <w:pPr>
        <w:keepNext w:val="0"/>
        <w:keepLines w:val="0"/>
        <w:pageBreakBefore w:val="0"/>
        <w:widowControl/>
        <w:suppressLineNumbers w:val="0"/>
        <w:kinsoku/>
        <w:topLinePunct w:val="0"/>
        <w:bidi w:val="0"/>
        <w:spacing w:line="594"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kern w:val="2"/>
          <w:sz w:val="32"/>
          <w:szCs w:val="24"/>
          <w:lang w:val="en-US" w:eastAsia="zh-CN" w:bidi="ar-SA"/>
        </w:rPr>
        <w:t>接种工作方案》</w:t>
      </w:r>
      <w:r>
        <w:rPr>
          <w:rFonts w:hint="eastAsia" w:eastAsia="方正仿宋_GBK" w:cs="Times New Roman"/>
          <w:b w:val="0"/>
          <w:bCs w:val="0"/>
          <w:kern w:val="2"/>
          <w:sz w:val="32"/>
          <w:szCs w:val="24"/>
          <w:lang w:val="en-US" w:eastAsia="zh-CN" w:bidi="ar-SA"/>
        </w:rPr>
        <w:t>、《</w:t>
      </w:r>
      <w:r>
        <w:rPr>
          <w:rFonts w:hint="default" w:ascii="Times New Roman" w:hAnsi="Times New Roman" w:eastAsia="方正仿宋_GBK" w:cs="Times New Roman"/>
          <w:b w:val="0"/>
          <w:bCs w:val="0"/>
          <w:kern w:val="2"/>
          <w:sz w:val="32"/>
          <w:szCs w:val="24"/>
          <w:lang w:val="en-US" w:eastAsia="zh-CN" w:bidi="ar-SA"/>
        </w:rPr>
        <w:t>重庆市铜梁区新型冠状病毒肺炎</w:t>
      </w:r>
      <w:r>
        <w:rPr>
          <w:rFonts w:hint="eastAsia" w:ascii="Times New Roman" w:hAnsi="Times New Roman" w:eastAsia="方正仿宋_GBK" w:cs="Times New Roman"/>
          <w:b w:val="0"/>
          <w:bCs w:val="0"/>
          <w:kern w:val="2"/>
          <w:sz w:val="32"/>
          <w:szCs w:val="24"/>
          <w:lang w:val="en-US" w:eastAsia="zh-CN" w:bidi="ar-SA"/>
        </w:rPr>
        <w:t>疫情防控指挥部综合办公室关于建立老年人新冠病毒疫苗接种工作专班的通知</w:t>
      </w:r>
      <w:r>
        <w:rPr>
          <w:rFonts w:hint="eastAsia" w:eastAsia="方正仿宋_GBK" w:cs="Times New Roman"/>
          <w:b w:val="0"/>
          <w:bCs w:val="0"/>
          <w:kern w:val="2"/>
          <w:sz w:val="32"/>
          <w:szCs w:val="24"/>
          <w:lang w:val="en-US" w:eastAsia="zh-CN" w:bidi="ar-SA"/>
        </w:rPr>
        <w:t>》（</w:t>
      </w:r>
      <w:r>
        <w:rPr>
          <w:rFonts w:ascii="方正仿宋_GBK" w:hAnsi="方正仿宋_GBK" w:eastAsia="方正仿宋_GBK" w:cs="方正仿宋_GBK"/>
          <w:color w:val="000000"/>
          <w:kern w:val="0"/>
          <w:sz w:val="31"/>
          <w:szCs w:val="31"/>
          <w:lang w:val="en-US" w:eastAsia="zh-CN" w:bidi="ar"/>
        </w:rPr>
        <w:t>铜肺炎指办发〔</w:t>
      </w:r>
      <w:r>
        <w:rPr>
          <w:rFonts w:hint="default" w:ascii="Times New Roman" w:hAnsi="Times New Roman" w:eastAsia="宋体" w:cs="Times New Roman"/>
          <w:color w:val="000000"/>
          <w:kern w:val="0"/>
          <w:sz w:val="31"/>
          <w:szCs w:val="31"/>
          <w:lang w:val="en-US" w:eastAsia="zh-CN" w:bidi="ar"/>
        </w:rPr>
        <w:t>2022</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18</w:t>
      </w:r>
      <w:r>
        <w:rPr>
          <w:rFonts w:hint="eastAsia" w:ascii="方正仿宋_GBK" w:hAnsi="方正仿宋_GBK" w:eastAsia="方正仿宋_GBK" w:cs="方正仿宋_GBK"/>
          <w:color w:val="000000"/>
          <w:kern w:val="0"/>
          <w:sz w:val="31"/>
          <w:szCs w:val="31"/>
          <w:lang w:val="en-US" w:eastAsia="zh-CN" w:bidi="ar"/>
        </w:rPr>
        <w:t>号</w:t>
      </w:r>
      <w:r>
        <w:rPr>
          <w:rFonts w:hint="eastAsia" w:eastAsia="方正仿宋_GBK" w:cs="Times New Roman"/>
          <w:b w:val="0"/>
          <w:bCs w:val="0"/>
          <w:kern w:val="2"/>
          <w:sz w:val="32"/>
          <w:szCs w:val="24"/>
          <w:lang w:val="en-US" w:eastAsia="zh-CN" w:bidi="ar-SA"/>
        </w:rPr>
        <w:t>）</w:t>
      </w:r>
      <w:r>
        <w:rPr>
          <w:rFonts w:hint="default" w:ascii="Times New Roman" w:hAnsi="Times New Roman" w:eastAsia="方正仿宋_GBK" w:cs="Times New Roman"/>
          <w:b w:val="0"/>
          <w:bCs w:val="0"/>
          <w:kern w:val="2"/>
          <w:sz w:val="32"/>
          <w:szCs w:val="24"/>
          <w:lang w:val="en-US" w:eastAsia="zh-CN" w:bidi="ar-SA"/>
        </w:rPr>
        <w:t>要求，为进一步加快推进老年人新冠病毒疫苗接种工作，经镇新冠肺炎疫情防控指挥部同意，决定</w:t>
      </w:r>
      <w:r>
        <w:rPr>
          <w:rFonts w:hint="eastAsia" w:eastAsia="方正仿宋_GBK" w:cs="Times New Roman"/>
          <w:b w:val="0"/>
          <w:bCs w:val="0"/>
          <w:kern w:val="2"/>
          <w:sz w:val="32"/>
          <w:szCs w:val="24"/>
          <w:lang w:val="en-US" w:eastAsia="zh-CN" w:bidi="ar-SA"/>
        </w:rPr>
        <w:t>成立</w:t>
      </w:r>
      <w:r>
        <w:rPr>
          <w:rFonts w:hint="default" w:ascii="Times New Roman" w:hAnsi="Times New Roman" w:eastAsia="方正仿宋_GBK" w:cs="Times New Roman"/>
          <w:b w:val="0"/>
          <w:bCs w:val="0"/>
          <w:kern w:val="2"/>
          <w:sz w:val="32"/>
          <w:szCs w:val="24"/>
          <w:lang w:val="en-US" w:eastAsia="zh-CN" w:bidi="ar-SA"/>
        </w:rPr>
        <w:t>老年人新冠病毒疫苗接种工作专班。现就有关事宜通知如下：</w:t>
      </w:r>
    </w:p>
    <w:p>
      <w:pPr>
        <w:keepNext w:val="0"/>
        <w:keepLines w:val="0"/>
        <w:pageBreakBefore w:val="0"/>
        <w:widowControl w:val="0"/>
        <w:kinsoku/>
        <w:overflowPunct/>
        <w:topLinePunct w:val="0"/>
        <w:bidi w:val="0"/>
        <w:snapToGrid/>
        <w:spacing w:line="594" w:lineRule="exact"/>
        <w:ind w:firstLine="640" w:firstLineChars="200"/>
        <w:contextualSpacing/>
        <w:textAlignment w:val="auto"/>
        <w:rPr>
          <w:rFonts w:hint="default" w:ascii="Times New Roman" w:hAnsi="Times New Roman" w:eastAsia="方正仿宋_GBK" w:cs="Times New Roman"/>
          <w:bCs/>
          <w:sz w:val="32"/>
          <w:szCs w:val="32"/>
        </w:rPr>
      </w:pPr>
      <w:r>
        <w:rPr>
          <w:rFonts w:hint="eastAsia" w:ascii="方正黑体_GBK" w:hAnsi="方正黑体_GBK" w:eastAsia="方正黑体_GBK" w:cs="方正黑体_GBK"/>
          <w:sz w:val="32"/>
          <w:szCs w:val="32"/>
          <w:lang w:val="en-US" w:eastAsia="zh-CN"/>
        </w:rPr>
        <w:t>一、组成人员</w:t>
      </w:r>
    </w:p>
    <w:p>
      <w:pPr>
        <w:keepNext w:val="0"/>
        <w:keepLines w:val="0"/>
        <w:pageBreakBefore w:val="0"/>
        <w:widowControl w:val="0"/>
        <w:kinsoku/>
        <w:overflowPunct/>
        <w:topLinePunct w:val="0"/>
        <w:bidi w:val="0"/>
        <w:snapToGrid/>
        <w:spacing w:line="594" w:lineRule="exact"/>
        <w:ind w:firstLine="640" w:firstLineChars="200"/>
        <w:contextualSpacing/>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组</w:t>
      </w:r>
      <w:r>
        <w:rPr>
          <w:rFonts w:hint="default"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lang w:eastAsia="zh-CN"/>
        </w:rPr>
        <w:t>长</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朱文彬  党委副书记、镇长</w:t>
      </w:r>
    </w:p>
    <w:p>
      <w:pPr>
        <w:keepNext w:val="0"/>
        <w:keepLines w:val="0"/>
        <w:pageBreakBefore w:val="0"/>
        <w:widowControl w:val="0"/>
        <w:kinsoku/>
        <w:overflowPunct/>
        <w:topLinePunct w:val="0"/>
        <w:bidi w:val="0"/>
        <w:snapToGrid/>
        <w:spacing w:line="594" w:lineRule="exact"/>
        <w:ind w:firstLine="640" w:firstLineChars="200"/>
        <w:contextualSpacing/>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副组长</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张兴洪</w:t>
      </w:r>
      <w:r>
        <w:rPr>
          <w:rFonts w:hint="default" w:ascii="Times New Roman" w:hAnsi="Times New Roman" w:eastAsia="方正仿宋_GBK" w:cs="Times New Roman"/>
          <w:bCs/>
          <w:sz w:val="32"/>
          <w:szCs w:val="32"/>
          <w:lang w:val="en-US" w:eastAsia="zh-CN"/>
        </w:rPr>
        <w:t xml:space="preserve">  副镇长</w:t>
      </w:r>
    </w:p>
    <w:p>
      <w:pPr>
        <w:pStyle w:val="4"/>
        <w:keepNext w:val="0"/>
        <w:keepLines w:val="0"/>
        <w:pageBreakBefore w:val="0"/>
        <w:widowControl w:val="0"/>
        <w:kinsoku/>
        <w:wordWrap/>
        <w:overflowPunct/>
        <w:topLinePunct w:val="0"/>
        <w:autoSpaceDE/>
        <w:autoSpaceDN/>
        <w:bidi w:val="0"/>
        <w:spacing w:line="594" w:lineRule="exact"/>
        <w:ind w:firstLine="640"/>
        <w:jc w:val="both"/>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成  员：陈李丽  卫健办负责人</w:t>
      </w:r>
    </w:p>
    <w:p>
      <w:pPr>
        <w:keepNext w:val="0"/>
        <w:keepLines w:val="0"/>
        <w:pageBreakBefore w:val="0"/>
        <w:widowControl w:val="0"/>
        <w:kinsoku/>
        <w:wordWrap/>
        <w:overflowPunct/>
        <w:topLinePunct w:val="0"/>
        <w:bidi w:val="0"/>
        <w:adjustRightInd/>
        <w:snapToGrid/>
        <w:spacing w:line="594" w:lineRule="exact"/>
        <w:ind w:firstLine="640" w:firstLineChars="200"/>
        <w:jc w:val="both"/>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 xml:space="preserve">        </w:t>
      </w:r>
      <w:r>
        <w:rPr>
          <w:rFonts w:hint="default" w:ascii="Times New Roman" w:hAnsi="Times New Roman" w:eastAsia="方正仿宋_GBK" w:cs="Times New Roman"/>
          <w:sz w:val="32"/>
          <w:szCs w:val="32"/>
          <w:lang w:val="en-US" w:eastAsia="zh-CN"/>
        </w:rPr>
        <w:t xml:space="preserve">陈  鑫  </w:t>
      </w:r>
      <w:r>
        <w:rPr>
          <w:rFonts w:hint="default" w:ascii="Times New Roman" w:hAnsi="Times New Roman" w:eastAsia="方正仿宋_GBK" w:cs="Times New Roman"/>
          <w:b w:val="0"/>
          <w:bCs/>
          <w:color w:val="auto"/>
          <w:kern w:val="2"/>
          <w:sz w:val="32"/>
          <w:szCs w:val="32"/>
          <w:lang w:val="en-US" w:eastAsia="zh-CN" w:bidi="ar-SA"/>
        </w:rPr>
        <w:t>卫健办工作人员</w:t>
      </w:r>
    </w:p>
    <w:p>
      <w:pPr>
        <w:keepNext w:val="0"/>
        <w:keepLines w:val="0"/>
        <w:pageBreakBefore w:val="0"/>
        <w:widowControl w:val="0"/>
        <w:kinsoku/>
        <w:wordWrap/>
        <w:overflowPunct/>
        <w:topLinePunct w:val="0"/>
        <w:autoSpaceDE/>
        <w:autoSpaceDN/>
        <w:bidi w:val="0"/>
        <w:spacing w:line="594" w:lineRule="exact"/>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 xml:space="preserve">            陈海东  卫生院院长</w:t>
      </w:r>
    </w:p>
    <w:p>
      <w:pPr>
        <w:pStyle w:val="4"/>
        <w:keepNext w:val="0"/>
        <w:keepLines w:val="0"/>
        <w:pageBreakBefore w:val="0"/>
        <w:widowControl w:val="0"/>
        <w:kinsoku/>
        <w:wordWrap/>
        <w:overflowPunct/>
        <w:topLinePunct w:val="0"/>
        <w:autoSpaceDE/>
        <w:autoSpaceDN/>
        <w:bidi w:val="0"/>
        <w:spacing w:line="594" w:lineRule="exact"/>
        <w:jc w:val="both"/>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 xml:space="preserve">            蒋木江  槐树村党支部书记</w:t>
      </w:r>
    </w:p>
    <w:p>
      <w:pPr>
        <w:pStyle w:val="5"/>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 xml:space="preserve">            张邦能  新滩村党支部书记</w:t>
      </w:r>
    </w:p>
    <w:p>
      <w:pPr>
        <w:pStyle w:val="5"/>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 xml:space="preserve">            张书礼  营基村党支部书记</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黄吉良  沿河村党支部书记</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周帮兵  新堰村党支部书记</w:t>
      </w:r>
    </w:p>
    <w:p>
      <w:pPr>
        <w:pStyle w:val="5"/>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 xml:space="preserve">            唐洪兴  双石村党支部书记</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 xml:space="preserve">喻学伦  杨柳村党支部书记 </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颜洪江  龙翔社区党支部书记</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罗  梅  槐树村卫生健康工作人员</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李金梅  新滩村卫生健康工作人员</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甘春艳  营基村卫生健康工作人员</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闵小菊  沿河村卫生健康工作人员</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周红军  新堰村卫生健康工作人员</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郑  进  双石村卫生健康工作人员</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kern w:val="2"/>
          <w:sz w:val="32"/>
          <w:szCs w:val="32"/>
          <w:lang w:val="en-US" w:eastAsia="zh-CN" w:bidi="ar-SA"/>
        </w:rPr>
        <w:t>罗  梅  杨柳村卫生健康工作人员</w:t>
      </w:r>
    </w:p>
    <w:p>
      <w:pPr>
        <w:pStyle w:val="5"/>
        <w:keepNext w:val="0"/>
        <w:keepLines w:val="0"/>
        <w:pageBreakBefore w:val="0"/>
        <w:widowControl w:val="0"/>
        <w:kinsoku/>
        <w:wordWrap/>
        <w:overflowPunct/>
        <w:topLinePunct w:val="0"/>
        <w:autoSpaceDE/>
        <w:autoSpaceDN/>
        <w:bidi w:val="0"/>
        <w:spacing w:line="594" w:lineRule="exact"/>
        <w:ind w:left="0" w:leftChars="0" w:firstLine="1920" w:firstLineChars="600"/>
        <w:textAlignment w:val="auto"/>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贾春莲  龙翔社区卫生健康工作人员</w:t>
      </w:r>
    </w:p>
    <w:p>
      <w:pPr>
        <w:keepNext w:val="0"/>
        <w:keepLines w:val="0"/>
        <w:pageBreakBefore w:val="0"/>
        <w:widowControl/>
        <w:suppressLineNumbers w:val="0"/>
        <w:kinsoku/>
        <w:topLinePunct w:val="0"/>
        <w:bidi w:val="0"/>
        <w:spacing w:line="594" w:lineRule="exact"/>
        <w:ind w:firstLine="640" w:firstLineChars="200"/>
        <w:jc w:val="left"/>
        <w:textAlignment w:val="auto"/>
        <w:rPr>
          <w:rFonts w:hint="default" w:ascii="Times New Roman" w:hAnsi="Times New Roman" w:eastAsia="方正仿宋_GBK" w:cs="Times New Roman"/>
          <w:b w:val="0"/>
          <w:bCs w:val="0"/>
          <w:kern w:val="2"/>
          <w:sz w:val="32"/>
          <w:szCs w:val="24"/>
          <w:lang w:val="en-US" w:eastAsia="zh-CN" w:bidi="ar-SA"/>
        </w:rPr>
      </w:pPr>
      <w:r>
        <w:rPr>
          <w:rFonts w:hint="default" w:ascii="Times New Roman" w:hAnsi="Times New Roman" w:eastAsia="方正仿宋_GBK" w:cs="Times New Roman"/>
          <w:b w:val="0"/>
          <w:bCs w:val="0"/>
          <w:kern w:val="2"/>
          <w:sz w:val="32"/>
          <w:szCs w:val="24"/>
          <w:lang w:val="en-US" w:eastAsia="zh-CN" w:bidi="ar-SA"/>
        </w:rPr>
        <w:t>老年人新冠病毒疫苗接种工作专班办公室设在卫健办，由陈李丽同志兼任办公室主任，负责日常事务。</w:t>
      </w:r>
    </w:p>
    <w:p>
      <w:pPr>
        <w:keepNext w:val="0"/>
        <w:keepLines w:val="0"/>
        <w:pageBreakBefore w:val="0"/>
        <w:widowControl/>
        <w:suppressLineNumbers w:val="0"/>
        <w:kinsoku/>
        <w:topLinePunct w:val="0"/>
        <w:bidi w:val="0"/>
        <w:spacing w:line="594" w:lineRule="exact"/>
        <w:ind w:firstLine="640" w:firstLineChars="200"/>
        <w:jc w:val="left"/>
        <w:textAlignment w:val="auto"/>
        <w:rPr>
          <w:rFonts w:hint="default" w:ascii="Times New Roman" w:hAnsi="Times New Roman" w:eastAsia="方正仿宋_GBK" w:cs="Times New Roman"/>
        </w:rPr>
      </w:pPr>
      <w:r>
        <w:rPr>
          <w:rFonts w:hint="default" w:ascii="方正黑体_GBK" w:hAnsi="方正黑体_GBK" w:eastAsia="方正黑体_GBK" w:cs="方正黑体_GBK"/>
          <w:sz w:val="32"/>
          <w:szCs w:val="32"/>
          <w:lang w:val="en-US" w:eastAsia="zh-CN"/>
        </w:rPr>
        <w:t>二、主要职责</w:t>
      </w:r>
      <w:r>
        <w:rPr>
          <w:rFonts w:hint="default" w:ascii="Times New Roman" w:hAnsi="Times New Roman" w:eastAsia="方正仿宋_GBK" w:cs="Times New Roman"/>
          <w:color w:val="000000"/>
          <w:kern w:val="0"/>
          <w:sz w:val="31"/>
          <w:szCs w:val="31"/>
          <w:lang w:val="en-US" w:eastAsia="zh-CN" w:bidi="ar"/>
        </w:rPr>
        <w:t xml:space="preserve"> </w:t>
      </w:r>
    </w:p>
    <w:p>
      <w:pPr>
        <w:keepNext w:val="0"/>
        <w:keepLines w:val="0"/>
        <w:pageBreakBefore w:val="0"/>
        <w:widowControl/>
        <w:suppressLineNumbers w:val="0"/>
        <w:kinsoku/>
        <w:topLinePunct w:val="0"/>
        <w:bidi w:val="0"/>
        <w:spacing w:line="594" w:lineRule="exact"/>
        <w:ind w:firstLine="62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（一）贯彻落实国务院联防联控机制关于加强老年人新冠病</w:t>
      </w:r>
    </w:p>
    <w:p>
      <w:pPr>
        <w:keepNext w:val="0"/>
        <w:keepLines w:val="0"/>
        <w:pageBreakBefore w:val="0"/>
        <w:widowControl/>
        <w:suppressLineNumbers w:val="0"/>
        <w:kinsoku/>
        <w:topLinePunct w:val="0"/>
        <w:bidi w:val="0"/>
        <w:spacing w:line="594"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 xml:space="preserve">毒疫苗接种工作的安排部署和市委市政府、区委区政府工作要求，统筹全镇老年人新冠病毒疫苗接种工作。 </w:t>
      </w:r>
    </w:p>
    <w:p>
      <w:pPr>
        <w:keepNext w:val="0"/>
        <w:keepLines w:val="0"/>
        <w:pageBreakBefore w:val="0"/>
        <w:widowControl/>
        <w:suppressLineNumbers w:val="0"/>
        <w:kinsoku/>
        <w:topLinePunct w:val="0"/>
        <w:bidi w:val="0"/>
        <w:spacing w:line="594" w:lineRule="exact"/>
        <w:ind w:firstLine="62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 xml:space="preserve">（二）建立不定期通报工作机制，及时分析、跟踪督促全镇60岁以上老年人新冠病毒疫苗接种情况，协调解决工作推进过程中出现的问题。 </w:t>
      </w:r>
    </w:p>
    <w:p>
      <w:pPr>
        <w:keepNext w:val="0"/>
        <w:keepLines w:val="0"/>
        <w:pageBreakBefore w:val="0"/>
        <w:widowControl/>
        <w:suppressLineNumbers w:val="0"/>
        <w:kinsoku/>
        <w:topLinePunct w:val="0"/>
        <w:bidi w:val="0"/>
        <w:spacing w:line="594" w:lineRule="exact"/>
        <w:ind w:firstLine="62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（三）做好新冠病毒疫苗和接种所需物资供应，落实新冠病毒疫苗接种经费保障。</w:t>
      </w:r>
    </w:p>
    <w:p>
      <w:pPr>
        <w:keepNext w:val="0"/>
        <w:keepLines w:val="0"/>
        <w:pageBreakBefore w:val="0"/>
        <w:widowControl/>
        <w:suppressLineNumbers w:val="0"/>
        <w:kinsoku/>
        <w:topLinePunct w:val="0"/>
        <w:bidi w:val="0"/>
        <w:spacing w:line="594" w:lineRule="exact"/>
        <w:ind w:firstLine="620" w:firstLineChars="200"/>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 xml:space="preserve">（四）科学合理设置接种点，优化接种流程，规范接种操作，严格接种安全。督促落实疑似预防接种异常反应监测和风险评估，强化预防接种异常反应处置和医疗救治，完善预防接种异常反应争议处理机制。 </w:t>
      </w:r>
    </w:p>
    <w:p>
      <w:pPr>
        <w:keepNext w:val="0"/>
        <w:keepLines w:val="0"/>
        <w:pageBreakBefore w:val="0"/>
        <w:widowControl/>
        <w:suppressLineNumbers w:val="0"/>
        <w:kinsoku/>
        <w:topLinePunct w:val="0"/>
        <w:bidi w:val="0"/>
        <w:spacing w:line="594"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（五）强化宣传引导和科普宣教，加强老年人新冠病毒疫苗接种动员。强化舆情引导，第一时间处置突发舆情，防止舆论炒作。 </w:t>
      </w:r>
    </w:p>
    <w:p>
      <w:pPr>
        <w:pStyle w:val="4"/>
        <w:keepNext w:val="0"/>
        <w:keepLines w:val="0"/>
        <w:pageBreakBefore w:val="0"/>
        <w:kinsoku/>
        <w:topLinePunct w:val="0"/>
        <w:bidi w:val="0"/>
        <w:spacing w:line="594" w:lineRule="exact"/>
        <w:textAlignment w:val="auto"/>
        <w:rPr>
          <w:rFonts w:hint="default"/>
          <w:lang w:val="en-US" w:eastAsia="zh-CN"/>
        </w:rPr>
      </w:pPr>
    </w:p>
    <w:p>
      <w:pPr>
        <w:pStyle w:val="5"/>
        <w:rPr>
          <w:rFonts w:hint="default"/>
          <w:lang w:val="en-US" w:eastAsia="zh-CN"/>
        </w:rPr>
      </w:pP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sz w:val="32"/>
          <w:szCs w:val="32"/>
          <w:lang w:val="en-US" w:eastAsia="zh-CN"/>
        </w:rPr>
        <w:t xml:space="preserve">                     重庆市铜梁区维新镇人民政府</w:t>
      </w:r>
    </w:p>
    <w:p>
      <w:pPr>
        <w:keepNext w:val="0"/>
        <w:keepLines w:val="0"/>
        <w:pageBreakBefore w:val="0"/>
        <w:widowControl w:val="0"/>
        <w:kinsoku/>
        <w:wordWrap w:val="0"/>
        <w:overflowPunct w:val="0"/>
        <w:topLinePunct w:val="0"/>
        <w:autoSpaceDE w:val="0"/>
        <w:autoSpaceDN w:val="0"/>
        <w:bidi w:val="0"/>
        <w:adjustRightInd/>
        <w:snapToGrid/>
        <w:spacing w:beforeAutospacing="0" w:afterAutospacing="0" w:line="594"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日</w:t>
      </w:r>
      <w:r>
        <w:rPr>
          <w:rFonts w:hint="default" w:ascii="Times New Roman" w:hAnsi="Times New Roman" w:eastAsia="方正仿宋_GBK" w:cs="Times New Roman"/>
          <w:b w:val="0"/>
          <w:bCs w:val="0"/>
          <w:sz w:val="32"/>
          <w:szCs w:val="32"/>
          <w:lang w:val="en-US" w:eastAsia="zh-CN"/>
        </w:rPr>
        <w:t xml:space="preserve">  </w:t>
      </w:r>
    </w:p>
    <w:p>
      <w:pPr>
        <w:pStyle w:val="4"/>
        <w:keepNext w:val="0"/>
        <w:keepLines w:val="0"/>
        <w:pageBreakBefore w:val="0"/>
        <w:widowControl w:val="0"/>
        <w:kinsoku/>
        <w:topLinePunct w:val="0"/>
        <w:bidi w:val="0"/>
        <w:spacing w:line="594" w:lineRule="exact"/>
        <w:ind w:firstLine="640" w:firstLineChars="200"/>
        <w:jc w:val="both"/>
        <w:textAlignment w:val="auto"/>
        <w:rPr>
          <w:rFonts w:hint="eastAsia" w:eastAsia="方正仿宋_GB2312" w:cs="Times New Roman"/>
          <w:b w:val="0"/>
          <w:bCs w:val="0"/>
          <w:sz w:val="32"/>
          <w:szCs w:val="32"/>
          <w:lang w:val="en-US" w:eastAsia="zh-CN"/>
        </w:rPr>
      </w:pPr>
      <w:r>
        <w:rPr>
          <w:rFonts w:hint="eastAsia" w:eastAsia="方正仿宋_GB2312" w:cs="Times New Roman"/>
          <w:b w:val="0"/>
          <w:bCs w:val="0"/>
          <w:sz w:val="32"/>
          <w:szCs w:val="32"/>
          <w:lang w:val="en-US" w:eastAsia="zh-CN"/>
        </w:rPr>
        <w:t>（此件公开发布）</w:t>
      </w:r>
    </w:p>
    <w:p>
      <w:pPr>
        <w:pStyle w:val="5"/>
        <w:keepNext w:val="0"/>
        <w:keepLines w:val="0"/>
        <w:pageBreakBefore w:val="0"/>
        <w:kinsoku/>
        <w:topLinePunct w:val="0"/>
        <w:bidi w:val="0"/>
        <w:spacing w:line="594" w:lineRule="exact"/>
        <w:textAlignment w:val="auto"/>
        <w:rPr>
          <w:rFonts w:hint="eastAsia" w:eastAsia="方正仿宋_GB2312" w:cs="Times New Roman"/>
          <w:b w:val="0"/>
          <w:bCs w:val="0"/>
          <w:sz w:val="32"/>
          <w:szCs w:val="32"/>
          <w:lang w:val="en-US" w:eastAsia="zh-CN"/>
        </w:rPr>
      </w:pPr>
    </w:p>
    <w:p>
      <w:pPr>
        <w:keepNext w:val="0"/>
        <w:keepLines w:val="0"/>
        <w:pageBreakBefore w:val="0"/>
        <w:kinsoku/>
        <w:topLinePunct w:val="0"/>
        <w:bidi w:val="0"/>
        <w:spacing w:line="594" w:lineRule="exact"/>
        <w:textAlignment w:val="auto"/>
        <w:rPr>
          <w:rFonts w:hint="eastAsia" w:eastAsia="方正仿宋_GB2312" w:cs="Times New Roman"/>
          <w:b w:val="0"/>
          <w:bCs w:val="0"/>
          <w:sz w:val="32"/>
          <w:szCs w:val="32"/>
          <w:lang w:val="en-US" w:eastAsia="zh-CN"/>
        </w:rPr>
      </w:pPr>
    </w:p>
    <w:p>
      <w:pPr>
        <w:pStyle w:val="4"/>
        <w:rPr>
          <w:rFonts w:hint="eastAsia" w:eastAsia="方正仿宋_GB2312" w:cs="Times New Roman"/>
          <w:b w:val="0"/>
          <w:bCs w:val="0"/>
          <w:sz w:val="32"/>
          <w:szCs w:val="32"/>
          <w:lang w:val="en-US" w:eastAsia="zh-CN"/>
        </w:rPr>
      </w:pPr>
    </w:p>
    <w:p>
      <w:pPr>
        <w:pStyle w:val="5"/>
        <w:rPr>
          <w:rFonts w:hint="eastAsia" w:eastAsia="方正仿宋_GB2312" w:cs="Times New Roman"/>
          <w:b w:val="0"/>
          <w:bCs w:val="0"/>
          <w:sz w:val="32"/>
          <w:szCs w:val="32"/>
          <w:lang w:val="en-US" w:eastAsia="zh-CN"/>
        </w:rPr>
      </w:pPr>
    </w:p>
    <w:p>
      <w:pPr>
        <w:rPr>
          <w:rFonts w:hint="eastAsia" w:eastAsia="方正仿宋_GB2312" w:cs="Times New Roman"/>
          <w:b w:val="0"/>
          <w:bCs w:val="0"/>
          <w:sz w:val="32"/>
          <w:szCs w:val="32"/>
          <w:lang w:val="en-US" w:eastAsia="zh-CN"/>
        </w:rPr>
      </w:pPr>
    </w:p>
    <w:p>
      <w:pPr>
        <w:pStyle w:val="4"/>
        <w:rPr>
          <w:rFonts w:hint="eastAsia" w:eastAsia="方正仿宋_GB2312" w:cs="Times New Roman"/>
          <w:b w:val="0"/>
          <w:bCs w:val="0"/>
          <w:sz w:val="32"/>
          <w:szCs w:val="32"/>
          <w:lang w:val="en-US" w:eastAsia="zh-CN"/>
        </w:rPr>
      </w:pPr>
    </w:p>
    <w:p>
      <w:pPr>
        <w:pStyle w:val="5"/>
        <w:rPr>
          <w:rFonts w:hint="eastAsia" w:eastAsia="方正仿宋_GB2312" w:cs="Times New Roman"/>
          <w:b w:val="0"/>
          <w:bCs w:val="0"/>
          <w:sz w:val="32"/>
          <w:szCs w:val="32"/>
          <w:lang w:val="en-US" w:eastAsia="zh-CN"/>
        </w:rPr>
      </w:pPr>
    </w:p>
    <w:p>
      <w:pPr>
        <w:rPr>
          <w:rFonts w:hint="eastAsia" w:eastAsia="方正仿宋_GB2312" w:cs="Times New Roman"/>
          <w:b w:val="0"/>
          <w:bCs w:val="0"/>
          <w:sz w:val="32"/>
          <w:szCs w:val="32"/>
          <w:lang w:val="en-US" w:eastAsia="zh-CN"/>
        </w:rPr>
      </w:pPr>
    </w:p>
    <w:p>
      <w:pPr>
        <w:pStyle w:val="4"/>
        <w:rPr>
          <w:rFonts w:hint="eastAsia" w:eastAsia="方正仿宋_GB2312" w:cs="Times New Roman"/>
          <w:b w:val="0"/>
          <w:bCs w:val="0"/>
          <w:sz w:val="32"/>
          <w:szCs w:val="32"/>
          <w:lang w:val="en-US" w:eastAsia="zh-CN"/>
        </w:rPr>
      </w:pPr>
    </w:p>
    <w:p>
      <w:pPr>
        <w:pStyle w:val="5"/>
        <w:rPr>
          <w:rFonts w:hint="eastAsia" w:eastAsia="方正仿宋_GB2312" w:cs="Times New Roman"/>
          <w:b w:val="0"/>
          <w:bCs w:val="0"/>
          <w:sz w:val="32"/>
          <w:szCs w:val="32"/>
          <w:lang w:val="en-US" w:eastAsia="zh-CN"/>
        </w:rPr>
      </w:pPr>
    </w:p>
    <w:p>
      <w:pPr>
        <w:rPr>
          <w:rFonts w:hint="eastAsia" w:eastAsia="方正仿宋_GB2312" w:cs="Times New Roman"/>
          <w:b w:val="0"/>
          <w:bCs w:val="0"/>
          <w:sz w:val="32"/>
          <w:szCs w:val="32"/>
          <w:lang w:val="en-US" w:eastAsia="zh-CN"/>
        </w:rPr>
      </w:pPr>
    </w:p>
    <w:p>
      <w:pPr>
        <w:pStyle w:val="4"/>
        <w:rPr>
          <w:rFonts w:hint="eastAsia" w:eastAsia="方正仿宋_GB2312" w:cs="Times New Roman"/>
          <w:b w:val="0"/>
          <w:bCs w:val="0"/>
          <w:sz w:val="32"/>
          <w:szCs w:val="32"/>
          <w:lang w:val="en-US" w:eastAsia="zh-CN"/>
        </w:rPr>
      </w:pPr>
    </w:p>
    <w:p>
      <w:pPr>
        <w:pStyle w:val="5"/>
        <w:rPr>
          <w:rFonts w:hint="eastAsia" w:eastAsia="方正仿宋_GB2312" w:cs="Times New Roman"/>
          <w:b w:val="0"/>
          <w:bCs w:val="0"/>
          <w:sz w:val="32"/>
          <w:szCs w:val="32"/>
          <w:lang w:val="en-US" w:eastAsia="zh-CN"/>
        </w:rPr>
      </w:pPr>
    </w:p>
    <w:p>
      <w:pPr>
        <w:rPr>
          <w:rFonts w:hint="eastAsia" w:eastAsia="方正仿宋_GB2312" w:cs="Times New Roman"/>
          <w:b w:val="0"/>
          <w:bCs w:val="0"/>
          <w:sz w:val="32"/>
          <w:szCs w:val="32"/>
          <w:lang w:val="en-US" w:eastAsia="zh-CN"/>
        </w:rPr>
      </w:pPr>
    </w:p>
    <w:p>
      <w:pPr>
        <w:pStyle w:val="4"/>
        <w:rPr>
          <w:rFonts w:hint="eastAsia" w:eastAsia="方正仿宋_GB2312" w:cs="Times New Roman"/>
          <w:b w:val="0"/>
          <w:bCs w:val="0"/>
          <w:sz w:val="32"/>
          <w:szCs w:val="32"/>
          <w:lang w:val="en-US" w:eastAsia="zh-CN"/>
        </w:rPr>
      </w:pPr>
    </w:p>
    <w:p>
      <w:pPr>
        <w:pStyle w:val="5"/>
        <w:rPr>
          <w:rFonts w:hint="eastAsia" w:eastAsia="方正仿宋_GB2312" w:cs="Times New Roman"/>
          <w:b w:val="0"/>
          <w:bCs w:val="0"/>
          <w:sz w:val="32"/>
          <w:szCs w:val="32"/>
          <w:lang w:val="en-US" w:eastAsia="zh-CN"/>
        </w:rPr>
      </w:pPr>
    </w:p>
    <w:p>
      <w:pPr>
        <w:rPr>
          <w:rFonts w:hint="eastAsia" w:eastAsia="方正仿宋_GB2312" w:cs="Times New Roman"/>
          <w:b w:val="0"/>
          <w:bCs w:val="0"/>
          <w:sz w:val="32"/>
          <w:szCs w:val="32"/>
          <w:lang w:val="en-US" w:eastAsia="zh-CN"/>
        </w:rPr>
      </w:pPr>
    </w:p>
    <w:p>
      <w:pPr>
        <w:pStyle w:val="4"/>
        <w:rPr>
          <w:rFonts w:hint="eastAsia" w:eastAsia="方正仿宋_GB2312" w:cs="Times New Roman"/>
          <w:b w:val="0"/>
          <w:bCs w:val="0"/>
          <w:sz w:val="32"/>
          <w:szCs w:val="32"/>
          <w:lang w:val="en-US" w:eastAsia="zh-CN"/>
        </w:rPr>
      </w:pPr>
    </w:p>
    <w:p>
      <w:pPr>
        <w:pStyle w:val="5"/>
        <w:rPr>
          <w:rFonts w:hint="default" w:eastAsia="方正仿宋_GB2312" w:cs="Times New Roman"/>
          <w:b w:val="0"/>
          <w:bCs w:val="0"/>
          <w:sz w:val="32"/>
          <w:szCs w:val="32"/>
          <w:lang w:val="en-US" w:eastAsia="zh-CN"/>
        </w:rPr>
      </w:pPr>
      <w:bookmarkStart w:id="0" w:name="_GoBack"/>
      <w:bookmarkEnd w:id="0"/>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Gothic">
    <w:altName w:val="方正书宋_GBK"/>
    <w:panose1 w:val="020B0609070205080204"/>
    <w:charset w:val="80"/>
    <w:family w:val="modern"/>
    <w:pitch w:val="default"/>
    <w:sig w:usb0="00000000" w:usb1="00000000" w:usb2="00000012" w:usb3="00000000" w:csb0="4002009F" w:csb1="DFD7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TQ2OWUzODE5YzYxN2QwNzA1ZTg3Y2Y4MTU5OTMifQ=="/>
  </w:docVars>
  <w:rsids>
    <w:rsidRoot w:val="2E003431"/>
    <w:rsid w:val="082B2532"/>
    <w:rsid w:val="08CC2939"/>
    <w:rsid w:val="13223217"/>
    <w:rsid w:val="175901CD"/>
    <w:rsid w:val="1A2400A0"/>
    <w:rsid w:val="1B8F5ABD"/>
    <w:rsid w:val="1F9F3127"/>
    <w:rsid w:val="22952B05"/>
    <w:rsid w:val="29B60E03"/>
    <w:rsid w:val="2E003431"/>
    <w:rsid w:val="33154745"/>
    <w:rsid w:val="33505B15"/>
    <w:rsid w:val="39F07E79"/>
    <w:rsid w:val="3BB46D60"/>
    <w:rsid w:val="3E91704D"/>
    <w:rsid w:val="3EED7DD0"/>
    <w:rsid w:val="40981C05"/>
    <w:rsid w:val="4FFF612C"/>
    <w:rsid w:val="51AF18A2"/>
    <w:rsid w:val="547E743D"/>
    <w:rsid w:val="5706109D"/>
    <w:rsid w:val="57E36D0B"/>
    <w:rsid w:val="58A91308"/>
    <w:rsid w:val="5AFD4A22"/>
    <w:rsid w:val="5C1E3DBB"/>
    <w:rsid w:val="67F06864"/>
    <w:rsid w:val="68D45ECF"/>
    <w:rsid w:val="6B4C5666"/>
    <w:rsid w:val="6BEE0796"/>
    <w:rsid w:val="7AFC35F3"/>
    <w:rsid w:val="7B81B277"/>
    <w:rsid w:val="7D4B497F"/>
    <w:rsid w:val="7F625BE9"/>
    <w:rsid w:val="7FDEBA73"/>
    <w:rsid w:val="BF9F9EF7"/>
    <w:rsid w:val="C76F8085"/>
    <w:rsid w:val="FCCF0E7D"/>
    <w:rsid w:val="FF3E0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3">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4">
    <w:name w:val="Body Text"/>
    <w:basedOn w:val="1"/>
    <w:next w:val="5"/>
    <w:qFormat/>
    <w:uiPriority w:val="0"/>
    <w:pPr>
      <w:adjustRightInd w:val="0"/>
      <w:snapToGrid w:val="0"/>
      <w:spacing w:line="240" w:lineRule="atLeast"/>
      <w:jc w:val="center"/>
    </w:pPr>
    <w:rPr>
      <w:rFonts w:ascii="Times New Roman" w:hAnsi="Times New Roman" w:eastAsia="宋体" w:cs="Times New Roman"/>
      <w:b/>
      <w:bCs/>
      <w:sz w:val="44"/>
      <w:szCs w:val="24"/>
    </w:rPr>
  </w:style>
  <w:style w:type="paragraph" w:styleId="5">
    <w:name w:val="Date"/>
    <w:basedOn w:val="1"/>
    <w:next w:val="1"/>
    <w:qFormat/>
    <w:uiPriority w:val="0"/>
    <w:pPr>
      <w:ind w:left="2500" w:leftChars="2500"/>
    </w:pPr>
    <w:rPr>
      <w:rFonts w:ascii="Times New Roman" w:hAnsi="Times New Roman" w:eastAsia="方正仿宋_GBK" w:cs="Times New Roman"/>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缩进）"/>
    <w:basedOn w:val="1"/>
    <w:qFormat/>
    <w:uiPriority w:val="0"/>
    <w:pPr>
      <w:spacing w:line="594" w:lineRule="exact"/>
      <w:ind w:firstLine="482"/>
    </w:pPr>
    <w:rPr>
      <w:rFonts w:eastAsia="方正仿宋_GBK"/>
      <w:sz w:val="32"/>
    </w:rPr>
  </w:style>
  <w:style w:type="paragraph" w:customStyle="1" w:styleId="11">
    <w:name w:val="p0"/>
    <w:basedOn w:val="1"/>
    <w:qFormat/>
    <w:uiPriority w:val="0"/>
    <w:pPr>
      <w:widowControl/>
    </w:pPr>
    <w:rPr>
      <w:rFonts w:ascii="Times New Roman"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907</Words>
  <Characters>924</Characters>
  <Lines>0</Lines>
  <Paragraphs>0</Paragraphs>
  <TotalTime>6</TotalTime>
  <ScaleCrop>false</ScaleCrop>
  <LinksUpToDate>false</LinksUpToDate>
  <CharactersWithSpaces>1124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2022-07-27T13:25:00Z</dcterms:created>
  <dc:creator>Chen</dc:creator>
  <cp:lastModifiedBy>tlww</cp:lastModifiedBy>
  <cp:lastPrinted>2022-12-14T16:10:31Z</cp:lastPrinted>
  <dcterms:modified xsi:type="dcterms:W3CDTF">2022-12-14T16:12:48Z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0E66FCF73AFD4374B98882B1CADC4E5B</vt:lpwstr>
  </property>
</Properties>
</file>