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  <w:t>附件2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3"/>
          <w:szCs w:val="43"/>
          <w:lang w:val="en-US" w:eastAsia="zh-CN" w:bidi="ar"/>
        </w:rPr>
        <w:t>重庆市铜梁区校园食品安全排查整治专项行动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3"/>
          <w:szCs w:val="43"/>
          <w:lang w:val="en-US" w:eastAsia="zh-CN" w:bidi="ar"/>
        </w:rPr>
        <w:t>投诉举报邮箱和电话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8"/>
        <w:gridCol w:w="6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重庆市举报邮箱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铜梁区举报邮箱</w:t>
            </w:r>
          </w:p>
        </w:tc>
        <w:tc>
          <w:tcPr>
            <w:tcW w:w="7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  <w:t>cqfdacyc@163.com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  <w:t>tlqsab@126.com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重庆市举报电话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铜梁区举报电话</w:t>
            </w:r>
          </w:p>
        </w:tc>
        <w:tc>
          <w:tcPr>
            <w:tcW w:w="7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  <w:t>023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  <w:t>63819064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  <w:t>023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  <w:t>63845789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  <w:t>023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  <w:t>45693969</w:t>
            </w:r>
          </w:p>
        </w:tc>
      </w:tr>
    </w:tbl>
    <w:p/>
    <w:sectPr>
      <w:pgSz w:w="16838" w:h="11906" w:orient="landscape"/>
      <w:pgMar w:top="1446" w:right="1701" w:bottom="1446" w:left="1695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YTBiYmQwNmU3MjcwODY4ODFiOTVhMDNmNDI5MTIifQ=="/>
  </w:docVars>
  <w:rsids>
    <w:rsidRoot w:val="00000000"/>
    <w:rsid w:val="142A0635"/>
    <w:rsid w:val="3B14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2023-08-28T07:25:00Z</dcterms:created>
  <dc:creator>Administrator</dc:creator>
  <cp:lastModifiedBy>酸奶girl</cp:lastModifiedBy>
  <dcterms:modified xsi:type="dcterms:W3CDTF">2024-02-28T07:49:29Z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7734729040554A8296DE199386689465_12</vt:lpwstr>
  </property>
</Properties>
</file>