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bookmarkStart w:id="1" w:name="_GoBack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right="0" w:rightChars="0" w:firstLine="1320" w:firstLineChars="300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  <w:t>重庆市铜梁区石鱼镇人民政府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right="0" w:rightChars="0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default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  <w:t>调整石鱼</w:t>
      </w:r>
      <w:r>
        <w:rPr>
          <w:rFonts w:hint="default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  <w:t>镇禁毒工作领导</w:t>
      </w:r>
      <w:r>
        <w:rPr>
          <w:rFonts w:hint="eastAsia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  <w:t>小组成员</w:t>
      </w:r>
      <w:r>
        <w:rPr>
          <w:rFonts w:hint="default" w:ascii="Times New Roman" w:hAnsi="Times New Roman" w:eastAsia="方正小标宋_GBK" w:cs="Times New Roman"/>
          <w:b w:val="0"/>
          <w:snapToGrid/>
          <w:color w:val="000000"/>
          <w:sz w:val="44"/>
          <w:szCs w:val="20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各村（社区）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、镇属各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办站所中心、相关单位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为全面贯彻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国家禁毒委、市禁毒委、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区禁毒委的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统一要求部署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全面加强禁种宣传、踏查铲毒和综合整治工作，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进一步落实我镇禁毒工作各项措施，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确保全年目标任务的完成，强化新举措，提升我镇禁毒工作新成绩，切实提升我镇禁毒工作社会化水平。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现调整设立石鱼镇禁毒工作领导小组。现将相关事项通知如下：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组   长：骆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 xml:space="preserve">辉  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 xml:space="preserve">副组长：张元华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党委政法委员、副镇长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邓忠喜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成  员：杨泽均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平安建设办公室负责人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彭飞扬   民政和社会事务办公室负责人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吴  蓓   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劳动就业和社会保障服务所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张  星   财政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办公室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魏华江   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凤   文化服务中心主任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敖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爽   鱼兴社区党支部书记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敖天福   兴红村党支部书记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李光忠   东店村党支部书记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熊达友   长乐村党支部书记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蒋思荣   联丰村党支部书记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奎   太康村党支部书记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唐  波   兴发村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党支部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李  鹤   盐田村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党支部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姚永国   三和村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党支部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领导小组下设办公室，与平安办合署办公，由张元华兼任办公室主任，负责组织指导禁毒各项工作，协调解决重大事项，督促检查工作。办公室成员有杨泽均、邓小星、鲁章燕，负责进行文件收发、资料整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重庆市铜梁区石鱼镇人民政府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日 </w:t>
      </w: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印发</w:t>
      </w:r>
    </w:p>
    <w:sectPr>
      <w:headerReference r:id="rId3" w:type="default"/>
      <w:footerReference r:id="rId4" w:type="default"/>
      <w:pgSz w:w="11906" w:h="16838"/>
      <w:pgMar w:top="1701" w:right="1389" w:bottom="1695" w:left="13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Helvetica">
    <w:altName w:val="Unifont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556260" cy="498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6260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39.25pt;width:43.8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ARVtmfWAAAABgEAAA8AAABkcnMvZG93bnJldi54bWxNj0tPwzAQhO9I/Adr&#10;kbi1dopSqpBNDzxuPEoBCW5ObJKIeB3Zm7T8e8wJjqMZzXxTbo9uELMNsfeEkC0VCEuNNz21CK8v&#10;d4sNiMiajB48WYRvG2FbnZ6UujD+QM923nMrUgnFQiN0zGMhZWw663Rc+tFS8j59cJqTDK00QR9S&#10;uRvkSqm1dLqntNDp0V53tvnaTw5heI/hvlb8Md+0D7x7ktPbbfaIeH6WqSsQbI/8F4Zf/IQOVWKq&#10;/UQmigEhHWGERZ7nIJK9uVyDqBFWFwpkVcr/+NUPUEsDBBQAAAAIAIdO4kA7jvw+IQIAACkEAAAO&#10;AAAAZHJzL2Uyb0RvYy54bWytU0uOEzEQ3SNxB8t70kmYhCFKZxRmFIQ0YkYKiLXjttOW/KPsTnc4&#10;ANyAFRv2nCvnoNyfBAErxMYuu8qvql49L28ao8lBQFDO5nQyGlMiLHeFsvucvn+3eXZNSYjMFkw7&#10;K3J6FIHerJ4+WdZ+IaaudLoQQBDEhkXtc1rG6BdZFngpDAsj54VFp3RgWMQj7LMCWI3oRmfT8Xie&#10;1Q4KD46LEPD2rnPSVYsvpeDxQcogItE5xdpiu0K77tKarZZssQfmS8X7Mtg/VGGYspj0DHXHIiMV&#10;qD+gjOLggpNxxJ3JnJSKi7YH7GYy/q2bbcm8aHtBcoI/0xT+Hyx/e3gEooqcTimxzOCITl+/nL79&#10;OH3/TKaJntqHBUZtPcbF5pVrchqhEoMr4H1qvJFg0o4tEQxBro9nfkUTCcfL2Ww+naOHo+vq5fXV&#10;i1lCyS6PPYT4WjhDkpFTwPG1rLLDfYhd6BCSclm3UVq3I9SW1DmdP5+N2wdnD4JrizlSF12pyYrN&#10;rulb27niiJ2B66QRPN8oTH7PQnxkgFrAelHf8QEXqR0mcb1FSeng09/uUzyOCL2U1KitnIaPFQNB&#10;iX5jcXhJiIMBg7EbDFuZW4dyneDP8bw18QFEPZgSnPmAsl+nLJLpgMDMcsyHoxnM24in3onfh4v1&#10;+nyuPKh9eXmMUvQs3tut5/1wO3bXVXRStcQn1jqqejJRj+3o+r+TBP/ruY26/P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ARVtmfWAAAABgEAAA8AAAAAAAAAAQAgAAAAOAAAAGRycy9kb3ducmV2&#10;LnhtbFBLAQIUABQAAAAIAIdO4kA7jvw+IQIAACk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2795FF6"/>
    <w:rsid w:val="03953D87"/>
    <w:rsid w:val="03C13BBD"/>
    <w:rsid w:val="041F07F9"/>
    <w:rsid w:val="04C85218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873808"/>
    <w:rsid w:val="0981606C"/>
    <w:rsid w:val="09CB335D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9A184E"/>
    <w:rsid w:val="10642964"/>
    <w:rsid w:val="10D46C12"/>
    <w:rsid w:val="11755148"/>
    <w:rsid w:val="11991E70"/>
    <w:rsid w:val="11A61796"/>
    <w:rsid w:val="11DA5AB3"/>
    <w:rsid w:val="124A1290"/>
    <w:rsid w:val="130E6E4A"/>
    <w:rsid w:val="13813977"/>
    <w:rsid w:val="14286751"/>
    <w:rsid w:val="14B961F8"/>
    <w:rsid w:val="15A53B8E"/>
    <w:rsid w:val="15D763D2"/>
    <w:rsid w:val="17062DDB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F70FC5"/>
    <w:rsid w:val="1B383CAC"/>
    <w:rsid w:val="1BBC4329"/>
    <w:rsid w:val="1DFA196A"/>
    <w:rsid w:val="1E000D35"/>
    <w:rsid w:val="1E034CA2"/>
    <w:rsid w:val="1E1677E1"/>
    <w:rsid w:val="1E364A25"/>
    <w:rsid w:val="1E4D4FCA"/>
    <w:rsid w:val="1EF94CDA"/>
    <w:rsid w:val="1F1D36C2"/>
    <w:rsid w:val="1FB461D9"/>
    <w:rsid w:val="1FC51F70"/>
    <w:rsid w:val="2124707B"/>
    <w:rsid w:val="21716A08"/>
    <w:rsid w:val="218C60E0"/>
    <w:rsid w:val="2203660B"/>
    <w:rsid w:val="238350A4"/>
    <w:rsid w:val="23D37396"/>
    <w:rsid w:val="24097B5B"/>
    <w:rsid w:val="24F7196A"/>
    <w:rsid w:val="255B1EEE"/>
    <w:rsid w:val="25682AC1"/>
    <w:rsid w:val="256B3D4E"/>
    <w:rsid w:val="25974E08"/>
    <w:rsid w:val="26AC150C"/>
    <w:rsid w:val="27744D67"/>
    <w:rsid w:val="27BD0566"/>
    <w:rsid w:val="28D23EA1"/>
    <w:rsid w:val="29C82E5C"/>
    <w:rsid w:val="29E868E8"/>
    <w:rsid w:val="2BFC0B25"/>
    <w:rsid w:val="2C613B9C"/>
    <w:rsid w:val="2CDE714A"/>
    <w:rsid w:val="2CDF47B9"/>
    <w:rsid w:val="2D0D1599"/>
    <w:rsid w:val="2D257323"/>
    <w:rsid w:val="2D472E9B"/>
    <w:rsid w:val="2DC157FE"/>
    <w:rsid w:val="2F373E3C"/>
    <w:rsid w:val="2FA3409E"/>
    <w:rsid w:val="2FDC0288"/>
    <w:rsid w:val="30276419"/>
    <w:rsid w:val="30EF3500"/>
    <w:rsid w:val="31017DBF"/>
    <w:rsid w:val="311D3272"/>
    <w:rsid w:val="31BF2854"/>
    <w:rsid w:val="323D463E"/>
    <w:rsid w:val="3267503D"/>
    <w:rsid w:val="334A14D4"/>
    <w:rsid w:val="349661FB"/>
    <w:rsid w:val="36452C0F"/>
    <w:rsid w:val="367F3441"/>
    <w:rsid w:val="37672848"/>
    <w:rsid w:val="3892035B"/>
    <w:rsid w:val="38AC6997"/>
    <w:rsid w:val="38DB50B3"/>
    <w:rsid w:val="390767F2"/>
    <w:rsid w:val="39C9244A"/>
    <w:rsid w:val="39DF62A1"/>
    <w:rsid w:val="3A4A43D2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4D244F"/>
    <w:rsid w:val="44ED45C0"/>
    <w:rsid w:val="456066CE"/>
    <w:rsid w:val="45A37B74"/>
    <w:rsid w:val="46F25859"/>
    <w:rsid w:val="479231BC"/>
    <w:rsid w:val="47BE6D02"/>
    <w:rsid w:val="48226E25"/>
    <w:rsid w:val="48281219"/>
    <w:rsid w:val="497A76EA"/>
    <w:rsid w:val="49C11E1D"/>
    <w:rsid w:val="49E3413C"/>
    <w:rsid w:val="4A17224A"/>
    <w:rsid w:val="4A3D2E87"/>
    <w:rsid w:val="4A7E3222"/>
    <w:rsid w:val="4A7E347A"/>
    <w:rsid w:val="4B361D9F"/>
    <w:rsid w:val="4BF0528E"/>
    <w:rsid w:val="4C193D0F"/>
    <w:rsid w:val="4C285D5F"/>
    <w:rsid w:val="4C3D55AE"/>
    <w:rsid w:val="4D2774DD"/>
    <w:rsid w:val="4D6F4A5A"/>
    <w:rsid w:val="4DE3004B"/>
    <w:rsid w:val="4F1A1090"/>
    <w:rsid w:val="4FEF4E12"/>
    <w:rsid w:val="50144325"/>
    <w:rsid w:val="50221E2E"/>
    <w:rsid w:val="5134795D"/>
    <w:rsid w:val="5151033B"/>
    <w:rsid w:val="51CD05DB"/>
    <w:rsid w:val="51DF50B9"/>
    <w:rsid w:val="52745889"/>
    <w:rsid w:val="52B04DD4"/>
    <w:rsid w:val="537335E0"/>
    <w:rsid w:val="539D13E2"/>
    <w:rsid w:val="53D76245"/>
    <w:rsid w:val="55E51FCA"/>
    <w:rsid w:val="56A22589"/>
    <w:rsid w:val="5732271E"/>
    <w:rsid w:val="583E4F9F"/>
    <w:rsid w:val="5927789C"/>
    <w:rsid w:val="592866ED"/>
    <w:rsid w:val="59CE24D2"/>
    <w:rsid w:val="5B2024FF"/>
    <w:rsid w:val="5B2440D6"/>
    <w:rsid w:val="5B4773AA"/>
    <w:rsid w:val="5BBB44E3"/>
    <w:rsid w:val="5C6823CD"/>
    <w:rsid w:val="5C98422E"/>
    <w:rsid w:val="5D736755"/>
    <w:rsid w:val="5F9D2E74"/>
    <w:rsid w:val="5FD1442E"/>
    <w:rsid w:val="61166C16"/>
    <w:rsid w:val="62153188"/>
    <w:rsid w:val="623F56CB"/>
    <w:rsid w:val="62EF2A91"/>
    <w:rsid w:val="62F908FC"/>
    <w:rsid w:val="63911285"/>
    <w:rsid w:val="63AB714E"/>
    <w:rsid w:val="653C0244"/>
    <w:rsid w:val="65702D15"/>
    <w:rsid w:val="65950E76"/>
    <w:rsid w:val="66896AC2"/>
    <w:rsid w:val="687C541F"/>
    <w:rsid w:val="691F3FA2"/>
    <w:rsid w:val="69541ADE"/>
    <w:rsid w:val="6AC27AEE"/>
    <w:rsid w:val="6AEA1406"/>
    <w:rsid w:val="6B485737"/>
    <w:rsid w:val="6B68642A"/>
    <w:rsid w:val="6B881D5F"/>
    <w:rsid w:val="6B9A4729"/>
    <w:rsid w:val="6BAC6136"/>
    <w:rsid w:val="6CAB3D86"/>
    <w:rsid w:val="6D5A08B7"/>
    <w:rsid w:val="6E1216EE"/>
    <w:rsid w:val="6F29649B"/>
    <w:rsid w:val="6F951C83"/>
    <w:rsid w:val="709E32A2"/>
    <w:rsid w:val="71732099"/>
    <w:rsid w:val="726E4384"/>
    <w:rsid w:val="734E326E"/>
    <w:rsid w:val="73F0427D"/>
    <w:rsid w:val="73F52C31"/>
    <w:rsid w:val="745637E3"/>
    <w:rsid w:val="75761958"/>
    <w:rsid w:val="770655A5"/>
    <w:rsid w:val="77537694"/>
    <w:rsid w:val="777C065E"/>
    <w:rsid w:val="77F07D8F"/>
    <w:rsid w:val="78204614"/>
    <w:rsid w:val="799941C7"/>
    <w:rsid w:val="7A2831C4"/>
    <w:rsid w:val="7A95281A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FFBF9DFD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2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Body Text First Indent"/>
    <w:basedOn w:val="11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paragraph" w:customStyle="1" w:styleId="3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5">
    <w:name w:val="Body Text First Indent1"/>
    <w:basedOn w:val="11"/>
    <w:next w:val="19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6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7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38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9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0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1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标题 3 Char"/>
    <w:link w:val="5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3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5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6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48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49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0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1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2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53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4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5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6">
    <w:name w:val="NormalCharacter"/>
    <w:semiHidden/>
    <w:qFormat/>
    <w:uiPriority w:val="0"/>
  </w:style>
  <w:style w:type="paragraph" w:customStyle="1" w:styleId="57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58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59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0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1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3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4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5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66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67">
    <w:name w:val="一级标题"/>
    <w:basedOn w:val="66"/>
    <w:next w:val="66"/>
    <w:qFormat/>
    <w:uiPriority w:val="0"/>
    <w:pPr>
      <w:outlineLvl w:val="2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573</Characters>
  <Lines>0</Lines>
  <Paragraphs>0</Paragraphs>
  <TotalTime>7</TotalTime>
  <ScaleCrop>false</ScaleCrop>
  <LinksUpToDate>false</LinksUpToDate>
  <CharactersWithSpaces>742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twll</cp:lastModifiedBy>
  <cp:lastPrinted>2023-03-14T16:47:00Z</cp:lastPrinted>
  <dcterms:modified xsi:type="dcterms:W3CDTF">2023-03-27T17:48:56Z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C036B13C1D3F4B9AB72093FC236D9F92</vt:lpwstr>
  </property>
</Properties>
</file>