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420" w:hanging="420"/>
        <w:jc w:val="left"/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000000"/>
          <w:kern w:val="0"/>
          <w:sz w:val="32"/>
          <w:szCs w:val="32"/>
          <w:lang w:val="en-US" w:eastAsia="zh-CN"/>
        </w:rPr>
        <w:t xml:space="preserve">附件1  </w:t>
      </w:r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  <w:lang w:val="en-US" w:eastAsia="zh-CN"/>
        </w:rPr>
        <w:t xml:space="preserve"> </w:t>
      </w:r>
    </w:p>
    <w:p>
      <w:pPr>
        <w:spacing w:line="600" w:lineRule="exact"/>
        <w:ind w:left="420" w:hanging="420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  <w:lang w:val="en-US" w:eastAsia="zh-CN"/>
        </w:rPr>
        <w:t>石鱼</w:t>
      </w:r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</w:rPr>
        <w:t>镇</w:t>
      </w:r>
      <w:r>
        <w:rPr>
          <w:rFonts w:hint="eastAsia" w:ascii="Times New Roman" w:hAnsi="Times New Roman" w:eastAsia="方正小标宋_GBK" w:cs="Times New Roman"/>
          <w:bCs/>
          <w:color w:val="000000"/>
          <w:kern w:val="0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  <w:u w:val="single"/>
          <w:lang w:val="en-US" w:eastAsia="zh-CN"/>
        </w:rPr>
        <w:t>村</w:t>
      </w:r>
      <w:r>
        <w:rPr>
          <w:rFonts w:hint="eastAsia" w:ascii="Times New Roman" w:hAnsi="Times New Roman" w:eastAsia="方正小标宋_GBK" w:cs="Times New Roman"/>
          <w:bCs/>
          <w:color w:val="000000"/>
          <w:kern w:val="0"/>
          <w:sz w:val="44"/>
          <w:szCs w:val="44"/>
          <w:u w:val="single"/>
          <w:lang w:val="en-US" w:eastAsia="zh-CN"/>
        </w:rPr>
        <w:t>（社区）</w:t>
      </w:r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</w:rPr>
        <w:t>2023年地质灾害春季大排查情况表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填报单位：          </w:t>
      </w:r>
      <w:r>
        <w:rPr>
          <w:rFonts w:hint="eastAsia" w:ascii="Times New Roman" w:hAnsi="Times New Roman" w:eastAsia="方正仿宋_GBK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_GBK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填报人</w:t>
      </w:r>
      <w:r>
        <w:rPr>
          <w:rFonts w:hint="eastAsia" w:ascii="Times New Roman" w:hAnsi="Times New Roman" w:eastAsia="方正仿宋_GBK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主要负责人：               时间：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tbl>
      <w:tblPr>
        <w:tblStyle w:val="6"/>
        <w:tblW w:w="134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032"/>
        <w:gridCol w:w="1032"/>
        <w:gridCol w:w="1033"/>
        <w:gridCol w:w="861"/>
        <w:gridCol w:w="1205"/>
        <w:gridCol w:w="1033"/>
        <w:gridCol w:w="1035"/>
        <w:gridCol w:w="1033"/>
        <w:gridCol w:w="1035"/>
        <w:gridCol w:w="1033"/>
        <w:gridCol w:w="1033"/>
        <w:gridCol w:w="1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地灾点名称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镇街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村组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稳定性</w:t>
            </w:r>
          </w:p>
        </w:tc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是否有新的变形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受威胁人口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受威胁房屋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受威胁财产（万元）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监测设备运行情况</w:t>
            </w:r>
          </w:p>
        </w:tc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排查情况</w:t>
            </w:r>
          </w:p>
        </w:tc>
        <w:tc>
          <w:tcPr>
            <w:tcW w:w="1241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本次排查共出动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人次，排查点位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处（其中已有监测点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处，已销号隐患点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处，农村建房切坡点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处，风险区内新增隐患点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处）。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center"/>
        <w:rPr>
          <w:rFonts w:hint="default" w:ascii="Times New Roman" w:hAnsi="Times New Roman" w:eastAsia="方正仿宋_GBK" w:cs="Times New Roman"/>
          <w:bCs w:val="0"/>
          <w:snapToGrid/>
          <w:color w:val="000000"/>
          <w:kern w:val="0"/>
          <w:sz w:val="24"/>
          <w:szCs w:val="24"/>
          <w:u w:val="none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center"/>
        <w:rPr>
          <w:rFonts w:hint="default" w:ascii="Times New Roman" w:hAnsi="Times New Roman" w:eastAsia="方正仿宋_GBK" w:cs="Times New Roman"/>
          <w:bCs w:val="0"/>
          <w:snapToGrid/>
          <w:color w:val="000000"/>
          <w:kern w:val="0"/>
          <w:sz w:val="24"/>
          <w:szCs w:val="24"/>
          <w:u w:val="none"/>
          <w:lang w:bidi="ar"/>
        </w:rPr>
      </w:pPr>
      <w:r>
        <w:rPr>
          <w:rFonts w:hint="default" w:ascii="Times New Roman" w:hAnsi="Times New Roman" w:eastAsia="方正仿宋_GBK" w:cs="Times New Roman"/>
          <w:bCs w:val="0"/>
          <w:snapToGrid/>
          <w:color w:val="000000"/>
          <w:kern w:val="0"/>
          <w:sz w:val="24"/>
          <w:szCs w:val="24"/>
          <w:u w:val="none"/>
          <w:lang w:bidi="ar"/>
        </w:rPr>
        <w:t>填表说明：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center"/>
        <w:rPr>
          <w:rFonts w:hint="default" w:ascii="Times New Roman" w:hAnsi="Times New Roman" w:eastAsia="方正仿宋_GBK" w:cs="Times New Roman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1.该表主要填写本次大排查过程中已有监测点、已销号隐患点，以及在风险区、农村房前屋后斜边坡排查过程中发现的新增隐患信息。（需在备注中说明该隐患点是已有监测点、已销号隐患点、风险区新增点、农村建房切坡新增点；是否有变形迹象，如果是，则需补充简单的文字描述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center"/>
      </w:pPr>
      <w:r>
        <w:rPr>
          <w:rFonts w:hint="default" w:ascii="Times New Roman" w:hAnsi="Times New Roman" w:eastAsia="方正仿宋_GBK" w:cs="Times New Roman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2.排查情况为必填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A184E"/>
    <w:rsid w:val="16AD5EE5"/>
    <w:rsid w:val="48226E25"/>
    <w:rsid w:val="4C285D5F"/>
    <w:rsid w:val="77537694"/>
    <w:rsid w:val="777C065E"/>
    <w:rsid w:val="7CD2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索引 51"/>
    <w:basedOn w:val="1"/>
    <w:next w:val="1"/>
    <w:qFormat/>
    <w:uiPriority w:val="0"/>
    <w:pPr>
      <w:suppressAutoHyphens/>
      <w:ind w:left="1680"/>
    </w:pPr>
    <w:rPr>
      <w:rFonts w:ascii="Calibri" w:hAnsi="Calibri" w:eastAsia="宋体"/>
      <w:sz w:val="21"/>
      <w:szCs w:val="24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石鱼镇收发员</cp:lastModifiedBy>
  <dcterms:modified xsi:type="dcterms:W3CDTF">2023-03-24T08:57:41Z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