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keepNext w:val="0"/>
        <w:keepLines w:val="0"/>
        <w:pageBreakBefore w:val="0"/>
        <w:widowControl w:val="0"/>
        <w:kinsoku/>
        <w:wordWrap/>
        <w:overflowPunct/>
        <w:topLinePunct w:val="0"/>
        <w:autoSpaceDE/>
        <w:autoSpaceDN/>
        <w:bidi w:val="0"/>
        <w:adjustRightInd/>
        <w:snapToGrid/>
        <w:spacing w:line="594" w:lineRule="exact"/>
        <w:textAlignment w:val="auto"/>
      </w:pPr>
    </w:p>
    <w:p>
      <w:pPr>
        <w:keepNext w:val="0"/>
        <w:keepLines w:val="0"/>
        <w:pageBreakBefore w:val="0"/>
        <w:widowControl/>
        <w:kinsoku/>
        <w:wordWrap/>
        <w:overflowPunct/>
        <w:topLinePunct w:val="0"/>
        <w:autoSpaceDE/>
        <w:autoSpaceDN/>
        <w:bidi w:val="0"/>
        <w:adjustRightInd/>
        <w:snapToGrid/>
        <w:ind w:left="0" w:leftChars="0"/>
        <w:jc w:val="distribute"/>
        <w:textAlignment w:val="auto"/>
        <w:rPr>
          <w:rFonts w:eastAsia="方正仿宋_GBK"/>
          <w:b w:val="0"/>
          <w:bCs w:val="0"/>
          <w:color w:val="auto"/>
          <w:sz w:val="32"/>
          <w:szCs w:val="32"/>
        </w:rPr>
      </w:pP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石鱼</w:t>
      </w:r>
      <w:r>
        <w:rPr>
          <w:rFonts w:hint="default" w:ascii="Times New Roman" w:hAnsi="Times New Roman" w:eastAsia="方正仿宋_GBK" w:cs="Times New Roman"/>
          <w:b w:val="0"/>
          <w:bCs w:val="0"/>
          <w:color w:val="auto"/>
          <w:sz w:val="32"/>
          <w:szCs w:val="32"/>
        </w:rPr>
        <w:t>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61</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lang w:val="en-US" w:eastAsia="zh-CN"/>
        </w:rPr>
        <w:t>重庆市铜梁区石鱼镇人民政府</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方正小标宋_GBK" w:hAnsi="方正小标宋_GBK" w:eastAsia="方正小标宋_GBK" w:cs="方正小标宋_GBK"/>
          <w:bCs/>
          <w:sz w:val="44"/>
          <w:szCs w:val="44"/>
          <w:lang w:val="en-US" w:eastAsia="zh-CN"/>
        </w:rPr>
      </w:pPr>
      <w:bookmarkStart w:id="0" w:name="（三）加强信息报送。各地、各部门活动方案、总结和素材资料，请分别于10月30日、"/>
      <w:bookmarkEnd w:id="0"/>
      <w:r>
        <w:rPr>
          <w:rFonts w:hint="default" w:ascii="方正小标宋_GBK" w:hAnsi="方正小标宋_GBK" w:eastAsia="方正小标宋_GBK" w:cs="方正小标宋_GBK"/>
          <w:bCs/>
          <w:sz w:val="44"/>
          <w:szCs w:val="44"/>
          <w:lang w:val="en-US" w:eastAsia="zh-CN"/>
        </w:rPr>
        <w:t>关于印发《石鱼镇农村户厕问题摸排整改后续</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default" w:ascii="方正小标宋_GBK" w:hAnsi="方正小标宋_GBK" w:eastAsia="方正小标宋_GBK" w:cs="方正小标宋_GBK"/>
          <w:bCs/>
          <w:sz w:val="44"/>
          <w:szCs w:val="44"/>
          <w:lang w:val="en-US" w:eastAsia="zh-CN"/>
        </w:rPr>
      </w:pPr>
      <w:r>
        <w:rPr>
          <w:rFonts w:hint="default" w:ascii="方正小标宋_GBK" w:hAnsi="方正小标宋_GBK" w:eastAsia="方正小标宋_GBK" w:cs="方正小标宋_GBK"/>
          <w:bCs/>
          <w:sz w:val="44"/>
          <w:szCs w:val="44"/>
          <w:lang w:val="en-US" w:eastAsia="zh-CN"/>
        </w:rPr>
        <w:t>工作实施方案》的通知</w:t>
      </w:r>
    </w:p>
    <w:p>
      <w:pPr>
        <w:spacing w:line="579" w:lineRule="exact"/>
        <w:jc w:val="center"/>
        <w:rPr>
          <w:rFonts w:ascii="Times New Roman" w:hAnsi="Times New Roman" w:eastAsia="方正小标宋_GBK"/>
          <w:sz w:val="44"/>
          <w:szCs w:val="44"/>
        </w:rPr>
      </w:pP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0" w:firstLineChars="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pacing w:val="0"/>
          <w:w w:val="100"/>
          <w:position w:val="0"/>
          <w:sz w:val="32"/>
          <w:szCs w:val="32"/>
        </w:rPr>
        <w:t>各</w:t>
      </w:r>
      <w:r>
        <w:rPr>
          <w:rFonts w:hint="default" w:ascii="Times New Roman" w:hAnsi="Times New Roman" w:eastAsia="方正仿宋_GBK" w:cs="Times New Roman"/>
          <w:b w:val="0"/>
          <w:bCs w:val="0"/>
          <w:color w:val="000000"/>
          <w:spacing w:val="0"/>
          <w:w w:val="100"/>
          <w:position w:val="0"/>
          <w:sz w:val="32"/>
          <w:szCs w:val="32"/>
          <w:lang w:eastAsia="zh-CN"/>
        </w:rPr>
        <w:t>村，镇属办站所中心：</w:t>
      </w:r>
    </w:p>
    <w:p>
      <w:pPr>
        <w:pStyle w:val="11"/>
        <w:keepNext w:val="0"/>
        <w:keepLines w:val="0"/>
        <w:pageBreakBefore w:val="0"/>
        <w:kinsoku/>
        <w:wordWrap/>
        <w:topLinePunct w:val="0"/>
        <w:bidi w:val="0"/>
        <w:adjustRightInd/>
        <w:snapToGrid/>
        <w:spacing w:line="594" w:lineRule="exact"/>
        <w:ind w:firstLine="640" w:firstLineChars="200"/>
        <w:textAlignment w:val="auto"/>
        <w:rPr>
          <w:rFonts w:hint="eastAsia"/>
          <w:lang w:val="en-US" w:eastAsia="zh-CN"/>
        </w:rPr>
      </w:pPr>
      <w:r>
        <w:rPr>
          <w:rFonts w:hint="default" w:ascii="Times New Roman" w:hAnsi="Times New Roman" w:eastAsia="方正仿宋_GBK" w:cs="Times New Roman"/>
          <w:b w:val="0"/>
          <w:bCs w:val="0"/>
          <w:color w:val="000000"/>
          <w:spacing w:val="0"/>
          <w:w w:val="100"/>
          <w:position w:val="0"/>
          <w:sz w:val="32"/>
          <w:szCs w:val="32"/>
          <w:u w:val="none"/>
          <w:shd w:val="clear" w:color="auto" w:fill="auto"/>
          <w:lang w:val="zh-TW" w:eastAsia="zh-CN" w:bidi="zh-TW"/>
        </w:rPr>
        <w:t>按照市乡村振兴局、市农业农村委在全市农村户厕问题摸排整改后续工作暨脱贫群众增收调度视频会议精神，根据《铜梁区农村户厕问题摸排整改后续工作实施方案》，经镇政府研究决定，组织开展全镇农村户厕问题摸排整改后续工作。现将《石鱼镇农村户厕问题摸排整改后续工作实施方案》印发给你们，请结合实际认真贯彻落实。</w:t>
      </w:r>
    </w:p>
    <w:p>
      <w:pPr>
        <w:pStyle w:val="11"/>
        <w:keepNext w:val="0"/>
        <w:keepLines w:val="0"/>
        <w:pageBreakBefore w:val="0"/>
        <w:kinsoku/>
        <w:wordWrap/>
        <w:topLinePunct w:val="0"/>
        <w:bidi w:val="0"/>
        <w:adjustRightInd/>
        <w:snapToGrid/>
        <w:spacing w:line="594" w:lineRule="exact"/>
        <w:textAlignment w:val="auto"/>
        <w:rPr>
          <w:rFonts w:hint="eastAsia"/>
          <w:lang w:val="en-US" w:eastAsia="zh-CN"/>
        </w:rPr>
      </w:pPr>
    </w:p>
    <w:p>
      <w:pPr>
        <w:pStyle w:val="10"/>
        <w:keepNext w:val="0"/>
        <w:keepLines w:val="0"/>
        <w:pageBreakBefore w:val="0"/>
        <w:widowControl w:val="0"/>
        <w:kinsoku/>
        <w:wordWrap/>
        <w:overflowPunct w:val="0"/>
        <w:topLinePunct w:val="0"/>
        <w:autoSpaceDE w:val="0"/>
        <w:autoSpaceDN w:val="0"/>
        <w:bidi w:val="0"/>
        <w:adjustRightInd/>
        <w:snapToGrid/>
        <w:spacing w:line="594" w:lineRule="exact"/>
        <w:jc w:val="both"/>
        <w:textAlignment w:val="auto"/>
        <w:rPr>
          <w:rFonts w:hint="eastAsia" w:ascii="Times New Roman" w:hAnsi="Times New Roman" w:cs="方正仿宋_GBK"/>
          <w:spacing w:val="-11"/>
          <w:sz w:val="32"/>
          <w:szCs w:val="32"/>
          <w:lang w:val="en-US" w:eastAsia="zh-CN"/>
        </w:rPr>
      </w:pPr>
    </w:p>
    <w:p>
      <w:pPr>
        <w:pStyle w:val="11"/>
        <w:rPr>
          <w:rFonts w:hint="eastAsia"/>
          <w:lang w:val="en-US" w:eastAsia="zh-CN"/>
        </w:rPr>
      </w:pPr>
    </w:p>
    <w:p>
      <w:pPr>
        <w:pStyle w:val="10"/>
        <w:keepNext w:val="0"/>
        <w:keepLines w:val="0"/>
        <w:pageBreakBefore w:val="0"/>
        <w:widowControl w:val="0"/>
        <w:kinsoku/>
        <w:wordWrap/>
        <w:overflowPunct w:val="0"/>
        <w:topLinePunct w:val="0"/>
        <w:autoSpaceDE w:val="0"/>
        <w:autoSpaceDN w:val="0"/>
        <w:bidi w:val="0"/>
        <w:adjustRightInd/>
        <w:snapToGrid/>
        <w:spacing w:line="594" w:lineRule="exact"/>
        <w:ind w:firstLine="4470" w:firstLineChars="1500"/>
        <w:jc w:val="both"/>
        <w:textAlignment w:val="auto"/>
        <w:rPr>
          <w:rFonts w:hint="default" w:ascii="Times New Roman" w:hAnsi="Times New Roman" w:eastAsia="方正仿宋_GBK" w:cs="Times New Roman"/>
          <w:sz w:val="32"/>
          <w:szCs w:val="32"/>
        </w:rPr>
      </w:pPr>
      <w:r>
        <w:rPr>
          <w:rFonts w:hint="eastAsia" w:ascii="Times New Roman" w:hAnsi="Times New Roman" w:cs="方正仿宋_GBK"/>
          <w:spacing w:val="-11"/>
          <w:sz w:val="32"/>
          <w:szCs w:val="32"/>
          <w:lang w:val="en-US" w:eastAsia="zh-CN"/>
        </w:rPr>
        <w:t xml:space="preserve"> </w:t>
      </w:r>
      <w:r>
        <w:rPr>
          <w:rFonts w:hint="eastAsia" w:ascii="Times New Roman" w:hAnsi="Times New Roman" w:eastAsia="方正仿宋_GBK" w:cs="Times New Roman"/>
          <w:sz w:val="32"/>
          <w:szCs w:val="32"/>
        </w:rPr>
        <w:t>重庆市铜梁区石鱼镇人民政府</w:t>
      </w:r>
    </w:p>
    <w:p>
      <w:pPr>
        <w:pStyle w:val="2"/>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color w:val="auto"/>
          <w:w w:val="100"/>
          <w:sz w:val="32"/>
          <w:szCs w:val="32"/>
          <w:highlight w:val="none"/>
          <w:lang w:val="en-US" w:eastAsia="zh-CN"/>
        </w:rPr>
      </w:pPr>
      <w:r>
        <w:rPr>
          <w:rFonts w:hint="eastAsia" w:ascii="Times New Roman" w:hAnsi="Times New Roman" w:cs="方正仿宋_GBK"/>
          <w:sz w:val="32"/>
          <w:szCs w:val="32"/>
        </w:rPr>
        <w:t xml:space="preserve">               </w:t>
      </w:r>
      <w:r>
        <w:rPr>
          <w:rFonts w:hint="eastAsia" w:ascii="Times New Roman" w:hAnsi="Times New Roman" w:eastAsia="方正仿宋_GBK" w:cs="方正仿宋_GBK"/>
          <w:spacing w:val="-11"/>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w:t>
      </w:r>
      <w:r>
        <w:rPr>
          <w:rFonts w:hint="default" w:ascii="Times New Roman" w:hAnsi="Times New Roman"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cs="Times New Roman"/>
          <w:b w:val="0"/>
          <w:bCs w:val="0"/>
          <w:color w:val="auto"/>
          <w:sz w:val="32"/>
          <w:szCs w:val="32"/>
          <w:lang w:val="en-US" w:eastAsia="zh-CN"/>
        </w:rPr>
        <w:t>9</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cs="Times New Roman"/>
          <w:b w:val="0"/>
          <w:bCs w:val="0"/>
          <w:color w:val="auto"/>
          <w:sz w:val="32"/>
          <w:szCs w:val="32"/>
          <w:lang w:val="en-US" w:eastAsia="zh-CN"/>
        </w:rPr>
        <w:t>16</w:t>
      </w:r>
      <w:r>
        <w:rPr>
          <w:rFonts w:hint="default" w:ascii="Times New Roman" w:hAnsi="Times New Roman" w:eastAsia="方正仿宋_GBK" w:cs="Times New Roman"/>
          <w:b w:val="0"/>
          <w:bCs w:val="0"/>
          <w:color w:val="auto"/>
          <w:sz w:val="32"/>
          <w:szCs w:val="32"/>
          <w:lang w:val="en-US" w:eastAsia="zh-CN"/>
        </w:rPr>
        <w:t>日</w:t>
      </w:r>
      <w:r>
        <w:rPr>
          <w:rFonts w:hint="default" w:ascii="Times New Roman" w:hAnsi="Times New Roman" w:cs="Times New Roman"/>
          <w:b w:val="0"/>
          <w:bCs w:val="0"/>
          <w:color w:val="auto"/>
          <w:sz w:val="32"/>
          <w:szCs w:val="32"/>
          <w:lang w:val="en-US" w:eastAsia="zh-CN"/>
        </w:rPr>
        <w:t xml:space="preserve"> </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0" w:firstLineChars="0"/>
        <w:jc w:val="center"/>
        <w:textAlignment w:val="auto"/>
        <w:rPr>
          <w:rFonts w:hint="default" w:ascii="Times New Roman" w:hAnsi="Times New Roman" w:eastAsia="方正小标宋_GBK" w:cs="Times New Roman"/>
          <w:b w:val="0"/>
          <w:bCs w:val="0"/>
          <w:color w:val="000000"/>
          <w:spacing w:val="0"/>
          <w:w w:val="100"/>
          <w:position w:val="0"/>
          <w:sz w:val="44"/>
          <w:szCs w:val="44"/>
          <w:u w:val="none"/>
          <w:shd w:val="clear" w:color="auto" w:fill="auto"/>
          <w:lang w:val="zh-TW" w:eastAsia="zh-CN" w:bidi="zh-TW"/>
        </w:rPr>
      </w:pPr>
      <w:r>
        <w:rPr>
          <w:rFonts w:hint="default" w:ascii="Times New Roman" w:hAnsi="Times New Roman" w:eastAsia="方正小标宋_GBK" w:cs="Times New Roman"/>
          <w:b w:val="0"/>
          <w:bCs w:val="0"/>
          <w:color w:val="000000"/>
          <w:spacing w:val="0"/>
          <w:w w:val="100"/>
          <w:position w:val="0"/>
          <w:sz w:val="44"/>
          <w:szCs w:val="44"/>
          <w:u w:val="none"/>
          <w:shd w:val="clear" w:color="auto" w:fill="auto"/>
          <w:lang w:val="zh-TW" w:eastAsia="zh-CN" w:bidi="zh-TW"/>
        </w:rPr>
        <w:t>石鱼镇农村户厕问题摸排整改后续工作</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leftChars="0" w:right="0" w:firstLine="0" w:firstLineChars="0"/>
        <w:jc w:val="center"/>
        <w:textAlignment w:val="auto"/>
        <w:rPr>
          <w:rFonts w:hint="default" w:ascii="Times New Roman" w:hAnsi="Times New Roman" w:eastAsia="方正小标宋_GBK" w:cs="Times New Roman"/>
          <w:b w:val="0"/>
          <w:bCs w:val="0"/>
          <w:color w:val="000000"/>
          <w:spacing w:val="0"/>
          <w:w w:val="100"/>
          <w:position w:val="0"/>
          <w:sz w:val="44"/>
          <w:szCs w:val="44"/>
        </w:rPr>
      </w:pPr>
      <w:r>
        <w:rPr>
          <w:rFonts w:hint="default" w:ascii="Times New Roman" w:hAnsi="Times New Roman" w:eastAsia="方正小标宋_GBK" w:cs="Times New Roman"/>
          <w:b w:val="0"/>
          <w:bCs w:val="0"/>
          <w:color w:val="000000"/>
          <w:spacing w:val="0"/>
          <w:w w:val="100"/>
          <w:position w:val="0"/>
          <w:sz w:val="44"/>
          <w:szCs w:val="44"/>
          <w:u w:val="none"/>
          <w:shd w:val="clear" w:color="auto" w:fill="auto"/>
          <w:lang w:val="zh-TW" w:eastAsia="zh-CN" w:bidi="zh-TW"/>
        </w:rPr>
        <w:t>实施方案</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pacing w:val="0"/>
          <w:w w:val="100"/>
          <w:position w:val="0"/>
          <w:sz w:val="32"/>
          <w:szCs w:val="32"/>
        </w:rPr>
        <w:t>为深入贯彻落实习近平总书记关于农村厕所革命的重要指示批示要求和全国深入推进农村户厕问题摸排整改</w:t>
      </w:r>
      <w:r>
        <w:rPr>
          <w:rFonts w:hint="default" w:ascii="Times New Roman" w:hAnsi="Times New Roman" w:eastAsia="方正仿宋_GBK" w:cs="Times New Roman"/>
          <w:b w:val="0"/>
          <w:bCs w:val="0"/>
          <w:color w:val="000000"/>
          <w:spacing w:val="0"/>
          <w:w w:val="100"/>
          <w:position w:val="0"/>
          <w:sz w:val="32"/>
          <w:szCs w:val="32"/>
          <w:lang w:val="zh-CN" w:eastAsia="zh-CN" w:bidi="zh-CN"/>
        </w:rPr>
        <w:t>“回</w:t>
      </w:r>
      <w:r>
        <w:rPr>
          <w:rFonts w:hint="default" w:ascii="Times New Roman" w:hAnsi="Times New Roman" w:eastAsia="方正仿宋_GBK" w:cs="Times New Roman"/>
          <w:b w:val="0"/>
          <w:bCs w:val="0"/>
          <w:color w:val="000000"/>
          <w:spacing w:val="0"/>
          <w:w w:val="100"/>
          <w:position w:val="0"/>
          <w:sz w:val="32"/>
          <w:szCs w:val="32"/>
        </w:rPr>
        <w:t>头看”视频会议精神，根据全市农村户厕问题摸排整改后续工作视频会议精神和</w:t>
      </w:r>
      <w:r>
        <w:rPr>
          <w:rFonts w:hint="default" w:ascii="Times New Roman" w:hAnsi="Times New Roman" w:eastAsia="方正仿宋_GBK" w:cs="Times New Roman"/>
          <w:b w:val="0"/>
          <w:bCs w:val="0"/>
          <w:color w:val="000000"/>
          <w:spacing w:val="0"/>
          <w:w w:val="100"/>
          <w:position w:val="0"/>
          <w:sz w:val="32"/>
          <w:szCs w:val="32"/>
          <w:u w:val="none"/>
          <w:shd w:val="clear" w:color="auto" w:fill="auto"/>
          <w:lang w:val="zh-TW" w:eastAsia="zh-CN" w:bidi="zh-TW"/>
        </w:rPr>
        <w:t>《铜梁区农村户厕问题摸排整改后续工作实施方案》</w:t>
      </w:r>
      <w:r>
        <w:rPr>
          <w:rFonts w:hint="default" w:ascii="Times New Roman" w:hAnsi="Times New Roman" w:eastAsia="方正仿宋_GBK" w:cs="Times New Roman"/>
          <w:b w:val="0"/>
          <w:bCs w:val="0"/>
          <w:color w:val="000000"/>
          <w:spacing w:val="0"/>
          <w:w w:val="100"/>
          <w:position w:val="0"/>
          <w:sz w:val="32"/>
          <w:szCs w:val="32"/>
          <w:lang w:eastAsia="zh-CN"/>
        </w:rPr>
        <w:t>要求</w:t>
      </w:r>
      <w:r>
        <w:rPr>
          <w:rFonts w:hint="default" w:ascii="Times New Roman" w:hAnsi="Times New Roman" w:eastAsia="方正仿宋_GBK" w:cs="Times New Roman"/>
          <w:b w:val="0"/>
          <w:bCs w:val="0"/>
          <w:color w:val="000000"/>
          <w:spacing w:val="0"/>
          <w:w w:val="100"/>
          <w:position w:val="0"/>
          <w:sz w:val="32"/>
          <w:szCs w:val="32"/>
        </w:rPr>
        <w:t>，扎实开展农村户厕摸排整改后续工作，确保全</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农村户厕问题摸排精准、整改问题有力有序，制定本实施方案。</w:t>
      </w:r>
    </w:p>
    <w:p>
      <w:pPr>
        <w:pStyle w:val="57"/>
        <w:keepNext w:val="0"/>
        <w:keepLines w:val="0"/>
        <w:pageBreakBefore w:val="0"/>
        <w:widowControl w:val="0"/>
        <w:shd w:val="clear" w:color="auto" w:fill="auto"/>
        <w:tabs>
          <w:tab w:val="left" w:pos="1350"/>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黑体_GBK" w:cs="Times New Roman"/>
          <w:b w:val="0"/>
          <w:bCs w:val="0"/>
          <w:sz w:val="32"/>
          <w:szCs w:val="32"/>
        </w:rPr>
      </w:pPr>
      <w:bookmarkStart w:id="1" w:name="bookmark3"/>
      <w:r>
        <w:rPr>
          <w:rFonts w:hint="default" w:ascii="Times New Roman" w:hAnsi="Times New Roman" w:eastAsia="方正黑体_GBK" w:cs="Times New Roman"/>
          <w:b w:val="0"/>
          <w:bCs w:val="0"/>
          <w:color w:val="000000"/>
          <w:spacing w:val="0"/>
          <w:w w:val="100"/>
          <w:position w:val="0"/>
          <w:sz w:val="32"/>
          <w:szCs w:val="32"/>
        </w:rPr>
        <w:t>一</w:t>
      </w:r>
      <w:bookmarkEnd w:id="1"/>
      <w:r>
        <w:rPr>
          <w:rFonts w:hint="default" w:ascii="Times New Roman" w:hAnsi="Times New Roman" w:eastAsia="方正黑体_GBK" w:cs="Times New Roman"/>
          <w:b w:val="0"/>
          <w:bCs w:val="0"/>
          <w:color w:val="000000"/>
          <w:spacing w:val="0"/>
          <w:w w:val="100"/>
          <w:position w:val="0"/>
          <w:sz w:val="32"/>
          <w:szCs w:val="32"/>
        </w:rPr>
        <w:t>、</w:t>
      </w:r>
      <w:r>
        <w:rPr>
          <w:rFonts w:hint="default" w:ascii="Times New Roman" w:hAnsi="Times New Roman" w:eastAsia="方正黑体_GBK" w:cs="Times New Roman"/>
          <w:b w:val="0"/>
          <w:bCs w:val="0"/>
          <w:color w:val="000000"/>
          <w:spacing w:val="0"/>
          <w:w w:val="100"/>
          <w:position w:val="0"/>
          <w:sz w:val="32"/>
          <w:szCs w:val="32"/>
        </w:rPr>
        <w:tab/>
      </w:r>
      <w:r>
        <w:rPr>
          <w:rFonts w:hint="default" w:ascii="Times New Roman" w:hAnsi="Times New Roman" w:eastAsia="方正黑体_GBK" w:cs="Times New Roman"/>
          <w:b w:val="0"/>
          <w:bCs w:val="0"/>
          <w:color w:val="000000"/>
          <w:spacing w:val="0"/>
          <w:w w:val="100"/>
          <w:position w:val="0"/>
          <w:sz w:val="32"/>
          <w:szCs w:val="32"/>
        </w:rPr>
        <w:t>总体要求</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pacing w:val="0"/>
          <w:w w:val="100"/>
          <w:position w:val="0"/>
          <w:sz w:val="32"/>
          <w:szCs w:val="32"/>
        </w:rPr>
        <w:t>实事求是、精准摸排；全面覆盖、不漏一户；现场录入、数据准确；建立台账、销号管理；分类整改、确保质量。</w:t>
      </w:r>
    </w:p>
    <w:p>
      <w:pPr>
        <w:pStyle w:val="57"/>
        <w:keepNext w:val="0"/>
        <w:keepLines w:val="0"/>
        <w:pageBreakBefore w:val="0"/>
        <w:widowControl w:val="0"/>
        <w:shd w:val="clear" w:color="auto" w:fill="auto"/>
        <w:tabs>
          <w:tab w:val="left" w:pos="1350"/>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黑体_GBK" w:cs="Times New Roman"/>
          <w:b w:val="0"/>
          <w:bCs w:val="0"/>
          <w:sz w:val="32"/>
          <w:szCs w:val="32"/>
        </w:rPr>
      </w:pPr>
      <w:bookmarkStart w:id="2" w:name="bookmark4"/>
      <w:r>
        <w:rPr>
          <w:rFonts w:hint="default" w:ascii="Times New Roman" w:hAnsi="Times New Roman" w:eastAsia="方正黑体_GBK" w:cs="Times New Roman"/>
          <w:b w:val="0"/>
          <w:bCs w:val="0"/>
          <w:color w:val="000000"/>
          <w:spacing w:val="0"/>
          <w:w w:val="100"/>
          <w:position w:val="0"/>
          <w:sz w:val="32"/>
          <w:szCs w:val="32"/>
        </w:rPr>
        <w:t>二</w:t>
      </w:r>
      <w:bookmarkEnd w:id="2"/>
      <w:r>
        <w:rPr>
          <w:rFonts w:hint="default" w:ascii="Times New Roman" w:hAnsi="Times New Roman" w:eastAsia="方正黑体_GBK" w:cs="Times New Roman"/>
          <w:b w:val="0"/>
          <w:bCs w:val="0"/>
          <w:color w:val="000000"/>
          <w:spacing w:val="0"/>
          <w:w w:val="100"/>
          <w:position w:val="0"/>
          <w:sz w:val="32"/>
          <w:szCs w:val="32"/>
        </w:rPr>
        <w:t>、</w:t>
      </w:r>
      <w:r>
        <w:rPr>
          <w:rFonts w:hint="default" w:ascii="Times New Roman" w:hAnsi="Times New Roman" w:eastAsia="方正黑体_GBK" w:cs="Times New Roman"/>
          <w:b w:val="0"/>
          <w:bCs w:val="0"/>
          <w:color w:val="000000"/>
          <w:spacing w:val="0"/>
          <w:w w:val="100"/>
          <w:position w:val="0"/>
          <w:sz w:val="32"/>
          <w:szCs w:val="32"/>
        </w:rPr>
        <w:tab/>
      </w:r>
      <w:r>
        <w:rPr>
          <w:rFonts w:hint="default" w:ascii="Times New Roman" w:hAnsi="Times New Roman" w:eastAsia="方正黑体_GBK" w:cs="Times New Roman"/>
          <w:b w:val="0"/>
          <w:bCs w:val="0"/>
          <w:color w:val="000000"/>
          <w:spacing w:val="0"/>
          <w:w w:val="100"/>
          <w:position w:val="0"/>
          <w:sz w:val="32"/>
          <w:szCs w:val="32"/>
        </w:rPr>
        <w:t>工作重点</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pacing w:val="0"/>
          <w:w w:val="100"/>
          <w:position w:val="0"/>
          <w:sz w:val="32"/>
          <w:szCs w:val="32"/>
        </w:rPr>
        <w:t>再次对全</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农村户厕问题进行拉网式排查，对农村户厕摸底调查数据和2013年以来享受财政补助的农村户厕问题摸排数据进行实地核对、修正，并录入</w:t>
      </w:r>
      <w:r>
        <w:rPr>
          <w:rFonts w:hint="default" w:ascii="Times New Roman" w:hAnsi="Times New Roman" w:eastAsia="方正仿宋_GBK" w:cs="Times New Roman"/>
          <w:b w:val="0"/>
          <w:bCs w:val="0"/>
          <w:color w:val="000000"/>
          <w:spacing w:val="0"/>
          <w:w w:val="100"/>
          <w:position w:val="0"/>
          <w:sz w:val="32"/>
          <w:szCs w:val="32"/>
          <w:lang w:val="zh-CN" w:eastAsia="zh-CN" w:bidi="zh-CN"/>
        </w:rPr>
        <w:t>“重</w:t>
      </w:r>
      <w:r>
        <w:rPr>
          <w:rFonts w:hint="default" w:ascii="Times New Roman" w:hAnsi="Times New Roman" w:eastAsia="方正仿宋_GBK" w:cs="Times New Roman"/>
          <w:b w:val="0"/>
          <w:bCs w:val="0"/>
          <w:color w:val="000000"/>
          <w:spacing w:val="0"/>
          <w:w w:val="100"/>
          <w:position w:val="0"/>
          <w:sz w:val="32"/>
          <w:szCs w:val="32"/>
        </w:rPr>
        <w:t>庆市防止返贫大数据监测平台”信息系统。</w:t>
      </w:r>
    </w:p>
    <w:p>
      <w:pPr>
        <w:pStyle w:val="57"/>
        <w:keepNext w:val="0"/>
        <w:keepLines w:val="0"/>
        <w:pageBreakBefore w:val="0"/>
        <w:widowControl w:val="0"/>
        <w:shd w:val="clear" w:color="auto" w:fill="auto"/>
        <w:tabs>
          <w:tab w:val="left" w:pos="1350"/>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黑体_GBK" w:hAnsi="方正黑体_GBK" w:eastAsia="方正黑体_GBK" w:cs="方正黑体_GBK"/>
          <w:b w:val="0"/>
          <w:bCs w:val="0"/>
          <w:sz w:val="32"/>
          <w:szCs w:val="32"/>
        </w:rPr>
      </w:pPr>
      <w:bookmarkStart w:id="3" w:name="bookmark5"/>
      <w:r>
        <w:rPr>
          <w:rFonts w:hint="eastAsia" w:ascii="方正黑体_GBK" w:hAnsi="方正黑体_GBK" w:eastAsia="方正黑体_GBK" w:cs="方正黑体_GBK"/>
          <w:b w:val="0"/>
          <w:bCs w:val="0"/>
          <w:color w:val="000000"/>
          <w:spacing w:val="0"/>
          <w:w w:val="100"/>
          <w:position w:val="0"/>
          <w:sz w:val="32"/>
          <w:szCs w:val="32"/>
        </w:rPr>
        <w:t>三</w:t>
      </w:r>
      <w:bookmarkEnd w:id="3"/>
      <w:r>
        <w:rPr>
          <w:rFonts w:hint="eastAsia" w:ascii="方正黑体_GBK" w:hAnsi="方正黑体_GBK" w:eastAsia="方正黑体_GBK" w:cs="方正黑体_GBK"/>
          <w:b w:val="0"/>
          <w:bCs w:val="0"/>
          <w:color w:val="000000"/>
          <w:spacing w:val="0"/>
          <w:w w:val="100"/>
          <w:position w:val="0"/>
          <w:sz w:val="32"/>
          <w:szCs w:val="32"/>
        </w:rPr>
        <w:t>、</w:t>
      </w:r>
      <w:r>
        <w:rPr>
          <w:rFonts w:hint="eastAsia" w:ascii="方正黑体_GBK" w:hAnsi="方正黑体_GBK" w:eastAsia="方正黑体_GBK" w:cs="方正黑体_GBK"/>
          <w:b w:val="0"/>
          <w:bCs w:val="0"/>
          <w:color w:val="000000"/>
          <w:spacing w:val="0"/>
          <w:w w:val="100"/>
          <w:position w:val="0"/>
          <w:sz w:val="32"/>
          <w:szCs w:val="32"/>
        </w:rPr>
        <w:tab/>
      </w:r>
      <w:r>
        <w:rPr>
          <w:rFonts w:hint="eastAsia" w:ascii="方正黑体_GBK" w:hAnsi="方正黑体_GBK" w:eastAsia="方正黑体_GBK" w:cs="方正黑体_GBK"/>
          <w:b w:val="0"/>
          <w:bCs w:val="0"/>
          <w:color w:val="000000"/>
          <w:spacing w:val="0"/>
          <w:w w:val="100"/>
          <w:position w:val="0"/>
          <w:sz w:val="32"/>
          <w:szCs w:val="32"/>
        </w:rPr>
        <w:t>工作步骤与时间安排</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4" w:name="bookmark6"/>
      <w:r>
        <w:rPr>
          <w:rFonts w:hint="eastAsia" w:ascii="方正楷体_GBK" w:hAnsi="方正楷体_GBK" w:eastAsia="方正楷体_GBK" w:cs="方正楷体_GBK"/>
          <w:b w:val="0"/>
          <w:bCs w:val="0"/>
          <w:color w:val="000000"/>
          <w:spacing w:val="0"/>
          <w:w w:val="100"/>
          <w:position w:val="0"/>
          <w:sz w:val="32"/>
          <w:szCs w:val="32"/>
        </w:rPr>
        <w:t>（</w:t>
      </w:r>
      <w:bookmarkEnd w:id="4"/>
      <w:r>
        <w:rPr>
          <w:rFonts w:hint="eastAsia" w:ascii="方正楷体_GBK" w:hAnsi="方正楷体_GBK" w:eastAsia="方正楷体_GBK" w:cs="方正楷体_GBK"/>
          <w:b w:val="0"/>
          <w:bCs w:val="0"/>
          <w:color w:val="000000"/>
          <w:spacing w:val="0"/>
          <w:w w:val="100"/>
          <w:position w:val="0"/>
          <w:sz w:val="32"/>
          <w:szCs w:val="32"/>
        </w:rPr>
        <w:t>一）安排部署（8月</w:t>
      </w:r>
      <w:r>
        <w:rPr>
          <w:rFonts w:hint="eastAsia" w:ascii="方正楷体_GBK" w:hAnsi="方正楷体_GBK" w:eastAsia="方正楷体_GBK" w:cs="方正楷体_GBK"/>
          <w:b w:val="0"/>
          <w:bCs w:val="0"/>
          <w:color w:val="000000"/>
          <w:spacing w:val="0"/>
          <w:w w:val="100"/>
          <w:position w:val="0"/>
          <w:sz w:val="32"/>
          <w:szCs w:val="32"/>
          <w:lang w:val="en-US" w:eastAsia="zh-CN"/>
        </w:rPr>
        <w:t>30</w:t>
      </w:r>
      <w:r>
        <w:rPr>
          <w:rFonts w:hint="eastAsia" w:ascii="方正楷体_GBK" w:hAnsi="方正楷体_GBK" w:eastAsia="方正楷体_GBK" w:cs="方正楷体_GBK"/>
          <w:b w:val="0"/>
          <w:bCs w:val="0"/>
          <w:color w:val="000000"/>
          <w:spacing w:val="0"/>
          <w:w w:val="100"/>
          <w:position w:val="0"/>
          <w:sz w:val="32"/>
          <w:szCs w:val="32"/>
        </w:rPr>
        <w:t>日至</w:t>
      </w:r>
      <w:r>
        <w:rPr>
          <w:rFonts w:hint="eastAsia" w:ascii="方正楷体_GBK" w:hAnsi="方正楷体_GBK" w:eastAsia="方正楷体_GBK" w:cs="方正楷体_GBK"/>
          <w:b w:val="0"/>
          <w:bCs w:val="0"/>
          <w:color w:val="000000"/>
          <w:spacing w:val="0"/>
          <w:w w:val="100"/>
          <w:position w:val="0"/>
          <w:sz w:val="32"/>
          <w:szCs w:val="32"/>
          <w:lang w:val="en-US" w:eastAsia="zh-CN"/>
        </w:rPr>
        <w:t>9</w:t>
      </w:r>
      <w:r>
        <w:rPr>
          <w:rFonts w:hint="eastAsia" w:ascii="方正楷体_GBK" w:hAnsi="方正楷体_GBK" w:eastAsia="方正楷体_GBK" w:cs="方正楷体_GBK"/>
          <w:b w:val="0"/>
          <w:bCs w:val="0"/>
          <w:color w:val="000000"/>
          <w:spacing w:val="0"/>
          <w:w w:val="100"/>
          <w:position w:val="0"/>
          <w:sz w:val="32"/>
          <w:szCs w:val="32"/>
        </w:rPr>
        <w:t>月</w:t>
      </w:r>
      <w:r>
        <w:rPr>
          <w:rFonts w:hint="eastAsia" w:ascii="方正楷体_GBK" w:hAnsi="方正楷体_GBK" w:eastAsia="方正楷体_GBK" w:cs="方正楷体_GBK"/>
          <w:b w:val="0"/>
          <w:bCs w:val="0"/>
          <w:color w:val="000000"/>
          <w:spacing w:val="0"/>
          <w:w w:val="100"/>
          <w:position w:val="0"/>
          <w:sz w:val="32"/>
          <w:szCs w:val="32"/>
          <w:lang w:val="en-US" w:eastAsia="zh-CN"/>
        </w:rPr>
        <w:t>15</w:t>
      </w:r>
      <w:r>
        <w:rPr>
          <w:rFonts w:hint="eastAsia" w:ascii="方正楷体_GBK" w:hAnsi="方正楷体_GBK" w:eastAsia="方正楷体_GBK" w:cs="方正楷体_GBK"/>
          <w:b w:val="0"/>
          <w:bCs w:val="0"/>
          <w:color w:val="000000"/>
          <w:spacing w:val="0"/>
          <w:w w:val="100"/>
          <w:position w:val="0"/>
          <w:sz w:val="32"/>
          <w:szCs w:val="32"/>
        </w:rPr>
        <w:t>日）</w:t>
      </w:r>
      <w:r>
        <w:rPr>
          <w:rFonts w:hint="default" w:ascii="Times New Roman" w:hAnsi="Times New Roman" w:eastAsia="方正仿宋_GBK" w:cs="Times New Roman"/>
          <w:b w:val="0"/>
          <w:bCs w:val="0"/>
          <w:color w:val="000000"/>
          <w:spacing w:val="0"/>
          <w:w w:val="100"/>
          <w:position w:val="0"/>
          <w:sz w:val="32"/>
          <w:szCs w:val="32"/>
        </w:rPr>
        <w:t>。召开全</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农村户厕摸排整改后续工作动员部署会议，印发《铜梁区</w:t>
      </w:r>
      <w:r>
        <w:rPr>
          <w:rFonts w:hint="default" w:ascii="Times New Roman" w:hAnsi="Times New Roman" w:eastAsia="方正仿宋_GBK" w:cs="Times New Roman"/>
          <w:b w:val="0"/>
          <w:bCs w:val="0"/>
          <w:color w:val="000000"/>
          <w:spacing w:val="0"/>
          <w:w w:val="100"/>
          <w:position w:val="0"/>
          <w:sz w:val="32"/>
          <w:szCs w:val="32"/>
          <w:lang w:eastAsia="zh-CN"/>
        </w:rPr>
        <w:t>石鱼镇</w:t>
      </w:r>
      <w:r>
        <w:rPr>
          <w:rFonts w:hint="default" w:ascii="Times New Roman" w:hAnsi="Times New Roman" w:eastAsia="方正仿宋_GBK" w:cs="Times New Roman"/>
          <w:b w:val="0"/>
          <w:bCs w:val="0"/>
          <w:color w:val="000000"/>
          <w:spacing w:val="0"/>
          <w:w w:val="100"/>
          <w:position w:val="0"/>
          <w:sz w:val="32"/>
          <w:szCs w:val="32"/>
        </w:rPr>
        <w:t>农村户厕问题摸排整改后续工作实施方案》，成立工作专班，组织再动员、再安排、再部署。召开培训会，对厕所革命政策、</w:t>
      </w:r>
      <w:r>
        <w:rPr>
          <w:rFonts w:hint="default" w:ascii="Times New Roman" w:hAnsi="Times New Roman" w:eastAsia="方正仿宋_GBK" w:cs="Times New Roman"/>
          <w:b w:val="0"/>
          <w:bCs w:val="0"/>
          <w:color w:val="000000"/>
          <w:spacing w:val="0"/>
          <w:w w:val="100"/>
          <w:position w:val="0"/>
          <w:sz w:val="32"/>
          <w:szCs w:val="32"/>
          <w:lang w:val="zh-CN" w:eastAsia="zh-CN" w:bidi="zh-CN"/>
        </w:rPr>
        <w:t>“重</w:t>
      </w:r>
      <w:r>
        <w:rPr>
          <w:rFonts w:hint="default" w:ascii="Times New Roman" w:hAnsi="Times New Roman" w:eastAsia="方正仿宋_GBK" w:cs="Times New Roman"/>
          <w:b w:val="0"/>
          <w:bCs w:val="0"/>
          <w:color w:val="000000"/>
          <w:spacing w:val="0"/>
          <w:w w:val="100"/>
          <w:position w:val="0"/>
          <w:sz w:val="32"/>
          <w:szCs w:val="32"/>
        </w:rPr>
        <w:t>庆市防止返贫大数据监测平台”系统操作</w:t>
      </w:r>
      <w:r>
        <w:rPr>
          <w:rFonts w:hint="default" w:ascii="Times New Roman" w:hAnsi="Times New Roman" w:eastAsia="方正仿宋_GBK" w:cs="Times New Roman"/>
          <w:b w:val="0"/>
          <w:bCs w:val="0"/>
          <w:color w:val="000000"/>
          <w:spacing w:val="0"/>
          <w:w w:val="100"/>
          <w:position w:val="0"/>
          <w:sz w:val="32"/>
          <w:szCs w:val="32"/>
          <w:lang w:eastAsia="zh-CN"/>
        </w:rPr>
        <w:t>、</w:t>
      </w:r>
      <w:r>
        <w:rPr>
          <w:rFonts w:hint="default" w:ascii="Times New Roman" w:hAnsi="Times New Roman" w:eastAsia="方正仿宋_GBK" w:cs="Times New Roman"/>
          <w:b w:val="0"/>
          <w:bCs w:val="0"/>
          <w:color w:val="000000"/>
          <w:spacing w:val="0"/>
          <w:w w:val="100"/>
          <w:position w:val="0"/>
          <w:sz w:val="32"/>
          <w:szCs w:val="32"/>
        </w:rPr>
        <w:t>农村户厕摸排和户厕问题口径等进行培训解读。</w:t>
      </w:r>
    </w:p>
    <w:p>
      <w:pPr>
        <w:pStyle w:val="57"/>
        <w:keepNext w:val="0"/>
        <w:keepLines w:val="0"/>
        <w:pageBreakBefore w:val="0"/>
        <w:widowControl w:val="0"/>
        <w:shd w:val="clear" w:color="auto" w:fill="auto"/>
        <w:tabs>
          <w:tab w:val="left" w:pos="1623"/>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5" w:name="bookmark7"/>
      <w:r>
        <w:rPr>
          <w:rFonts w:hint="default" w:ascii="方正楷体_GBK" w:hAnsi="方正楷体_GBK" w:eastAsia="方正楷体_GBK" w:cs="方正楷体_GBK"/>
          <w:b w:val="0"/>
          <w:bCs w:val="0"/>
          <w:color w:val="000000"/>
          <w:spacing w:val="0"/>
          <w:w w:val="100"/>
          <w:position w:val="0"/>
          <w:sz w:val="32"/>
          <w:szCs w:val="32"/>
        </w:rPr>
        <w:t>（</w:t>
      </w:r>
      <w:bookmarkEnd w:id="5"/>
      <w:r>
        <w:rPr>
          <w:rFonts w:hint="default" w:ascii="方正楷体_GBK" w:hAnsi="方正楷体_GBK" w:eastAsia="方正楷体_GBK" w:cs="方正楷体_GBK"/>
          <w:b w:val="0"/>
          <w:bCs w:val="0"/>
          <w:color w:val="000000"/>
          <w:spacing w:val="0"/>
          <w:w w:val="100"/>
          <w:position w:val="0"/>
          <w:sz w:val="32"/>
          <w:szCs w:val="32"/>
        </w:rPr>
        <w:t>二）镇村实施（</w:t>
      </w:r>
      <w:r>
        <w:rPr>
          <w:rFonts w:hint="default" w:ascii="方正楷体_GBK" w:hAnsi="方正楷体_GBK" w:eastAsia="方正楷体_GBK" w:cs="方正楷体_GBK"/>
          <w:b w:val="0"/>
          <w:bCs w:val="0"/>
          <w:color w:val="000000"/>
          <w:spacing w:val="0"/>
          <w:w w:val="100"/>
          <w:position w:val="0"/>
          <w:sz w:val="32"/>
          <w:szCs w:val="32"/>
          <w:lang w:val="en-US" w:eastAsia="zh-CN"/>
        </w:rPr>
        <w:t>9</w:t>
      </w:r>
      <w:r>
        <w:rPr>
          <w:rFonts w:hint="default" w:ascii="方正楷体_GBK" w:hAnsi="方正楷体_GBK" w:eastAsia="方正楷体_GBK" w:cs="方正楷体_GBK"/>
          <w:b w:val="0"/>
          <w:bCs w:val="0"/>
          <w:color w:val="000000"/>
          <w:spacing w:val="0"/>
          <w:w w:val="100"/>
          <w:position w:val="0"/>
          <w:sz w:val="32"/>
          <w:szCs w:val="32"/>
        </w:rPr>
        <w:t>月</w:t>
      </w:r>
      <w:r>
        <w:rPr>
          <w:rFonts w:hint="default" w:ascii="方正楷体_GBK" w:hAnsi="方正楷体_GBK" w:eastAsia="方正楷体_GBK" w:cs="方正楷体_GBK"/>
          <w:b w:val="0"/>
          <w:bCs w:val="0"/>
          <w:color w:val="000000"/>
          <w:spacing w:val="0"/>
          <w:w w:val="100"/>
          <w:position w:val="0"/>
          <w:sz w:val="32"/>
          <w:szCs w:val="32"/>
          <w:lang w:val="en-US" w:eastAsia="zh-CN"/>
        </w:rPr>
        <w:t>16</w:t>
      </w:r>
      <w:r>
        <w:rPr>
          <w:rFonts w:hint="default" w:ascii="方正楷体_GBK" w:hAnsi="方正楷体_GBK" w:eastAsia="方正楷体_GBK" w:cs="方正楷体_GBK"/>
          <w:b w:val="0"/>
          <w:bCs w:val="0"/>
          <w:color w:val="000000"/>
          <w:spacing w:val="0"/>
          <w:w w:val="100"/>
          <w:position w:val="0"/>
          <w:sz w:val="32"/>
          <w:szCs w:val="32"/>
        </w:rPr>
        <w:t>日至10月10日）。</w:t>
      </w:r>
      <w:r>
        <w:rPr>
          <w:rFonts w:hint="default" w:ascii="Times New Roman" w:hAnsi="Times New Roman" w:eastAsia="方正仿宋_GBK" w:cs="Times New Roman"/>
          <w:b w:val="0"/>
          <w:bCs w:val="0"/>
          <w:color w:val="000000"/>
          <w:spacing w:val="0"/>
          <w:w w:val="100"/>
          <w:position w:val="0"/>
          <w:sz w:val="32"/>
          <w:szCs w:val="32"/>
        </w:rPr>
        <w:t>镇成立农村户厕问题摸排整改后续工作推进领导小组，实行镇领导分片包干负责制，</w:t>
      </w:r>
      <w:r>
        <w:rPr>
          <w:rFonts w:hint="default" w:ascii="Times New Roman" w:hAnsi="Times New Roman" w:eastAsia="方正仿宋_GBK" w:cs="Times New Roman"/>
          <w:b w:val="0"/>
          <w:bCs w:val="0"/>
          <w:color w:val="000000"/>
          <w:spacing w:val="0"/>
          <w:w w:val="100"/>
          <w:position w:val="0"/>
          <w:sz w:val="32"/>
          <w:szCs w:val="32"/>
          <w:lang w:eastAsia="zh-CN"/>
        </w:rPr>
        <w:t>镇包村包社干部和村社</w:t>
      </w:r>
      <w:r>
        <w:rPr>
          <w:rFonts w:hint="default" w:ascii="Times New Roman" w:hAnsi="Times New Roman" w:eastAsia="方正仿宋_GBK" w:cs="Times New Roman"/>
          <w:b w:val="0"/>
          <w:bCs w:val="0"/>
          <w:color w:val="000000"/>
          <w:spacing w:val="0"/>
          <w:w w:val="100"/>
          <w:position w:val="0"/>
          <w:sz w:val="32"/>
          <w:szCs w:val="32"/>
        </w:rPr>
        <w:t>相关人员组建入户调查组（每组不少于2人）</w:t>
      </w:r>
      <w:r>
        <w:rPr>
          <w:rFonts w:hint="default" w:ascii="Times New Roman" w:hAnsi="Times New Roman" w:eastAsia="方正仿宋_GBK" w:cs="Times New Roman"/>
          <w:b w:val="0"/>
          <w:bCs w:val="0"/>
          <w:color w:val="000000"/>
          <w:spacing w:val="0"/>
          <w:w w:val="100"/>
          <w:position w:val="0"/>
          <w:sz w:val="32"/>
          <w:szCs w:val="32"/>
          <w:lang w:eastAsia="zh-CN"/>
        </w:rPr>
        <w:t>，</w:t>
      </w:r>
      <w:r>
        <w:rPr>
          <w:rFonts w:hint="default" w:ascii="Times New Roman" w:hAnsi="Times New Roman" w:eastAsia="方正仿宋_GBK" w:cs="Times New Roman"/>
          <w:b w:val="0"/>
          <w:bCs w:val="0"/>
          <w:color w:val="000000"/>
          <w:spacing w:val="0"/>
          <w:w w:val="100"/>
          <w:position w:val="0"/>
          <w:sz w:val="32"/>
          <w:szCs w:val="32"/>
        </w:rPr>
        <w:t>以行政村为单位，逐户逐厕进行拉网式排查核对和信息录入</w:t>
      </w:r>
      <w:r>
        <w:rPr>
          <w:rFonts w:hint="default" w:ascii="Times New Roman" w:hAnsi="Times New Roman" w:eastAsia="方正仿宋_GBK" w:cs="Times New Roman"/>
          <w:b w:val="0"/>
          <w:bCs w:val="0"/>
          <w:color w:val="000000"/>
          <w:spacing w:val="0"/>
          <w:w w:val="100"/>
          <w:position w:val="0"/>
          <w:sz w:val="32"/>
          <w:szCs w:val="32"/>
          <w:lang w:eastAsia="zh-CN"/>
        </w:rPr>
        <w:t>；农业服务中心要</w:t>
      </w:r>
      <w:r>
        <w:rPr>
          <w:rFonts w:hint="default" w:ascii="Times New Roman" w:hAnsi="Times New Roman" w:eastAsia="方正仿宋_GBK" w:cs="Times New Roman"/>
          <w:b w:val="0"/>
          <w:bCs w:val="0"/>
          <w:color w:val="000000"/>
          <w:spacing w:val="0"/>
          <w:w w:val="100"/>
          <w:position w:val="0"/>
          <w:sz w:val="32"/>
          <w:szCs w:val="32"/>
        </w:rPr>
        <w:t>组建答疑组</w:t>
      </w:r>
      <w:r>
        <w:rPr>
          <w:rFonts w:hint="default" w:ascii="Times New Roman" w:hAnsi="Times New Roman" w:eastAsia="方正仿宋_GBK" w:cs="Times New Roman"/>
          <w:b w:val="0"/>
          <w:bCs w:val="0"/>
          <w:color w:val="000000"/>
          <w:spacing w:val="0"/>
          <w:w w:val="100"/>
          <w:position w:val="0"/>
          <w:sz w:val="32"/>
          <w:szCs w:val="32"/>
          <w:lang w:eastAsia="zh-CN"/>
        </w:rPr>
        <w:t>，有问题及时解答；镇纪委组建</w:t>
      </w:r>
      <w:r>
        <w:rPr>
          <w:rFonts w:hint="default" w:ascii="Times New Roman" w:hAnsi="Times New Roman" w:eastAsia="方正仿宋_GBK" w:cs="Times New Roman"/>
          <w:b w:val="0"/>
          <w:bCs w:val="0"/>
          <w:color w:val="000000"/>
          <w:spacing w:val="0"/>
          <w:w w:val="100"/>
          <w:position w:val="0"/>
          <w:sz w:val="32"/>
          <w:szCs w:val="32"/>
        </w:rPr>
        <w:t>督导组等</w:t>
      </w:r>
      <w:r>
        <w:rPr>
          <w:rFonts w:hint="default" w:ascii="Times New Roman" w:hAnsi="Times New Roman" w:eastAsia="方正仿宋_GBK" w:cs="Times New Roman"/>
          <w:b w:val="0"/>
          <w:bCs w:val="0"/>
          <w:color w:val="000000"/>
          <w:spacing w:val="0"/>
          <w:w w:val="100"/>
          <w:position w:val="0"/>
          <w:sz w:val="32"/>
          <w:szCs w:val="32"/>
          <w:lang w:eastAsia="zh-CN"/>
        </w:rPr>
        <w:t>工作</w:t>
      </w:r>
      <w:r>
        <w:rPr>
          <w:rFonts w:hint="default" w:ascii="Times New Roman" w:hAnsi="Times New Roman" w:eastAsia="方正仿宋_GBK" w:cs="Times New Roman"/>
          <w:b w:val="0"/>
          <w:bCs w:val="0"/>
          <w:color w:val="000000"/>
          <w:spacing w:val="0"/>
          <w:w w:val="100"/>
          <w:position w:val="0"/>
          <w:sz w:val="32"/>
          <w:szCs w:val="32"/>
        </w:rPr>
        <w:t>小组</w:t>
      </w:r>
      <w:r>
        <w:rPr>
          <w:rFonts w:hint="default" w:ascii="Times New Roman" w:hAnsi="Times New Roman" w:eastAsia="方正仿宋_GBK" w:cs="Times New Roman"/>
          <w:b w:val="0"/>
          <w:bCs w:val="0"/>
          <w:color w:val="000000"/>
          <w:spacing w:val="0"/>
          <w:w w:val="100"/>
          <w:position w:val="0"/>
          <w:sz w:val="32"/>
          <w:szCs w:val="32"/>
          <w:lang w:eastAsia="zh-CN"/>
        </w:rPr>
        <w:t>。</w:t>
      </w:r>
      <w:r>
        <w:rPr>
          <w:rFonts w:hint="default" w:ascii="Times New Roman" w:hAnsi="Times New Roman" w:eastAsia="方正仿宋_GBK" w:cs="Times New Roman"/>
          <w:b w:val="0"/>
          <w:bCs w:val="0"/>
          <w:color w:val="000000"/>
          <w:spacing w:val="0"/>
          <w:w w:val="100"/>
          <w:position w:val="0"/>
          <w:sz w:val="32"/>
          <w:szCs w:val="32"/>
        </w:rPr>
        <w:t xml:space="preserve"> </w:t>
      </w:r>
    </w:p>
    <w:p>
      <w:pPr>
        <w:pStyle w:val="57"/>
        <w:keepNext w:val="0"/>
        <w:keepLines w:val="0"/>
        <w:pageBreakBefore w:val="0"/>
        <w:widowControl w:val="0"/>
        <w:shd w:val="clear" w:color="auto" w:fill="auto"/>
        <w:tabs>
          <w:tab w:val="left" w:pos="1616"/>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6" w:name="bookmark8"/>
      <w:r>
        <w:rPr>
          <w:rFonts w:hint="default" w:ascii="方正楷体_GBK" w:hAnsi="方正楷体_GBK" w:eastAsia="方正楷体_GBK" w:cs="方正楷体_GBK"/>
          <w:b w:val="0"/>
          <w:bCs w:val="0"/>
          <w:color w:val="000000"/>
          <w:spacing w:val="0"/>
          <w:w w:val="100"/>
          <w:position w:val="0"/>
          <w:sz w:val="32"/>
          <w:szCs w:val="32"/>
        </w:rPr>
        <w:t>（</w:t>
      </w:r>
      <w:bookmarkEnd w:id="6"/>
      <w:r>
        <w:rPr>
          <w:rFonts w:hint="default" w:ascii="方正楷体_GBK" w:hAnsi="方正楷体_GBK" w:eastAsia="方正楷体_GBK" w:cs="方正楷体_GBK"/>
          <w:b w:val="0"/>
          <w:bCs w:val="0"/>
          <w:color w:val="000000"/>
          <w:spacing w:val="0"/>
          <w:w w:val="100"/>
          <w:position w:val="0"/>
          <w:sz w:val="32"/>
          <w:szCs w:val="32"/>
        </w:rPr>
        <w:t>三）</w:t>
      </w:r>
      <w:r>
        <w:rPr>
          <w:rFonts w:hint="default" w:ascii="方正楷体_GBK" w:hAnsi="方正楷体_GBK" w:eastAsia="方正楷体_GBK" w:cs="方正楷体_GBK"/>
          <w:b w:val="0"/>
          <w:bCs w:val="0"/>
          <w:color w:val="000000"/>
          <w:spacing w:val="0"/>
          <w:w w:val="100"/>
          <w:position w:val="0"/>
          <w:sz w:val="32"/>
          <w:szCs w:val="32"/>
          <w:lang w:eastAsia="zh-CN"/>
        </w:rPr>
        <w:t>镇</w:t>
      </w:r>
      <w:r>
        <w:rPr>
          <w:rFonts w:hint="default" w:ascii="方正楷体_GBK" w:hAnsi="方正楷体_GBK" w:eastAsia="方正楷体_GBK" w:cs="方正楷体_GBK"/>
          <w:b w:val="0"/>
          <w:bCs w:val="0"/>
          <w:color w:val="000000"/>
          <w:spacing w:val="0"/>
          <w:w w:val="100"/>
          <w:position w:val="0"/>
          <w:sz w:val="32"/>
          <w:szCs w:val="32"/>
        </w:rPr>
        <w:t>级核查（</w:t>
      </w:r>
      <w:r>
        <w:rPr>
          <w:rFonts w:hint="default" w:ascii="方正楷体_GBK" w:hAnsi="方正楷体_GBK" w:eastAsia="方正楷体_GBK" w:cs="方正楷体_GBK"/>
          <w:b w:val="0"/>
          <w:bCs w:val="0"/>
          <w:color w:val="000000"/>
          <w:spacing w:val="0"/>
          <w:w w:val="100"/>
          <w:position w:val="0"/>
          <w:sz w:val="32"/>
          <w:szCs w:val="32"/>
          <w:lang w:val="en-US" w:eastAsia="zh-CN"/>
        </w:rPr>
        <w:t>9</w:t>
      </w:r>
      <w:r>
        <w:rPr>
          <w:rFonts w:hint="default" w:ascii="方正楷体_GBK" w:hAnsi="方正楷体_GBK" w:eastAsia="方正楷体_GBK" w:cs="方正楷体_GBK"/>
          <w:b w:val="0"/>
          <w:bCs w:val="0"/>
          <w:color w:val="000000"/>
          <w:spacing w:val="0"/>
          <w:w w:val="100"/>
          <w:position w:val="0"/>
          <w:sz w:val="32"/>
          <w:szCs w:val="32"/>
        </w:rPr>
        <w:t>月</w:t>
      </w:r>
      <w:r>
        <w:rPr>
          <w:rFonts w:hint="default" w:ascii="方正楷体_GBK" w:hAnsi="方正楷体_GBK" w:eastAsia="方正楷体_GBK" w:cs="方正楷体_GBK"/>
          <w:b w:val="0"/>
          <w:bCs w:val="0"/>
          <w:color w:val="000000"/>
          <w:spacing w:val="0"/>
          <w:w w:val="100"/>
          <w:position w:val="0"/>
          <w:sz w:val="32"/>
          <w:szCs w:val="32"/>
          <w:lang w:val="en-US" w:eastAsia="zh-CN"/>
        </w:rPr>
        <w:t>16</w:t>
      </w:r>
      <w:r>
        <w:rPr>
          <w:rFonts w:hint="default" w:ascii="方正楷体_GBK" w:hAnsi="方正楷体_GBK" w:eastAsia="方正楷体_GBK" w:cs="方正楷体_GBK"/>
          <w:b w:val="0"/>
          <w:bCs w:val="0"/>
          <w:color w:val="000000"/>
          <w:spacing w:val="0"/>
          <w:w w:val="100"/>
          <w:position w:val="0"/>
          <w:sz w:val="32"/>
          <w:szCs w:val="32"/>
        </w:rPr>
        <w:t>日至10月</w:t>
      </w:r>
      <w:r>
        <w:rPr>
          <w:rFonts w:hint="default" w:ascii="方正楷体_GBK" w:hAnsi="方正楷体_GBK" w:eastAsia="方正楷体_GBK" w:cs="方正楷体_GBK"/>
          <w:b w:val="0"/>
          <w:bCs w:val="0"/>
          <w:color w:val="000000"/>
          <w:spacing w:val="0"/>
          <w:w w:val="100"/>
          <w:position w:val="0"/>
          <w:sz w:val="32"/>
          <w:szCs w:val="32"/>
          <w:lang w:val="en-US" w:eastAsia="zh-CN"/>
        </w:rPr>
        <w:t>25</w:t>
      </w:r>
      <w:r>
        <w:rPr>
          <w:rFonts w:hint="default" w:ascii="方正楷体_GBK" w:hAnsi="方正楷体_GBK" w:eastAsia="方正楷体_GBK" w:cs="方正楷体_GBK"/>
          <w:b w:val="0"/>
          <w:bCs w:val="0"/>
          <w:color w:val="000000"/>
          <w:spacing w:val="0"/>
          <w:w w:val="100"/>
          <w:position w:val="0"/>
          <w:sz w:val="32"/>
          <w:szCs w:val="32"/>
        </w:rPr>
        <w:t>日）。</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督导组</w:t>
      </w:r>
      <w:r>
        <w:rPr>
          <w:rFonts w:hint="default" w:ascii="Times New Roman" w:hAnsi="Times New Roman" w:eastAsia="方正仿宋_GBK" w:cs="Times New Roman"/>
          <w:b w:val="0"/>
          <w:bCs w:val="0"/>
          <w:color w:val="000000"/>
          <w:spacing w:val="0"/>
          <w:w w:val="100"/>
          <w:position w:val="0"/>
          <w:sz w:val="32"/>
          <w:szCs w:val="32"/>
          <w:lang w:eastAsia="zh-CN"/>
        </w:rPr>
        <w:t>和农业服务中心</w:t>
      </w:r>
      <w:r>
        <w:rPr>
          <w:rFonts w:hint="default" w:ascii="Times New Roman" w:hAnsi="Times New Roman" w:eastAsia="方正仿宋_GBK" w:cs="Times New Roman"/>
          <w:b w:val="0"/>
          <w:bCs w:val="0"/>
          <w:color w:val="000000"/>
          <w:spacing w:val="0"/>
          <w:w w:val="100"/>
          <w:position w:val="0"/>
          <w:sz w:val="32"/>
          <w:szCs w:val="32"/>
        </w:rPr>
        <w:t>组建工作专班全程跟踪指导、解惑答疑、纠正问题、抽查复核。根据各村的摸排情况，通过对照改厕台账、政策文件、资金奖补情况、户厕实际情况以及去年以来排查数据等,及时对各级财政支持改造的卫生厕所存在的问题进行复核。</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color w:val="000000"/>
          <w:spacing w:val="0"/>
          <w:w w:val="100"/>
          <w:position w:val="0"/>
          <w:sz w:val="32"/>
          <w:szCs w:val="32"/>
        </w:rPr>
        <w:t>（四）</w:t>
      </w:r>
      <w:r>
        <w:rPr>
          <w:rFonts w:hint="default" w:ascii="方正楷体_GBK" w:hAnsi="方正楷体_GBK" w:eastAsia="方正楷体_GBK" w:cs="方正楷体_GBK"/>
          <w:b w:val="0"/>
          <w:bCs w:val="0"/>
          <w:color w:val="000000"/>
          <w:spacing w:val="0"/>
          <w:w w:val="100"/>
          <w:position w:val="0"/>
          <w:sz w:val="32"/>
          <w:szCs w:val="32"/>
          <w:lang w:eastAsia="zh-CN"/>
        </w:rPr>
        <w:t>区</w:t>
      </w:r>
      <w:r>
        <w:rPr>
          <w:rFonts w:hint="default" w:ascii="方正楷体_GBK" w:hAnsi="方正楷体_GBK" w:eastAsia="方正楷体_GBK" w:cs="方正楷体_GBK"/>
          <w:b w:val="0"/>
          <w:bCs w:val="0"/>
          <w:color w:val="000000"/>
          <w:spacing w:val="0"/>
          <w:w w:val="100"/>
          <w:position w:val="0"/>
          <w:sz w:val="32"/>
          <w:szCs w:val="32"/>
        </w:rPr>
        <w:t>级抽查（随机进行）。</w:t>
      </w:r>
      <w:r>
        <w:rPr>
          <w:rFonts w:hint="default" w:ascii="Times New Roman" w:hAnsi="Times New Roman" w:eastAsia="方正仿宋_GBK" w:cs="Times New Roman"/>
          <w:b w:val="0"/>
          <w:bCs w:val="0"/>
          <w:color w:val="000000"/>
          <w:spacing w:val="0"/>
          <w:w w:val="100"/>
          <w:position w:val="0"/>
          <w:sz w:val="32"/>
          <w:szCs w:val="32"/>
          <w:lang w:eastAsia="zh-CN"/>
        </w:rPr>
        <w:t>区</w:t>
      </w:r>
      <w:r>
        <w:rPr>
          <w:rFonts w:hint="default" w:ascii="Times New Roman" w:hAnsi="Times New Roman" w:eastAsia="方正仿宋_GBK" w:cs="Times New Roman"/>
          <w:b w:val="0"/>
          <w:bCs w:val="0"/>
          <w:color w:val="000000"/>
          <w:spacing w:val="0"/>
          <w:w w:val="100"/>
          <w:position w:val="0"/>
          <w:sz w:val="32"/>
          <w:szCs w:val="32"/>
        </w:rPr>
        <w:t>级将组建工作指导组，根据户厕摸排整改进度，适时开展抽查督导工作。</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方正楷体_GBK" w:hAnsi="方正楷体_GBK" w:eastAsia="方正楷体_GBK" w:cs="方正楷体_GBK"/>
          <w:b w:val="0"/>
          <w:bCs w:val="0"/>
          <w:color w:val="000000"/>
          <w:spacing w:val="0"/>
          <w:w w:val="100"/>
          <w:position w:val="0"/>
          <w:sz w:val="32"/>
          <w:szCs w:val="32"/>
        </w:rPr>
        <w:t>（五）问题整改（立行立改与计划整改相结合）。</w:t>
      </w:r>
      <w:r>
        <w:rPr>
          <w:rFonts w:hint="default" w:ascii="Times New Roman" w:hAnsi="Times New Roman" w:eastAsia="方正仿宋_GBK" w:cs="Times New Roman"/>
          <w:b w:val="0"/>
          <w:bCs w:val="0"/>
          <w:color w:val="000000"/>
          <w:spacing w:val="0"/>
          <w:w w:val="100"/>
          <w:position w:val="0"/>
          <w:sz w:val="32"/>
          <w:szCs w:val="32"/>
        </w:rPr>
        <w:t>在排查中对发现存在问题的厕所，建立问题厕所台账，根据不同类型的问题，确定不同的整改措施，实行销号管理。对存在小毛病但不影响使用的，要在排查中立行立改，做到排查一个整改一个、完成一个、销号一个；因施工不到位、产品质量不过关、技术模式不适宜等导致不能使用的问题厕所，要制定整改</w:t>
      </w:r>
      <w:r>
        <w:rPr>
          <w:rFonts w:hint="default" w:ascii="Times New Roman" w:hAnsi="Times New Roman" w:eastAsia="方正仿宋_GBK" w:cs="Times New Roman"/>
          <w:b w:val="0"/>
          <w:bCs w:val="0"/>
          <w:color w:val="000000"/>
          <w:spacing w:val="0"/>
          <w:w w:val="100"/>
          <w:position w:val="0"/>
          <w:sz w:val="32"/>
          <w:szCs w:val="32"/>
          <w:lang w:eastAsia="zh-CN"/>
        </w:rPr>
        <w:t>计划</w:t>
      </w:r>
      <w:r>
        <w:rPr>
          <w:rFonts w:hint="default" w:ascii="Times New Roman" w:hAnsi="Times New Roman" w:eastAsia="方正仿宋_GBK" w:cs="Times New Roman"/>
          <w:b w:val="0"/>
          <w:bCs w:val="0"/>
          <w:color w:val="000000"/>
          <w:spacing w:val="0"/>
          <w:w w:val="100"/>
          <w:position w:val="0"/>
          <w:sz w:val="32"/>
          <w:szCs w:val="32"/>
        </w:rPr>
        <w:t>台账，并向农户发放整改告知单，及时录入台账系统，按计划时序逐步改造。</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eastAsia" w:ascii="方正黑体_GBK" w:hAnsi="方正黑体_GBK" w:eastAsia="方正黑体_GBK" w:cs="方正黑体_GBK"/>
          <w:b w:val="0"/>
          <w:bCs w:val="0"/>
          <w:color w:val="000000"/>
          <w:spacing w:val="0"/>
          <w:w w:val="100"/>
          <w:position w:val="0"/>
          <w:sz w:val="32"/>
          <w:szCs w:val="32"/>
        </w:rPr>
      </w:pPr>
      <w:bookmarkStart w:id="7" w:name="bookmark9"/>
      <w:r>
        <w:rPr>
          <w:rFonts w:hint="eastAsia" w:ascii="方正黑体_GBK" w:hAnsi="方正黑体_GBK" w:eastAsia="方正黑体_GBK" w:cs="方正黑体_GBK"/>
          <w:b w:val="0"/>
          <w:bCs w:val="0"/>
          <w:color w:val="000000"/>
          <w:spacing w:val="0"/>
          <w:w w:val="100"/>
          <w:position w:val="0"/>
          <w:sz w:val="32"/>
          <w:szCs w:val="32"/>
        </w:rPr>
        <w:t>四</w:t>
      </w:r>
      <w:bookmarkEnd w:id="7"/>
      <w:r>
        <w:rPr>
          <w:rFonts w:hint="eastAsia" w:ascii="方正黑体_GBK" w:hAnsi="方正黑体_GBK" w:eastAsia="方正黑体_GBK" w:cs="方正黑体_GBK"/>
          <w:b w:val="0"/>
          <w:bCs w:val="0"/>
          <w:color w:val="000000"/>
          <w:spacing w:val="0"/>
          <w:w w:val="100"/>
          <w:position w:val="0"/>
          <w:sz w:val="32"/>
          <w:szCs w:val="32"/>
        </w:rPr>
        <w:t>、工作方式</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8" w:name="bookmark10"/>
      <w:r>
        <w:rPr>
          <w:rFonts w:hint="eastAsia" w:ascii="方正楷体_GBK" w:hAnsi="方正楷体_GBK" w:eastAsia="方正楷体_GBK" w:cs="方正楷体_GBK"/>
          <w:b w:val="0"/>
          <w:bCs w:val="0"/>
          <w:color w:val="000000"/>
          <w:spacing w:val="0"/>
          <w:w w:val="100"/>
          <w:position w:val="0"/>
          <w:sz w:val="32"/>
          <w:szCs w:val="32"/>
        </w:rPr>
        <w:t>（</w:t>
      </w:r>
      <w:bookmarkEnd w:id="8"/>
      <w:r>
        <w:rPr>
          <w:rFonts w:hint="eastAsia" w:ascii="方正楷体_GBK" w:hAnsi="方正楷体_GBK" w:eastAsia="方正楷体_GBK" w:cs="方正楷体_GBK"/>
          <w:b w:val="0"/>
          <w:bCs w:val="0"/>
          <w:color w:val="000000"/>
          <w:spacing w:val="0"/>
          <w:w w:val="100"/>
          <w:position w:val="0"/>
          <w:sz w:val="32"/>
          <w:szCs w:val="32"/>
        </w:rPr>
        <w:t>一）组织实施。</w:t>
      </w:r>
      <w:r>
        <w:rPr>
          <w:rFonts w:hint="default" w:ascii="Times New Roman" w:hAnsi="Times New Roman" w:eastAsia="方正仿宋_GBK" w:cs="Times New Roman"/>
          <w:b w:val="0"/>
          <w:bCs w:val="0"/>
          <w:color w:val="000000"/>
          <w:spacing w:val="0"/>
          <w:w w:val="100"/>
          <w:position w:val="0"/>
          <w:sz w:val="32"/>
          <w:szCs w:val="32"/>
        </w:rPr>
        <w:t>镇</w:t>
      </w:r>
      <w:r>
        <w:rPr>
          <w:rFonts w:hint="default" w:ascii="Times New Roman" w:hAnsi="Times New Roman" w:eastAsia="方正仿宋_GBK" w:cs="Times New Roman"/>
          <w:b w:val="0"/>
          <w:bCs w:val="0"/>
          <w:color w:val="000000"/>
          <w:spacing w:val="0"/>
          <w:w w:val="100"/>
          <w:position w:val="0"/>
          <w:sz w:val="32"/>
          <w:szCs w:val="32"/>
          <w:lang w:eastAsia="zh-CN"/>
        </w:rPr>
        <w:t>成立</w:t>
      </w:r>
      <w:r>
        <w:rPr>
          <w:rFonts w:hint="default" w:ascii="Times New Roman" w:hAnsi="Times New Roman" w:eastAsia="方正仿宋_GBK" w:cs="Times New Roman"/>
          <w:b w:val="0"/>
          <w:bCs w:val="0"/>
          <w:color w:val="000000"/>
          <w:spacing w:val="0"/>
          <w:w w:val="100"/>
          <w:position w:val="0"/>
          <w:sz w:val="32"/>
          <w:szCs w:val="32"/>
        </w:rPr>
        <w:t>工作领导小组，领导小组下设答疑组、调查组和督导组，扎实开展入户核实调查并形成总结和问题户厕台账报区人居办；</w:t>
      </w:r>
      <w:r>
        <w:rPr>
          <w:rFonts w:hint="default" w:ascii="Times New Roman" w:hAnsi="Times New Roman" w:eastAsia="方正仿宋_GBK" w:cs="Times New Roman"/>
          <w:b w:val="0"/>
          <w:bCs w:val="0"/>
          <w:color w:val="000000"/>
          <w:spacing w:val="0"/>
          <w:w w:val="100"/>
          <w:position w:val="0"/>
          <w:sz w:val="32"/>
          <w:szCs w:val="32"/>
          <w:lang w:eastAsia="zh-CN"/>
        </w:rPr>
        <w:t>镇农业服务中心</w:t>
      </w:r>
      <w:r>
        <w:rPr>
          <w:rFonts w:hint="default" w:ascii="Times New Roman" w:hAnsi="Times New Roman" w:eastAsia="方正仿宋_GBK" w:cs="Times New Roman"/>
          <w:b w:val="0"/>
          <w:bCs w:val="0"/>
          <w:color w:val="000000"/>
          <w:spacing w:val="0"/>
          <w:w w:val="100"/>
          <w:position w:val="0"/>
          <w:sz w:val="32"/>
          <w:szCs w:val="32"/>
        </w:rPr>
        <w:t>做好工作部署和业务培训，督促指导各</w:t>
      </w:r>
      <w:r>
        <w:rPr>
          <w:rFonts w:hint="default" w:ascii="Times New Roman" w:hAnsi="Times New Roman" w:eastAsia="方正仿宋_GBK" w:cs="Times New Roman"/>
          <w:b w:val="0"/>
          <w:bCs w:val="0"/>
          <w:color w:val="000000"/>
          <w:spacing w:val="0"/>
          <w:w w:val="100"/>
          <w:position w:val="0"/>
          <w:sz w:val="32"/>
          <w:szCs w:val="32"/>
          <w:lang w:eastAsia="zh-CN"/>
        </w:rPr>
        <w:t>村</w:t>
      </w:r>
      <w:r>
        <w:rPr>
          <w:rFonts w:hint="default" w:ascii="Times New Roman" w:hAnsi="Times New Roman" w:eastAsia="方正仿宋_GBK" w:cs="Times New Roman"/>
          <w:b w:val="0"/>
          <w:bCs w:val="0"/>
          <w:color w:val="000000"/>
          <w:spacing w:val="0"/>
          <w:w w:val="100"/>
          <w:position w:val="0"/>
          <w:sz w:val="32"/>
          <w:szCs w:val="32"/>
        </w:rPr>
        <w:t>开展入户核实调查工作</w:t>
      </w:r>
      <w:r>
        <w:rPr>
          <w:rFonts w:hint="default" w:ascii="Times New Roman" w:hAnsi="Times New Roman" w:eastAsia="方正仿宋_GBK" w:cs="Times New Roman"/>
          <w:b w:val="0"/>
          <w:bCs w:val="0"/>
          <w:color w:val="000000"/>
          <w:spacing w:val="0"/>
          <w:w w:val="100"/>
          <w:position w:val="0"/>
          <w:sz w:val="32"/>
          <w:szCs w:val="32"/>
          <w:lang w:eastAsia="zh-CN"/>
        </w:rPr>
        <w:t>。</w:t>
      </w:r>
    </w:p>
    <w:p>
      <w:pPr>
        <w:pStyle w:val="57"/>
        <w:keepNext w:val="0"/>
        <w:keepLines w:val="0"/>
        <w:pageBreakBefore w:val="0"/>
        <w:widowControl w:val="0"/>
        <w:shd w:val="clear" w:color="auto" w:fill="auto"/>
        <w:tabs>
          <w:tab w:val="left" w:pos="1731"/>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9" w:name="bookmark11"/>
      <w:r>
        <w:rPr>
          <w:rFonts w:hint="default" w:ascii="方正楷体_GBK" w:hAnsi="方正楷体_GBK" w:eastAsia="方正楷体_GBK" w:cs="方正楷体_GBK"/>
          <w:b w:val="0"/>
          <w:bCs w:val="0"/>
          <w:color w:val="000000"/>
          <w:spacing w:val="0"/>
          <w:w w:val="100"/>
          <w:position w:val="0"/>
          <w:sz w:val="32"/>
          <w:szCs w:val="32"/>
        </w:rPr>
        <w:t>（</w:t>
      </w:r>
      <w:bookmarkEnd w:id="9"/>
      <w:r>
        <w:rPr>
          <w:rFonts w:hint="default" w:ascii="方正楷体_GBK" w:hAnsi="方正楷体_GBK" w:eastAsia="方正楷体_GBK" w:cs="方正楷体_GBK"/>
          <w:b w:val="0"/>
          <w:bCs w:val="0"/>
          <w:color w:val="000000"/>
          <w:spacing w:val="0"/>
          <w:w w:val="100"/>
          <w:position w:val="0"/>
          <w:sz w:val="32"/>
          <w:szCs w:val="32"/>
        </w:rPr>
        <w:t>二）组建调查组。</w:t>
      </w:r>
      <w:r>
        <w:rPr>
          <w:rFonts w:hint="default" w:ascii="Times New Roman" w:hAnsi="Times New Roman" w:eastAsia="方正仿宋_GBK" w:cs="Times New Roman"/>
          <w:b w:val="0"/>
          <w:bCs w:val="0"/>
          <w:color w:val="000000"/>
          <w:spacing w:val="0"/>
          <w:w w:val="100"/>
          <w:position w:val="0"/>
          <w:sz w:val="32"/>
          <w:szCs w:val="32"/>
        </w:rPr>
        <w:t>镇</w:t>
      </w:r>
      <w:r>
        <w:rPr>
          <w:rFonts w:hint="default" w:ascii="Times New Roman" w:hAnsi="Times New Roman" w:eastAsia="方正仿宋_GBK" w:cs="Times New Roman"/>
          <w:b w:val="0"/>
          <w:bCs w:val="0"/>
          <w:color w:val="000000"/>
          <w:spacing w:val="0"/>
          <w:w w:val="100"/>
          <w:position w:val="0"/>
          <w:sz w:val="32"/>
          <w:szCs w:val="32"/>
          <w:lang w:eastAsia="zh-CN"/>
        </w:rPr>
        <w:t>领导</w:t>
      </w:r>
      <w:r>
        <w:rPr>
          <w:rFonts w:hint="default" w:ascii="Times New Roman" w:hAnsi="Times New Roman" w:eastAsia="方正仿宋_GBK" w:cs="Times New Roman"/>
          <w:b w:val="0"/>
          <w:bCs w:val="0"/>
          <w:color w:val="000000"/>
          <w:spacing w:val="0"/>
          <w:w w:val="100"/>
          <w:position w:val="0"/>
          <w:sz w:val="32"/>
          <w:szCs w:val="32"/>
        </w:rPr>
        <w:t>、驻村（包村）干部、帮扶人、村社干部、村社网格员、村民代表等各方力量，成立以驻村领导任组长，镇、村、社三级干部分村包社的调查组，开展全覆盖入户走访核查，采集图片信息并现场录入</w:t>
      </w:r>
      <w:r>
        <w:rPr>
          <w:rFonts w:hint="default" w:ascii="Times New Roman" w:hAnsi="Times New Roman" w:eastAsia="方正仿宋_GBK" w:cs="Times New Roman"/>
          <w:b w:val="0"/>
          <w:bCs w:val="0"/>
          <w:color w:val="000000"/>
          <w:spacing w:val="0"/>
          <w:w w:val="100"/>
          <w:position w:val="0"/>
          <w:sz w:val="32"/>
          <w:szCs w:val="32"/>
          <w:lang w:val="zh-CN" w:eastAsia="zh-CN" w:bidi="zh-CN"/>
        </w:rPr>
        <w:t>“重</w:t>
      </w:r>
      <w:r>
        <w:rPr>
          <w:rFonts w:hint="default" w:ascii="Times New Roman" w:hAnsi="Times New Roman" w:eastAsia="方正仿宋_GBK" w:cs="Times New Roman"/>
          <w:b w:val="0"/>
          <w:bCs w:val="0"/>
          <w:color w:val="000000"/>
          <w:spacing w:val="0"/>
          <w:w w:val="100"/>
          <w:position w:val="0"/>
          <w:sz w:val="32"/>
          <w:szCs w:val="32"/>
        </w:rPr>
        <w:t>庆市防止返贫大数据监测平台</w:t>
      </w:r>
      <w:r>
        <w:rPr>
          <w:rFonts w:hint="default" w:ascii="Times New Roman" w:hAnsi="Times New Roman" w:eastAsia="方正仿宋_GBK" w:cs="Times New Roman"/>
          <w:b w:val="0"/>
          <w:bCs w:val="0"/>
          <w:color w:val="000000"/>
          <w:spacing w:val="0"/>
          <w:w w:val="100"/>
          <w:position w:val="0"/>
          <w:sz w:val="32"/>
          <w:szCs w:val="32"/>
          <w:lang w:val="zh-CN" w:eastAsia="zh-CN" w:bidi="zh-CN"/>
        </w:rPr>
        <w:t>”信息</w:t>
      </w:r>
      <w:r>
        <w:rPr>
          <w:rFonts w:hint="default" w:ascii="Times New Roman" w:hAnsi="Times New Roman" w:eastAsia="方正仿宋_GBK" w:cs="Times New Roman"/>
          <w:b w:val="0"/>
          <w:bCs w:val="0"/>
          <w:color w:val="000000"/>
          <w:spacing w:val="0"/>
          <w:w w:val="100"/>
          <w:position w:val="0"/>
          <w:sz w:val="32"/>
          <w:szCs w:val="32"/>
        </w:rPr>
        <w:t>系统。</w:t>
      </w:r>
    </w:p>
    <w:p>
      <w:pPr>
        <w:pStyle w:val="57"/>
        <w:keepNext w:val="0"/>
        <w:keepLines w:val="0"/>
        <w:pageBreakBefore w:val="0"/>
        <w:widowControl w:val="0"/>
        <w:shd w:val="clear" w:color="auto" w:fill="auto"/>
        <w:tabs>
          <w:tab w:val="left" w:pos="1724"/>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0" w:name="bookmark12"/>
      <w:r>
        <w:rPr>
          <w:rFonts w:hint="default" w:ascii="方正楷体_GBK" w:hAnsi="方正楷体_GBK" w:eastAsia="方正楷体_GBK" w:cs="方正楷体_GBK"/>
          <w:b w:val="0"/>
          <w:bCs w:val="0"/>
          <w:color w:val="000000"/>
          <w:spacing w:val="0"/>
          <w:w w:val="100"/>
          <w:position w:val="0"/>
          <w:sz w:val="32"/>
          <w:szCs w:val="32"/>
        </w:rPr>
        <w:t>（</w:t>
      </w:r>
      <w:bookmarkEnd w:id="10"/>
      <w:r>
        <w:rPr>
          <w:rFonts w:hint="default" w:ascii="方正楷体_GBK" w:hAnsi="方正楷体_GBK" w:eastAsia="方正楷体_GBK" w:cs="方正楷体_GBK"/>
          <w:b w:val="0"/>
          <w:bCs w:val="0"/>
          <w:color w:val="000000"/>
          <w:spacing w:val="0"/>
          <w:w w:val="100"/>
          <w:position w:val="0"/>
          <w:sz w:val="32"/>
          <w:szCs w:val="32"/>
        </w:rPr>
        <w:t>三）组建答疑组。</w:t>
      </w:r>
      <w:r>
        <w:rPr>
          <w:rFonts w:hint="default" w:ascii="Times New Roman" w:hAnsi="Times New Roman" w:eastAsia="方正仿宋_GBK" w:cs="Times New Roman"/>
          <w:b w:val="0"/>
          <w:bCs w:val="0"/>
          <w:color w:val="000000"/>
          <w:spacing w:val="0"/>
          <w:w w:val="100"/>
          <w:position w:val="0"/>
          <w:sz w:val="32"/>
          <w:szCs w:val="32"/>
        </w:rPr>
        <w:t>镇组建由熟悉农村户厕情况和</w:t>
      </w:r>
      <w:r>
        <w:rPr>
          <w:rFonts w:hint="default" w:ascii="Times New Roman" w:hAnsi="Times New Roman" w:eastAsia="方正仿宋_GBK" w:cs="Times New Roman"/>
          <w:b w:val="0"/>
          <w:bCs w:val="0"/>
          <w:color w:val="000000"/>
          <w:spacing w:val="0"/>
          <w:w w:val="100"/>
          <w:position w:val="0"/>
          <w:sz w:val="32"/>
          <w:szCs w:val="32"/>
          <w:lang w:val="zh-CN" w:eastAsia="zh-CN" w:bidi="zh-CN"/>
        </w:rPr>
        <w:t>“重庆</w:t>
      </w:r>
      <w:r>
        <w:rPr>
          <w:rFonts w:hint="default" w:ascii="Times New Roman" w:hAnsi="Times New Roman" w:eastAsia="方正仿宋_GBK" w:cs="Times New Roman"/>
          <w:b w:val="0"/>
          <w:bCs w:val="0"/>
          <w:color w:val="000000"/>
          <w:spacing w:val="0"/>
          <w:w w:val="100"/>
          <w:position w:val="0"/>
          <w:sz w:val="32"/>
          <w:szCs w:val="32"/>
        </w:rPr>
        <w:t>市防止返贫大数据监测平台</w:t>
      </w:r>
      <w:r>
        <w:rPr>
          <w:rFonts w:hint="default" w:ascii="Times New Roman" w:hAnsi="Times New Roman" w:eastAsia="方正仿宋_GBK" w:cs="Times New Roman"/>
          <w:b w:val="0"/>
          <w:bCs w:val="0"/>
          <w:color w:val="000000"/>
          <w:spacing w:val="0"/>
          <w:w w:val="100"/>
          <w:position w:val="0"/>
          <w:sz w:val="32"/>
          <w:szCs w:val="32"/>
          <w:lang w:val="zh-CN" w:eastAsia="zh-CN" w:bidi="zh-CN"/>
        </w:rPr>
        <w:t>”信息</w:t>
      </w:r>
      <w:r>
        <w:rPr>
          <w:rFonts w:hint="default" w:ascii="Times New Roman" w:hAnsi="Times New Roman" w:eastAsia="方正仿宋_GBK" w:cs="Times New Roman"/>
          <w:b w:val="0"/>
          <w:bCs w:val="0"/>
          <w:color w:val="000000"/>
          <w:spacing w:val="0"/>
          <w:w w:val="100"/>
          <w:position w:val="0"/>
          <w:sz w:val="32"/>
          <w:szCs w:val="32"/>
        </w:rPr>
        <w:t>系统的业务骨干的答疑组，建立工作群，对入户核实调查发现的问题</w:t>
      </w:r>
      <w:r>
        <w:rPr>
          <w:rFonts w:hint="default" w:ascii="Times New Roman" w:hAnsi="Times New Roman" w:eastAsia="方正仿宋_GBK" w:cs="Times New Roman"/>
          <w:b w:val="0"/>
          <w:bCs w:val="0"/>
          <w:color w:val="000000"/>
          <w:spacing w:val="0"/>
          <w:w w:val="100"/>
          <w:position w:val="0"/>
          <w:sz w:val="32"/>
          <w:szCs w:val="32"/>
          <w:lang w:eastAsia="zh-CN"/>
        </w:rPr>
        <w:t>、</w:t>
      </w:r>
      <w:r>
        <w:rPr>
          <w:rFonts w:hint="default" w:ascii="Times New Roman" w:hAnsi="Times New Roman" w:eastAsia="方正仿宋_GBK" w:cs="Times New Roman"/>
          <w:b w:val="0"/>
          <w:bCs w:val="0"/>
          <w:color w:val="000000"/>
          <w:spacing w:val="0"/>
          <w:w w:val="100"/>
          <w:position w:val="0"/>
          <w:sz w:val="32"/>
          <w:szCs w:val="32"/>
        </w:rPr>
        <w:t>难题进行解答，并指导分类建立台账，对本镇不能立即整改的问题及时报区人居办研究解决。</w:t>
      </w:r>
    </w:p>
    <w:p>
      <w:pPr>
        <w:pStyle w:val="57"/>
        <w:keepNext w:val="0"/>
        <w:keepLines w:val="0"/>
        <w:pageBreakBefore w:val="0"/>
        <w:widowControl w:val="0"/>
        <w:shd w:val="clear" w:color="auto" w:fill="auto"/>
        <w:tabs>
          <w:tab w:val="left" w:pos="1724"/>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1" w:name="bookmark13"/>
      <w:r>
        <w:rPr>
          <w:rFonts w:hint="default" w:ascii="方正楷体_GBK" w:hAnsi="方正楷体_GBK" w:eastAsia="方正楷体_GBK" w:cs="方正楷体_GBK"/>
          <w:b w:val="0"/>
          <w:bCs w:val="0"/>
          <w:color w:val="000000"/>
          <w:spacing w:val="0"/>
          <w:w w:val="100"/>
          <w:position w:val="0"/>
          <w:sz w:val="32"/>
          <w:szCs w:val="32"/>
        </w:rPr>
        <w:t>（</w:t>
      </w:r>
      <w:bookmarkEnd w:id="11"/>
      <w:r>
        <w:rPr>
          <w:rFonts w:hint="default" w:ascii="方正楷体_GBK" w:hAnsi="方正楷体_GBK" w:eastAsia="方正楷体_GBK" w:cs="方正楷体_GBK"/>
          <w:b w:val="0"/>
          <w:bCs w:val="0"/>
          <w:color w:val="000000"/>
          <w:spacing w:val="0"/>
          <w:w w:val="100"/>
          <w:position w:val="0"/>
          <w:sz w:val="32"/>
          <w:szCs w:val="32"/>
        </w:rPr>
        <w:t>四）成立督导组。</w:t>
      </w:r>
      <w:r>
        <w:rPr>
          <w:rFonts w:hint="default" w:ascii="Times New Roman" w:hAnsi="Times New Roman" w:eastAsia="方正仿宋_GBK" w:cs="Times New Roman"/>
          <w:b w:val="0"/>
          <w:bCs w:val="0"/>
          <w:color w:val="000000"/>
          <w:spacing w:val="0"/>
          <w:w w:val="100"/>
          <w:position w:val="0"/>
          <w:sz w:val="32"/>
          <w:szCs w:val="32"/>
        </w:rPr>
        <w:t>镇纪</w:t>
      </w:r>
      <w:r>
        <w:rPr>
          <w:rFonts w:hint="default" w:ascii="Times New Roman" w:hAnsi="Times New Roman" w:eastAsia="方正仿宋_GBK" w:cs="Times New Roman"/>
          <w:b w:val="0"/>
          <w:bCs w:val="0"/>
          <w:color w:val="000000"/>
          <w:spacing w:val="0"/>
          <w:w w:val="100"/>
          <w:position w:val="0"/>
          <w:sz w:val="32"/>
          <w:szCs w:val="32"/>
          <w:lang w:eastAsia="zh-CN"/>
        </w:rPr>
        <w:t>委</w:t>
      </w:r>
      <w:r>
        <w:rPr>
          <w:rFonts w:hint="default" w:ascii="Times New Roman" w:hAnsi="Times New Roman" w:eastAsia="方正仿宋_GBK" w:cs="Times New Roman"/>
          <w:b w:val="0"/>
          <w:bCs w:val="0"/>
          <w:color w:val="000000"/>
          <w:spacing w:val="0"/>
          <w:w w:val="100"/>
          <w:position w:val="0"/>
          <w:sz w:val="32"/>
          <w:szCs w:val="32"/>
        </w:rPr>
        <w:t>组建督</w:t>
      </w:r>
      <w:r>
        <w:rPr>
          <w:rFonts w:hint="eastAsia" w:ascii="Times New Roman" w:hAnsi="Times New Roman" w:eastAsia="方正仿宋_GBK" w:cs="Times New Roman"/>
          <w:b w:val="0"/>
          <w:bCs w:val="0"/>
          <w:color w:val="000000"/>
          <w:spacing w:val="0"/>
          <w:w w:val="100"/>
          <w:position w:val="0"/>
          <w:sz w:val="32"/>
          <w:szCs w:val="32"/>
          <w:lang w:eastAsia="zh-CN"/>
        </w:rPr>
        <w:t>导</w:t>
      </w:r>
      <w:r>
        <w:rPr>
          <w:rFonts w:hint="default" w:ascii="Times New Roman" w:hAnsi="Times New Roman" w:eastAsia="方正仿宋_GBK" w:cs="Times New Roman"/>
          <w:b w:val="0"/>
          <w:bCs w:val="0"/>
          <w:color w:val="000000"/>
          <w:spacing w:val="0"/>
          <w:w w:val="100"/>
          <w:position w:val="0"/>
          <w:sz w:val="32"/>
          <w:szCs w:val="32"/>
        </w:rPr>
        <w:t>组，加强对本辖区的工作责任落实、工作进度和质量等情况的督查指导，确保保质保量按时完成工作。</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left"/>
        <w:textAlignment w:val="auto"/>
        <w:rPr>
          <w:rFonts w:hint="eastAsia" w:ascii="方正黑体_GBK" w:hAnsi="方正黑体_GBK" w:eastAsia="方正黑体_GBK" w:cs="方正黑体_GBK"/>
          <w:b w:val="0"/>
          <w:bCs w:val="0"/>
          <w:sz w:val="32"/>
          <w:szCs w:val="32"/>
        </w:rPr>
      </w:pPr>
      <w:bookmarkStart w:id="12" w:name="bookmark14"/>
      <w:r>
        <w:rPr>
          <w:rFonts w:hint="eastAsia" w:ascii="方正黑体_GBK" w:hAnsi="方正黑体_GBK" w:eastAsia="方正黑体_GBK" w:cs="方正黑体_GBK"/>
          <w:b w:val="0"/>
          <w:bCs w:val="0"/>
          <w:color w:val="000000"/>
          <w:spacing w:val="0"/>
          <w:w w:val="100"/>
          <w:position w:val="0"/>
          <w:sz w:val="32"/>
          <w:szCs w:val="32"/>
        </w:rPr>
        <w:t>五</w:t>
      </w:r>
      <w:bookmarkEnd w:id="12"/>
      <w:r>
        <w:rPr>
          <w:rFonts w:hint="eastAsia" w:ascii="方正黑体_GBK" w:hAnsi="方正黑体_GBK" w:eastAsia="方正黑体_GBK" w:cs="方正黑体_GBK"/>
          <w:b w:val="0"/>
          <w:bCs w:val="0"/>
          <w:color w:val="000000"/>
          <w:spacing w:val="0"/>
          <w:w w:val="100"/>
          <w:position w:val="0"/>
          <w:sz w:val="32"/>
          <w:szCs w:val="32"/>
        </w:rPr>
        <w:t>、工作要求</w:t>
      </w:r>
    </w:p>
    <w:p>
      <w:pPr>
        <w:pStyle w:val="57"/>
        <w:keepNext w:val="0"/>
        <w:keepLines w:val="0"/>
        <w:pageBreakBefore w:val="0"/>
        <w:widowControl w:val="0"/>
        <w:shd w:val="clear" w:color="auto" w:fill="auto"/>
        <w:tabs>
          <w:tab w:val="left" w:pos="1625"/>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3" w:name="bookmark15"/>
      <w:r>
        <w:rPr>
          <w:rFonts w:hint="eastAsia" w:ascii="方正楷体_GBK" w:hAnsi="方正楷体_GBK" w:eastAsia="方正楷体_GBK" w:cs="方正楷体_GBK"/>
          <w:b w:val="0"/>
          <w:bCs w:val="0"/>
          <w:color w:val="000000"/>
          <w:spacing w:val="0"/>
          <w:w w:val="100"/>
          <w:position w:val="0"/>
          <w:sz w:val="32"/>
          <w:szCs w:val="32"/>
        </w:rPr>
        <w:t>（</w:t>
      </w:r>
      <w:bookmarkEnd w:id="13"/>
      <w:r>
        <w:rPr>
          <w:rFonts w:hint="eastAsia" w:ascii="方正楷体_GBK" w:hAnsi="方正楷体_GBK" w:eastAsia="方正楷体_GBK" w:cs="方正楷体_GBK"/>
          <w:b w:val="0"/>
          <w:bCs w:val="0"/>
          <w:color w:val="000000"/>
          <w:spacing w:val="0"/>
          <w:w w:val="100"/>
          <w:position w:val="0"/>
          <w:sz w:val="32"/>
          <w:szCs w:val="32"/>
        </w:rPr>
        <w:t>一）强化组织保障。</w:t>
      </w:r>
      <w:r>
        <w:rPr>
          <w:rFonts w:hint="default" w:ascii="Times New Roman" w:hAnsi="Times New Roman" w:eastAsia="方正仿宋_GBK" w:cs="Times New Roman"/>
          <w:b w:val="0"/>
          <w:bCs w:val="0"/>
          <w:color w:val="000000"/>
          <w:spacing w:val="0"/>
          <w:w w:val="100"/>
          <w:position w:val="0"/>
          <w:sz w:val="32"/>
          <w:szCs w:val="32"/>
        </w:rPr>
        <w:t>镇</w:t>
      </w:r>
      <w:r>
        <w:rPr>
          <w:rFonts w:hint="default" w:ascii="Times New Roman" w:hAnsi="Times New Roman" w:eastAsia="方正仿宋_GBK" w:cs="Times New Roman"/>
          <w:b w:val="0"/>
          <w:bCs w:val="0"/>
          <w:color w:val="000000"/>
          <w:spacing w:val="0"/>
          <w:w w:val="100"/>
          <w:position w:val="0"/>
          <w:sz w:val="32"/>
          <w:szCs w:val="32"/>
          <w:lang w:eastAsia="zh-CN"/>
        </w:rPr>
        <w:t>村根据</w:t>
      </w:r>
      <w:r>
        <w:rPr>
          <w:rFonts w:hint="default" w:ascii="Times New Roman" w:hAnsi="Times New Roman" w:eastAsia="方正仿宋_GBK" w:cs="Times New Roman"/>
          <w:b w:val="0"/>
          <w:bCs w:val="0"/>
          <w:color w:val="000000"/>
          <w:spacing w:val="0"/>
          <w:w w:val="100"/>
          <w:position w:val="0"/>
          <w:sz w:val="32"/>
          <w:szCs w:val="32"/>
        </w:rPr>
        <w:t>方案，做好组织动员、部署推动、进度安排、任务落地、资源调配等各项工作。认真落实镇领导为第一责任人的责任落实机制，排查结果实行签字背书制度，谁排查、谁审核、谁负责，层层夯实责任，保证调查摸排工作精准到位。</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级实施月调度和月通报，适时召开调度会议，通报各</w:t>
      </w:r>
      <w:r>
        <w:rPr>
          <w:rFonts w:hint="default" w:ascii="Times New Roman" w:hAnsi="Times New Roman" w:eastAsia="方正仿宋_GBK" w:cs="Times New Roman"/>
          <w:b w:val="0"/>
          <w:bCs w:val="0"/>
          <w:color w:val="000000"/>
          <w:spacing w:val="0"/>
          <w:w w:val="100"/>
          <w:position w:val="0"/>
          <w:sz w:val="32"/>
          <w:szCs w:val="32"/>
          <w:lang w:eastAsia="zh-CN"/>
        </w:rPr>
        <w:t>村</w:t>
      </w:r>
      <w:r>
        <w:rPr>
          <w:rFonts w:hint="default" w:ascii="Times New Roman" w:hAnsi="Times New Roman" w:eastAsia="方正仿宋_GBK" w:cs="Times New Roman"/>
          <w:b w:val="0"/>
          <w:bCs w:val="0"/>
          <w:color w:val="000000"/>
          <w:spacing w:val="0"/>
          <w:w w:val="100"/>
          <w:position w:val="0"/>
          <w:sz w:val="32"/>
          <w:szCs w:val="32"/>
        </w:rPr>
        <w:t>进展情况。</w:t>
      </w:r>
    </w:p>
    <w:p>
      <w:pPr>
        <w:pStyle w:val="57"/>
        <w:keepNext w:val="0"/>
        <w:keepLines w:val="0"/>
        <w:pageBreakBefore w:val="0"/>
        <w:widowControl w:val="0"/>
        <w:shd w:val="clear" w:color="auto" w:fill="auto"/>
        <w:tabs>
          <w:tab w:val="left" w:pos="1625"/>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4" w:name="bookmark16"/>
      <w:r>
        <w:rPr>
          <w:rFonts w:hint="default" w:ascii="方正楷体_GBK" w:hAnsi="方正楷体_GBK" w:eastAsia="方正楷体_GBK" w:cs="方正楷体_GBK"/>
          <w:b w:val="0"/>
          <w:bCs w:val="0"/>
          <w:color w:val="000000"/>
          <w:spacing w:val="0"/>
          <w:w w:val="100"/>
          <w:position w:val="0"/>
          <w:sz w:val="32"/>
          <w:szCs w:val="32"/>
        </w:rPr>
        <w:t>（</w:t>
      </w:r>
      <w:bookmarkEnd w:id="14"/>
      <w:r>
        <w:rPr>
          <w:rFonts w:hint="default" w:ascii="方正楷体_GBK" w:hAnsi="方正楷体_GBK" w:eastAsia="方正楷体_GBK" w:cs="方正楷体_GBK"/>
          <w:b w:val="0"/>
          <w:bCs w:val="0"/>
          <w:color w:val="000000"/>
          <w:spacing w:val="0"/>
          <w:w w:val="100"/>
          <w:position w:val="0"/>
          <w:sz w:val="32"/>
          <w:szCs w:val="32"/>
        </w:rPr>
        <w:t>二）强化实施督促</w:t>
      </w:r>
      <w:r>
        <w:rPr>
          <w:rFonts w:hint="default" w:ascii="Times New Roman" w:hAnsi="Times New Roman" w:eastAsia="方正仿宋_GBK" w:cs="Times New Roman"/>
          <w:b w:val="0"/>
          <w:bCs w:val="0"/>
          <w:color w:val="000000"/>
          <w:spacing w:val="0"/>
          <w:w w:val="100"/>
          <w:position w:val="0"/>
          <w:sz w:val="32"/>
          <w:szCs w:val="32"/>
        </w:rPr>
        <w:t>。镇</w:t>
      </w:r>
      <w:r>
        <w:rPr>
          <w:rFonts w:hint="default" w:ascii="Times New Roman" w:hAnsi="Times New Roman" w:eastAsia="方正仿宋_GBK" w:cs="Times New Roman"/>
          <w:b w:val="0"/>
          <w:bCs w:val="0"/>
          <w:color w:val="000000"/>
          <w:spacing w:val="0"/>
          <w:w w:val="100"/>
          <w:position w:val="0"/>
          <w:sz w:val="32"/>
          <w:szCs w:val="32"/>
          <w:lang w:eastAsia="zh-CN"/>
        </w:rPr>
        <w:t>村</w:t>
      </w:r>
      <w:r>
        <w:rPr>
          <w:rFonts w:hint="default" w:ascii="Times New Roman" w:hAnsi="Times New Roman" w:eastAsia="方正仿宋_GBK" w:cs="Times New Roman"/>
          <w:b w:val="0"/>
          <w:bCs w:val="0"/>
          <w:color w:val="000000"/>
          <w:spacing w:val="0"/>
          <w:w w:val="100"/>
          <w:position w:val="0"/>
          <w:sz w:val="32"/>
          <w:szCs w:val="32"/>
        </w:rPr>
        <w:t>要站在对党和人民负责的</w:t>
      </w:r>
      <w:r>
        <w:rPr>
          <w:rFonts w:hint="eastAsia" w:ascii="Times New Roman" w:hAnsi="Times New Roman" w:eastAsia="方正仿宋_GBK" w:cs="Times New Roman"/>
          <w:b w:val="0"/>
          <w:bCs w:val="0"/>
          <w:color w:val="000000"/>
          <w:spacing w:val="0"/>
          <w:w w:val="100"/>
          <w:position w:val="0"/>
          <w:sz w:val="32"/>
          <w:szCs w:val="32"/>
          <w:lang w:eastAsia="zh-CN"/>
        </w:rPr>
        <w:t>高</w:t>
      </w:r>
      <w:bookmarkStart w:id="20" w:name="_GoBack"/>
      <w:bookmarkEnd w:id="20"/>
      <w:r>
        <w:rPr>
          <w:rFonts w:hint="default" w:ascii="Times New Roman" w:hAnsi="Times New Roman" w:eastAsia="方正仿宋_GBK" w:cs="Times New Roman"/>
          <w:b w:val="0"/>
          <w:bCs w:val="0"/>
          <w:color w:val="000000"/>
          <w:spacing w:val="0"/>
          <w:w w:val="100"/>
          <w:position w:val="0"/>
          <w:sz w:val="32"/>
          <w:szCs w:val="32"/>
        </w:rPr>
        <w:t>度开展此项工作。尤其要发挥好</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村干部的主观能动性，镇领导要及时督促指导，加强对</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村干部的实绩考核，务必做到逐户逐厕走到位、看到位、问题识别到位、整改计划到位。镇</w:t>
      </w:r>
      <w:r>
        <w:rPr>
          <w:rFonts w:hint="default" w:ascii="Times New Roman" w:hAnsi="Times New Roman" w:eastAsia="方正仿宋_GBK" w:cs="Times New Roman"/>
          <w:b w:val="0"/>
          <w:bCs w:val="0"/>
          <w:color w:val="000000"/>
          <w:spacing w:val="0"/>
          <w:w w:val="100"/>
          <w:position w:val="0"/>
          <w:sz w:val="32"/>
          <w:szCs w:val="32"/>
          <w:lang w:eastAsia="zh-CN"/>
        </w:rPr>
        <w:t>纪委</w:t>
      </w:r>
      <w:r>
        <w:rPr>
          <w:rFonts w:hint="default" w:ascii="Times New Roman" w:hAnsi="Times New Roman" w:eastAsia="方正仿宋_GBK" w:cs="Times New Roman"/>
          <w:b w:val="0"/>
          <w:bCs w:val="0"/>
          <w:color w:val="000000"/>
          <w:spacing w:val="0"/>
          <w:w w:val="100"/>
          <w:position w:val="0"/>
          <w:sz w:val="32"/>
          <w:szCs w:val="32"/>
        </w:rPr>
        <w:t>加大对村问题户厕摸排整改的核查力度，扩大核查覆盖面。</w:t>
      </w:r>
    </w:p>
    <w:p>
      <w:pPr>
        <w:pStyle w:val="57"/>
        <w:keepNext w:val="0"/>
        <w:keepLines w:val="0"/>
        <w:pageBreakBefore w:val="0"/>
        <w:widowControl w:val="0"/>
        <w:shd w:val="clear" w:color="auto" w:fill="auto"/>
        <w:tabs>
          <w:tab w:val="left" w:pos="1625"/>
        </w:tabs>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sz w:val="32"/>
          <w:szCs w:val="32"/>
        </w:rPr>
      </w:pPr>
      <w:bookmarkStart w:id="15" w:name="bookmark17"/>
      <w:r>
        <w:rPr>
          <w:rFonts w:hint="default" w:ascii="方正楷体_GBK" w:hAnsi="方正楷体_GBK" w:eastAsia="方正楷体_GBK" w:cs="方正楷体_GBK"/>
          <w:b w:val="0"/>
          <w:bCs w:val="0"/>
          <w:color w:val="000000"/>
          <w:spacing w:val="0"/>
          <w:w w:val="100"/>
          <w:position w:val="0"/>
          <w:sz w:val="32"/>
          <w:szCs w:val="32"/>
        </w:rPr>
        <w:t>（</w:t>
      </w:r>
      <w:bookmarkEnd w:id="15"/>
      <w:r>
        <w:rPr>
          <w:rFonts w:hint="default" w:ascii="方正楷体_GBK" w:hAnsi="方正楷体_GBK" w:eastAsia="方正楷体_GBK" w:cs="方正楷体_GBK"/>
          <w:b w:val="0"/>
          <w:bCs w:val="0"/>
          <w:color w:val="000000"/>
          <w:spacing w:val="0"/>
          <w:w w:val="100"/>
          <w:position w:val="0"/>
          <w:sz w:val="32"/>
          <w:szCs w:val="32"/>
        </w:rPr>
        <w:t>三）强化数据质量</w:t>
      </w:r>
      <w:r>
        <w:rPr>
          <w:rFonts w:hint="default" w:ascii="Times New Roman" w:hAnsi="Times New Roman" w:eastAsia="方正仿宋_GBK" w:cs="Times New Roman"/>
          <w:b w:val="0"/>
          <w:bCs w:val="0"/>
          <w:color w:val="000000"/>
          <w:spacing w:val="0"/>
          <w:w w:val="100"/>
          <w:position w:val="0"/>
          <w:sz w:val="32"/>
          <w:szCs w:val="32"/>
        </w:rPr>
        <w:t>。重点查看基础台账是否健全、问题记录是否清晰、整改任务是否明确。要自下而上、做到一村一村地查、一户一户地过、一项一项地问，切实查清指标、查出问题。完善改厕台账和问题厕所台账，做到清仓见底、底清数明。要把准口径、统一标准，进一步明晰卫生厕所标准，拿准指标要求，问题认定上下口径一致。要多方比对、相互印证，将</w:t>
      </w:r>
      <w:r>
        <w:rPr>
          <w:rFonts w:hint="default" w:ascii="Times New Roman" w:hAnsi="Times New Roman" w:eastAsia="方正仿宋_GBK" w:cs="Times New Roman"/>
          <w:b w:val="0"/>
          <w:bCs w:val="0"/>
          <w:color w:val="000000"/>
          <w:spacing w:val="0"/>
          <w:w w:val="100"/>
          <w:position w:val="0"/>
          <w:sz w:val="32"/>
          <w:szCs w:val="32"/>
          <w:lang w:eastAsia="zh-CN"/>
        </w:rPr>
        <w:t>村</w:t>
      </w:r>
      <w:r>
        <w:rPr>
          <w:rFonts w:hint="default" w:ascii="Times New Roman" w:hAnsi="Times New Roman" w:eastAsia="方正仿宋_GBK" w:cs="Times New Roman"/>
          <w:b w:val="0"/>
          <w:bCs w:val="0"/>
          <w:color w:val="000000"/>
          <w:spacing w:val="0"/>
          <w:w w:val="100"/>
          <w:position w:val="0"/>
          <w:sz w:val="32"/>
          <w:szCs w:val="32"/>
        </w:rPr>
        <w:t xml:space="preserve">级自查、 </w:t>
      </w:r>
      <w:r>
        <w:rPr>
          <w:rFonts w:hint="default" w:ascii="Times New Roman" w:hAnsi="Times New Roman" w:eastAsia="方正仿宋_GBK" w:cs="Times New Roman"/>
          <w:b w:val="0"/>
          <w:bCs w:val="0"/>
          <w:color w:val="000000"/>
          <w:spacing w:val="0"/>
          <w:w w:val="100"/>
          <w:position w:val="0"/>
          <w:sz w:val="32"/>
          <w:szCs w:val="32"/>
          <w:lang w:eastAsia="zh-CN"/>
        </w:rPr>
        <w:t>镇</w:t>
      </w:r>
      <w:r>
        <w:rPr>
          <w:rFonts w:hint="default" w:ascii="Times New Roman" w:hAnsi="Times New Roman" w:eastAsia="方正仿宋_GBK" w:cs="Times New Roman"/>
          <w:b w:val="0"/>
          <w:bCs w:val="0"/>
          <w:color w:val="000000"/>
          <w:spacing w:val="0"/>
          <w:w w:val="100"/>
          <w:position w:val="0"/>
          <w:sz w:val="32"/>
          <w:szCs w:val="32"/>
        </w:rPr>
        <w:t>级复核情况进行比对，将台账底数与实地调研情况进行比对， 多方数据相互印证、上下一致，确保数据真实准确可靠。要查缺补漏、纠正偏差，根据再次拉网式排查情况，查找和纠正台账不全不细不实不准问题，该补充的补充，该修正的修正，该完善的完善。</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rPr>
      </w:pPr>
      <w:bookmarkStart w:id="16" w:name="bookmark18"/>
      <w:r>
        <w:rPr>
          <w:rFonts w:hint="default" w:ascii="方正楷体_GBK" w:hAnsi="方正楷体_GBK" w:eastAsia="方正楷体_GBK" w:cs="方正楷体_GBK"/>
          <w:b w:val="0"/>
          <w:bCs w:val="0"/>
          <w:color w:val="000000"/>
          <w:spacing w:val="0"/>
          <w:w w:val="100"/>
          <w:position w:val="0"/>
          <w:sz w:val="32"/>
          <w:szCs w:val="32"/>
        </w:rPr>
        <w:t>（</w:t>
      </w:r>
      <w:bookmarkEnd w:id="16"/>
      <w:r>
        <w:rPr>
          <w:rFonts w:hint="eastAsia" w:ascii="方正楷体_GBK" w:hAnsi="方正楷体_GBK" w:eastAsia="方正楷体_GBK" w:cs="方正楷体_GBK"/>
          <w:b w:val="0"/>
          <w:bCs w:val="0"/>
          <w:color w:val="000000"/>
          <w:spacing w:val="0"/>
          <w:w w:val="100"/>
          <w:position w:val="0"/>
          <w:sz w:val="32"/>
          <w:szCs w:val="32"/>
          <w:lang w:eastAsia="zh-CN"/>
        </w:rPr>
        <w:t>四</w:t>
      </w:r>
      <w:r>
        <w:rPr>
          <w:rFonts w:hint="default" w:ascii="方正楷体_GBK" w:hAnsi="方正楷体_GBK" w:eastAsia="方正楷体_GBK" w:cs="方正楷体_GBK"/>
          <w:b w:val="0"/>
          <w:bCs w:val="0"/>
          <w:color w:val="000000"/>
          <w:spacing w:val="0"/>
          <w:w w:val="100"/>
          <w:position w:val="0"/>
          <w:sz w:val="32"/>
          <w:szCs w:val="32"/>
        </w:rPr>
        <w:t>）强化问题整改</w:t>
      </w:r>
      <w:r>
        <w:rPr>
          <w:rFonts w:hint="default" w:ascii="Times New Roman" w:hAnsi="Times New Roman" w:eastAsia="方正仿宋_GBK" w:cs="Times New Roman"/>
          <w:b w:val="0"/>
          <w:bCs w:val="0"/>
          <w:color w:val="000000"/>
          <w:spacing w:val="0"/>
          <w:w w:val="100"/>
          <w:position w:val="0"/>
          <w:sz w:val="32"/>
          <w:szCs w:val="32"/>
        </w:rPr>
        <w:t>。对尚未完成整改的问题厕所，短期内能够立行立改的要抓紧整改；短期内难以解决、需要纳入</w:t>
      </w:r>
      <w:r>
        <w:rPr>
          <w:rFonts w:hint="default" w:ascii="Times New Roman" w:hAnsi="Times New Roman" w:eastAsia="方正仿宋_GBK" w:cs="Times New Roman"/>
          <w:b w:val="0"/>
          <w:bCs w:val="0"/>
          <w:color w:val="000000"/>
          <w:spacing w:val="0"/>
          <w:w w:val="100"/>
          <w:position w:val="0"/>
          <w:sz w:val="32"/>
          <w:szCs w:val="32"/>
          <w:lang w:val="zh-CN" w:eastAsia="zh-CN" w:bidi="zh-CN"/>
        </w:rPr>
        <w:t>“十四</w:t>
      </w:r>
      <w:r>
        <w:rPr>
          <w:rFonts w:hint="default" w:ascii="Times New Roman" w:hAnsi="Times New Roman" w:eastAsia="方正仿宋_GBK" w:cs="Times New Roman"/>
          <w:b w:val="0"/>
          <w:bCs w:val="0"/>
          <w:color w:val="000000"/>
          <w:spacing w:val="0"/>
          <w:w w:val="100"/>
          <w:position w:val="0"/>
          <w:sz w:val="32"/>
          <w:szCs w:val="32"/>
        </w:rPr>
        <w:t>五”规划持续整改的问题厕所，要拿出科学合理的路线图、任务书和时间表。原则上，2017年（含）前财政支持修建的问题户厕,统一纳入全区改厕计划逐年整改；2018年后财政支持修建的问题户厕，</w:t>
      </w:r>
      <w:r>
        <w:rPr>
          <w:rFonts w:hint="default" w:ascii="Times New Roman" w:hAnsi="Times New Roman" w:eastAsia="方正仿宋_GBK" w:cs="Times New Roman"/>
          <w:b w:val="0"/>
          <w:bCs w:val="0"/>
          <w:color w:val="auto"/>
          <w:spacing w:val="0"/>
          <w:w w:val="100"/>
          <w:position w:val="0"/>
          <w:sz w:val="32"/>
          <w:szCs w:val="32"/>
        </w:rPr>
        <w:t>由镇筹</w:t>
      </w:r>
      <w:r>
        <w:rPr>
          <w:rFonts w:hint="default" w:ascii="Times New Roman" w:hAnsi="Times New Roman" w:eastAsia="方正仿宋_GBK" w:cs="Times New Roman"/>
          <w:b w:val="0"/>
          <w:bCs w:val="0"/>
          <w:color w:val="auto"/>
          <w:spacing w:val="0"/>
          <w:w w:val="100"/>
          <w:position w:val="0"/>
          <w:sz w:val="32"/>
          <w:szCs w:val="32"/>
          <w:lang w:eastAsia="zh-CN"/>
        </w:rPr>
        <w:t>集部分</w:t>
      </w:r>
      <w:r>
        <w:rPr>
          <w:rFonts w:hint="default" w:ascii="Times New Roman" w:hAnsi="Times New Roman" w:eastAsia="方正仿宋_GBK" w:cs="Times New Roman"/>
          <w:b w:val="0"/>
          <w:bCs w:val="0"/>
          <w:color w:val="auto"/>
          <w:spacing w:val="0"/>
          <w:w w:val="100"/>
          <w:position w:val="0"/>
          <w:sz w:val="32"/>
          <w:szCs w:val="32"/>
        </w:rPr>
        <w:t>资金</w:t>
      </w:r>
      <w:r>
        <w:rPr>
          <w:rFonts w:hint="default" w:ascii="Times New Roman" w:hAnsi="Times New Roman" w:eastAsia="方正仿宋_GBK" w:cs="Times New Roman"/>
          <w:b w:val="0"/>
          <w:bCs w:val="0"/>
          <w:color w:val="auto"/>
          <w:spacing w:val="0"/>
          <w:w w:val="100"/>
          <w:position w:val="0"/>
          <w:sz w:val="32"/>
          <w:szCs w:val="32"/>
          <w:lang w:eastAsia="zh-CN"/>
        </w:rPr>
        <w:t>，落实农户自行</w:t>
      </w:r>
      <w:r>
        <w:rPr>
          <w:rFonts w:hint="default" w:ascii="Times New Roman" w:hAnsi="Times New Roman" w:eastAsia="方正仿宋_GBK" w:cs="Times New Roman"/>
          <w:b w:val="0"/>
          <w:bCs w:val="0"/>
          <w:color w:val="auto"/>
          <w:spacing w:val="0"/>
          <w:w w:val="100"/>
          <w:position w:val="0"/>
          <w:sz w:val="32"/>
          <w:szCs w:val="32"/>
        </w:rPr>
        <w:t>逐年整改。对问题厕所实行销号管理，逐一整改、对账销号，确保所有问题全部按期整改到位。</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position w:val="0"/>
          <w:sz w:val="32"/>
          <w:szCs w:val="32"/>
        </w:rPr>
      </w:pPr>
      <w:r>
        <w:rPr>
          <w:rFonts w:hint="default" w:ascii="方正楷体_GBK" w:hAnsi="方正楷体_GBK" w:eastAsia="方正楷体_GBK" w:cs="方正楷体_GBK"/>
          <w:b w:val="0"/>
          <w:bCs w:val="0"/>
          <w:color w:val="000000"/>
          <w:spacing w:val="0"/>
          <w:w w:val="100"/>
          <w:position w:val="0"/>
          <w:sz w:val="32"/>
          <w:szCs w:val="32"/>
        </w:rPr>
        <w:t>（</w:t>
      </w:r>
      <w:r>
        <w:rPr>
          <w:rFonts w:hint="eastAsia" w:ascii="方正楷体_GBK" w:hAnsi="方正楷体_GBK" w:eastAsia="方正楷体_GBK" w:cs="方正楷体_GBK"/>
          <w:b w:val="0"/>
          <w:bCs w:val="0"/>
          <w:color w:val="000000"/>
          <w:spacing w:val="0"/>
          <w:w w:val="100"/>
          <w:position w:val="0"/>
          <w:sz w:val="32"/>
          <w:szCs w:val="32"/>
          <w:lang w:eastAsia="zh-CN"/>
        </w:rPr>
        <w:t>五</w:t>
      </w:r>
      <w:r>
        <w:rPr>
          <w:rFonts w:hint="default" w:ascii="方正楷体_GBK" w:hAnsi="方正楷体_GBK" w:eastAsia="方正楷体_GBK" w:cs="方正楷体_GBK"/>
          <w:b w:val="0"/>
          <w:bCs w:val="0"/>
          <w:color w:val="000000"/>
          <w:spacing w:val="0"/>
          <w:w w:val="100"/>
          <w:position w:val="0"/>
          <w:sz w:val="32"/>
          <w:szCs w:val="32"/>
        </w:rPr>
        <w:t>）强化考核力度。</w:t>
      </w:r>
      <w:r>
        <w:rPr>
          <w:rFonts w:hint="default" w:ascii="Times New Roman" w:hAnsi="Times New Roman" w:eastAsia="方正仿宋_GBK" w:cs="Times New Roman"/>
          <w:b w:val="0"/>
          <w:bCs w:val="0"/>
          <w:color w:val="auto"/>
          <w:spacing w:val="0"/>
          <w:w w:val="100"/>
          <w:position w:val="0"/>
          <w:sz w:val="32"/>
          <w:szCs w:val="32"/>
        </w:rPr>
        <w:t>镇</w:t>
      </w:r>
      <w:r>
        <w:rPr>
          <w:rFonts w:hint="default" w:ascii="Times New Roman" w:hAnsi="Times New Roman" w:eastAsia="方正仿宋_GBK" w:cs="Times New Roman"/>
          <w:b w:val="0"/>
          <w:bCs w:val="0"/>
          <w:color w:val="auto"/>
          <w:spacing w:val="0"/>
          <w:w w:val="100"/>
          <w:position w:val="0"/>
          <w:sz w:val="32"/>
          <w:szCs w:val="32"/>
          <w:lang w:eastAsia="zh-CN"/>
        </w:rPr>
        <w:t>纪委</w:t>
      </w:r>
      <w:r>
        <w:rPr>
          <w:rFonts w:hint="default" w:ascii="Times New Roman" w:hAnsi="Times New Roman" w:eastAsia="方正仿宋_GBK" w:cs="Times New Roman"/>
          <w:b w:val="0"/>
          <w:bCs w:val="0"/>
          <w:color w:val="auto"/>
          <w:spacing w:val="0"/>
          <w:w w:val="100"/>
          <w:position w:val="0"/>
          <w:sz w:val="32"/>
          <w:szCs w:val="32"/>
        </w:rPr>
        <w:t>要加强对村、社的督促指导，</w:t>
      </w:r>
      <w:r>
        <w:rPr>
          <w:rFonts w:hint="default" w:ascii="Times New Roman" w:hAnsi="Times New Roman" w:eastAsia="方正仿宋_GBK" w:cs="Times New Roman"/>
          <w:b w:val="0"/>
          <w:bCs w:val="0"/>
          <w:color w:val="auto"/>
          <w:spacing w:val="0"/>
          <w:w w:val="100"/>
          <w:position w:val="0"/>
          <w:sz w:val="32"/>
          <w:szCs w:val="32"/>
          <w:lang w:eastAsia="zh-CN"/>
        </w:rPr>
        <w:t>农业服务中心</w:t>
      </w:r>
      <w:r>
        <w:rPr>
          <w:rFonts w:hint="default" w:ascii="Times New Roman" w:hAnsi="Times New Roman" w:eastAsia="方正仿宋_GBK" w:cs="Times New Roman"/>
          <w:b w:val="0"/>
          <w:bCs w:val="0"/>
          <w:color w:val="auto"/>
          <w:spacing w:val="0"/>
          <w:w w:val="100"/>
          <w:position w:val="0"/>
          <w:sz w:val="32"/>
          <w:szCs w:val="32"/>
        </w:rPr>
        <w:t>加大对问题摸底工作的指导力度，并根据问题摸排台账， 适时组织开展抽查。对发现问题摸排不精准，层层瞒报、漏报， 甚至弄虚作假、搞办公室摸排的，将追究相关责任人责任，同时纳入</w:t>
      </w:r>
      <w:r>
        <w:rPr>
          <w:rFonts w:hint="default" w:ascii="Times New Roman" w:hAnsi="Times New Roman" w:eastAsia="方正仿宋_GBK" w:cs="Times New Roman"/>
          <w:b w:val="0"/>
          <w:bCs w:val="0"/>
          <w:color w:val="auto"/>
          <w:spacing w:val="0"/>
          <w:w w:val="100"/>
          <w:position w:val="0"/>
          <w:sz w:val="32"/>
          <w:szCs w:val="32"/>
          <w:lang w:eastAsia="zh-CN"/>
        </w:rPr>
        <w:t>年终</w:t>
      </w:r>
      <w:r>
        <w:rPr>
          <w:rFonts w:hint="default" w:ascii="Times New Roman" w:hAnsi="Times New Roman" w:eastAsia="方正仿宋_GBK" w:cs="Times New Roman"/>
          <w:b w:val="0"/>
          <w:bCs w:val="0"/>
          <w:color w:val="auto"/>
          <w:spacing w:val="0"/>
          <w:w w:val="100"/>
          <w:position w:val="0"/>
          <w:sz w:val="32"/>
          <w:szCs w:val="32"/>
        </w:rPr>
        <w:t>考核。</w:t>
      </w: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0" w:right="0" w:firstLine="640" w:firstLineChars="200"/>
        <w:jc w:val="both"/>
        <w:textAlignment w:val="auto"/>
        <w:rPr>
          <w:rFonts w:hint="default" w:ascii="Times New Roman" w:hAnsi="Times New Roman" w:eastAsia="方正仿宋_GBK" w:cs="Times New Roman"/>
          <w:b w:val="0"/>
          <w:bCs w:val="0"/>
          <w:color w:val="auto"/>
          <w:spacing w:val="0"/>
          <w:w w:val="100"/>
          <w:position w:val="0"/>
          <w:sz w:val="32"/>
          <w:szCs w:val="32"/>
        </w:rPr>
      </w:pPr>
    </w:p>
    <w:p>
      <w:pPr>
        <w:pStyle w:val="57"/>
        <w:keepNext w:val="0"/>
        <w:keepLines w:val="0"/>
        <w:pageBreakBefore w:val="0"/>
        <w:widowControl w:val="0"/>
        <w:shd w:val="clear" w:color="auto" w:fill="auto"/>
        <w:kinsoku/>
        <w:wordWrap/>
        <w:overflowPunct/>
        <w:topLinePunct w:val="0"/>
        <w:autoSpaceDE/>
        <w:autoSpaceDN/>
        <w:bidi w:val="0"/>
        <w:adjustRightInd/>
        <w:snapToGrid/>
        <w:spacing w:before="0" w:after="0" w:line="594" w:lineRule="exact"/>
        <w:ind w:left="1600" w:leftChars="200" w:right="0" w:hanging="960" w:hangingChars="300"/>
        <w:jc w:val="both"/>
        <w:textAlignment w:val="auto"/>
        <w:rPr>
          <w:rFonts w:hint="default" w:ascii="Times New Roman" w:hAnsi="Times New Roman" w:eastAsia="方正仿宋_GBK" w:cs="Times New Roman"/>
          <w:b w:val="0"/>
          <w:bCs w:val="0"/>
          <w:color w:val="000000"/>
          <w:spacing w:val="0"/>
          <w:w w:val="100"/>
          <w:position w:val="0"/>
          <w:sz w:val="32"/>
          <w:szCs w:val="32"/>
        </w:rPr>
      </w:pPr>
      <w:r>
        <w:rPr>
          <w:rFonts w:hint="default" w:ascii="Times New Roman" w:hAnsi="Times New Roman" w:eastAsia="方正仿宋_GBK" w:cs="Times New Roman"/>
          <w:b w:val="0"/>
          <w:bCs w:val="0"/>
          <w:color w:val="auto"/>
          <w:spacing w:val="0"/>
          <w:w w:val="100"/>
          <w:position w:val="0"/>
          <w:sz w:val="32"/>
          <w:szCs w:val="32"/>
        </w:rPr>
        <w:t>附件：</w:t>
      </w:r>
      <w:r>
        <w:rPr>
          <w:rFonts w:hint="default" w:ascii="Times New Roman" w:hAnsi="Times New Roman" w:eastAsia="方正仿宋_GBK" w:cs="Times New Roman"/>
          <w:b w:val="0"/>
          <w:bCs w:val="0"/>
          <w:color w:val="auto"/>
          <w:spacing w:val="0"/>
          <w:w w:val="100"/>
          <w:position w:val="0"/>
          <w:sz w:val="32"/>
          <w:szCs w:val="32"/>
          <w:lang w:eastAsia="zh-CN"/>
        </w:rPr>
        <w:t>石鱼镇</w:t>
      </w:r>
      <w:r>
        <w:rPr>
          <w:rFonts w:hint="default" w:ascii="Times New Roman" w:hAnsi="Times New Roman" w:eastAsia="方正仿宋_GBK" w:cs="Times New Roman"/>
          <w:b w:val="0"/>
          <w:bCs w:val="0"/>
          <w:color w:val="auto"/>
          <w:spacing w:val="0"/>
          <w:w w:val="100"/>
          <w:position w:val="0"/>
          <w:sz w:val="32"/>
          <w:szCs w:val="32"/>
        </w:rPr>
        <w:t>农村户厕问题摸排整改后续工作领导小组等机</w:t>
      </w:r>
      <w:r>
        <w:rPr>
          <w:rFonts w:hint="default" w:ascii="Times New Roman" w:hAnsi="Times New Roman" w:eastAsia="方正仿宋_GBK" w:cs="Times New Roman"/>
          <w:b w:val="0"/>
          <w:bCs w:val="0"/>
          <w:color w:val="000000"/>
          <w:spacing w:val="0"/>
          <w:w w:val="100"/>
          <w:position w:val="0"/>
          <w:sz w:val="32"/>
          <w:szCs w:val="32"/>
        </w:rPr>
        <w:t>构名单</w:t>
      </w: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firstLine="640"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b w:val="0"/>
          <w:bCs w:val="0"/>
          <w:color w:val="000000"/>
          <w:spacing w:val="0"/>
          <w:w w:val="100"/>
          <w:position w:val="0"/>
          <w:sz w:val="32"/>
          <w:szCs w:val="32"/>
          <w:lang w:eastAsia="zh-CN"/>
        </w:rPr>
      </w:pPr>
      <w:bookmarkStart w:id="17" w:name="bookmark20"/>
      <w:bookmarkStart w:id="18" w:name="bookmark19"/>
      <w:bookmarkStart w:id="19" w:name="bookmark21"/>
    </w:p>
    <w:p>
      <w:pPr>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b w:val="0"/>
          <w:bCs w:val="0"/>
          <w:color w:val="000000"/>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94" w:lineRule="exact"/>
        <w:textAlignment w:val="auto"/>
        <w:rPr>
          <w:rFonts w:hint="default" w:ascii="Times New Roman" w:hAnsi="Times New Roman" w:eastAsia="方正仿宋_GBK" w:cs="Times New Roman"/>
          <w:b w:val="0"/>
          <w:bCs w:val="0"/>
          <w:color w:val="000000"/>
          <w:spacing w:val="0"/>
          <w:w w:val="100"/>
          <w:position w:val="0"/>
          <w:sz w:val="32"/>
          <w:szCs w:val="32"/>
          <w:lang w:eastAsia="zh-CN"/>
        </w:rPr>
      </w:pPr>
    </w:p>
    <w:bookmarkEnd w:id="17"/>
    <w:bookmarkEnd w:id="18"/>
    <w:bookmarkEnd w:id="19"/>
    <w:p>
      <w:pPr>
        <w:pStyle w:val="2"/>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Bdr>
          <w:top w:val="single" w:color="auto" w:sz="6" w:space="1"/>
          <w:bottom w:val="single" w:color="auto" w:sz="6" w:space="1"/>
        </w:pBdr>
        <w:spacing w:line="574" w:lineRule="exact"/>
        <w:ind w:firstLine="280" w:firstLineChars="100"/>
        <w:rPr>
          <w:rFonts w:hint="eastAsia" w:ascii="Times New Roman" w:hAnsi="Times New Roman" w:eastAsia="方正仿宋_GBK" w:cs="Times New Roman"/>
          <w:b w:val="0"/>
          <w:bCs w:val="0"/>
          <w:color w:val="auto"/>
          <w:w w:val="100"/>
          <w:sz w:val="32"/>
          <w:szCs w:val="32"/>
          <w:highlight w:val="none"/>
          <w:lang w:val="en-US" w:eastAsia="zh-CN"/>
        </w:rPr>
      </w:pPr>
      <w:r>
        <w:rPr>
          <w:rFonts w:hint="default" w:ascii="Times New Roman" w:hAnsi="Times New Roman" w:eastAsia="方正仿宋_GBK" w:cs="Times New Roman"/>
          <w:sz w:val="28"/>
          <w:szCs w:val="28"/>
          <w:lang w:val="en-US" w:eastAsia="zh-CN"/>
        </w:rPr>
        <w:t>重庆市铜梁区</w:t>
      </w:r>
      <w:r>
        <w:rPr>
          <w:rFonts w:hint="default" w:ascii="Times New Roman" w:hAnsi="Times New Roman" w:eastAsia="方正仿宋_GBK" w:cs="Times New Roman"/>
          <w:sz w:val="28"/>
          <w:szCs w:val="28"/>
          <w:lang w:eastAsia="zh-CN"/>
        </w:rPr>
        <w:t>石鱼镇</w:t>
      </w:r>
      <w:r>
        <w:rPr>
          <w:rFonts w:hint="eastAsia" w:ascii="Times New Roman" w:hAnsi="Times New Roman" w:eastAsia="方正仿宋_GBK" w:cs="Times New Roman"/>
          <w:sz w:val="28"/>
          <w:szCs w:val="28"/>
          <w:lang w:eastAsia="zh-CN"/>
        </w:rPr>
        <w:t>党政办公室</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Helvetica">
    <w:altName w:val="Unifont"/>
    <w:panose1 w:val="020B0604020202020204"/>
    <w:charset w:val="00"/>
    <w:family w:val="swiss"/>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513080" cy="10598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13080" cy="1059815"/>
                      </a:xfrm>
                      <a:prstGeom prst="rect">
                        <a:avLst/>
                      </a:prstGeom>
                      <a:noFill/>
                      <a:ln w="6350">
                        <a:noFill/>
                      </a:ln>
                      <a:effectLst/>
                    </wps:spPr>
                    <wps:txbx>
                      <w:txbxContent>
                        <w:p>
                          <w:pPr>
                            <w:pStyle w:val="16"/>
                            <w:rPr>
                              <w:rFonts w:hint="eastAsia"/>
                              <w:sz w:val="28"/>
                              <w:szCs w:val="28"/>
                              <w:lang w:eastAsia="zh-CN"/>
                            </w:rPr>
                          </w:pPr>
                        </w:p>
                        <w:p>
                          <w:pPr>
                            <w:pStyle w:val="1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pt;height:83.45pt;width:40.4pt;mso-position-horizontal:outside;mso-position-horizontal-relative:margin;z-index:251659264;mso-width-relative:page;mso-height-relative:page;" filled="f" stroked="f" coordsize="21600,21600" o:gfxdata="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NZKyMtUAAAAHAQAADwAAAAAAAAABACAAAAA4AAAAZHJzL2Rv&#10;d25yZXYueG1sUEsBAhQAFAAAAAgAh07iQMgvogcnAgAAOAQAAA4AAAAAAAAAAQAgAAAAOgEAAGRy&#10;cy9lMm9Eb2MueG1sUEsFBgAAAAAGAAYAWQEAANMFAAAAAA==&#10;">
              <v:fill on="f" focussize="0,0"/>
              <v:stroke on="f" weight="0.5pt"/>
              <v:imagedata o:title=""/>
              <o:lock v:ext="edit" aspectratio="f"/>
              <v:textbox inset="0mm,0mm,0mm,0mm">
                <w:txbxContent>
                  <w:p>
                    <w:pPr>
                      <w:pStyle w:val="16"/>
                      <w:rPr>
                        <w:rFonts w:hint="eastAsia"/>
                        <w:sz w:val="28"/>
                        <w:szCs w:val="28"/>
                        <w:lang w:eastAsia="zh-CN"/>
                      </w:rPr>
                    </w:pPr>
                  </w:p>
                  <w:p>
                    <w:pPr>
                      <w:pStyle w:val="16"/>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8154FB"/>
    <w:rsid w:val="009D6EBE"/>
    <w:rsid w:val="02795FF6"/>
    <w:rsid w:val="03953D87"/>
    <w:rsid w:val="041F07F9"/>
    <w:rsid w:val="04C85218"/>
    <w:rsid w:val="05B13808"/>
    <w:rsid w:val="05C01434"/>
    <w:rsid w:val="05D47C82"/>
    <w:rsid w:val="06512709"/>
    <w:rsid w:val="07027F3D"/>
    <w:rsid w:val="08873808"/>
    <w:rsid w:val="09CB335D"/>
    <w:rsid w:val="09D43E79"/>
    <w:rsid w:val="09EF6044"/>
    <w:rsid w:val="0B6673D6"/>
    <w:rsid w:val="0BEC0944"/>
    <w:rsid w:val="0C363CFF"/>
    <w:rsid w:val="0CC55762"/>
    <w:rsid w:val="0CFC7AA1"/>
    <w:rsid w:val="0D0A771C"/>
    <w:rsid w:val="0D304912"/>
    <w:rsid w:val="0E9A184E"/>
    <w:rsid w:val="10D46C12"/>
    <w:rsid w:val="11755148"/>
    <w:rsid w:val="130E6E4A"/>
    <w:rsid w:val="13813977"/>
    <w:rsid w:val="14286751"/>
    <w:rsid w:val="14B961F8"/>
    <w:rsid w:val="15A53B8E"/>
    <w:rsid w:val="15D763D2"/>
    <w:rsid w:val="17062DDB"/>
    <w:rsid w:val="17CC5CC6"/>
    <w:rsid w:val="17F94FE4"/>
    <w:rsid w:val="18D0290E"/>
    <w:rsid w:val="18ED74D6"/>
    <w:rsid w:val="195B75CF"/>
    <w:rsid w:val="197D4584"/>
    <w:rsid w:val="19D17270"/>
    <w:rsid w:val="1A75352A"/>
    <w:rsid w:val="1A9E4D8C"/>
    <w:rsid w:val="1B383CAC"/>
    <w:rsid w:val="1E000D35"/>
    <w:rsid w:val="1E034CA2"/>
    <w:rsid w:val="1E1677E1"/>
    <w:rsid w:val="1E364A25"/>
    <w:rsid w:val="1E4D4FCA"/>
    <w:rsid w:val="1EF94CDA"/>
    <w:rsid w:val="1F1D36C2"/>
    <w:rsid w:val="1FC51F70"/>
    <w:rsid w:val="2124707B"/>
    <w:rsid w:val="21716A08"/>
    <w:rsid w:val="218C60E0"/>
    <w:rsid w:val="2203660B"/>
    <w:rsid w:val="238350A4"/>
    <w:rsid w:val="24F7196A"/>
    <w:rsid w:val="25682AC1"/>
    <w:rsid w:val="256B3D4E"/>
    <w:rsid w:val="25974E08"/>
    <w:rsid w:val="26AC150C"/>
    <w:rsid w:val="27744D67"/>
    <w:rsid w:val="27BD0566"/>
    <w:rsid w:val="28D23EA1"/>
    <w:rsid w:val="29DA5AB6"/>
    <w:rsid w:val="29E868E8"/>
    <w:rsid w:val="2BFC0B25"/>
    <w:rsid w:val="2C613B9C"/>
    <w:rsid w:val="2CDE714A"/>
    <w:rsid w:val="2CDF47B9"/>
    <w:rsid w:val="2D257323"/>
    <w:rsid w:val="2D472E9B"/>
    <w:rsid w:val="2DC157FE"/>
    <w:rsid w:val="2F373E3C"/>
    <w:rsid w:val="2FA3409E"/>
    <w:rsid w:val="30276419"/>
    <w:rsid w:val="30EF3500"/>
    <w:rsid w:val="31017DBF"/>
    <w:rsid w:val="311D3272"/>
    <w:rsid w:val="31BF2854"/>
    <w:rsid w:val="323D463E"/>
    <w:rsid w:val="3267503D"/>
    <w:rsid w:val="334A14D4"/>
    <w:rsid w:val="349661FB"/>
    <w:rsid w:val="36452C0F"/>
    <w:rsid w:val="37672848"/>
    <w:rsid w:val="38DB50B3"/>
    <w:rsid w:val="390767F2"/>
    <w:rsid w:val="3A4A43D2"/>
    <w:rsid w:val="3B1B071A"/>
    <w:rsid w:val="3B396590"/>
    <w:rsid w:val="3BC21B39"/>
    <w:rsid w:val="3CE061BC"/>
    <w:rsid w:val="3E2006DF"/>
    <w:rsid w:val="3E895672"/>
    <w:rsid w:val="3EC93004"/>
    <w:rsid w:val="3F1D69BE"/>
    <w:rsid w:val="3F242948"/>
    <w:rsid w:val="3FBE77E5"/>
    <w:rsid w:val="3FF64002"/>
    <w:rsid w:val="402B2514"/>
    <w:rsid w:val="40B04C6F"/>
    <w:rsid w:val="4230172D"/>
    <w:rsid w:val="43015805"/>
    <w:rsid w:val="43887B44"/>
    <w:rsid w:val="43A40F40"/>
    <w:rsid w:val="43B045CB"/>
    <w:rsid w:val="44ED45C0"/>
    <w:rsid w:val="456066CE"/>
    <w:rsid w:val="45A37B74"/>
    <w:rsid w:val="46F25859"/>
    <w:rsid w:val="479231BC"/>
    <w:rsid w:val="48226E25"/>
    <w:rsid w:val="48281219"/>
    <w:rsid w:val="49C11E1D"/>
    <w:rsid w:val="4A17224A"/>
    <w:rsid w:val="4A3D2E87"/>
    <w:rsid w:val="4A7E3222"/>
    <w:rsid w:val="4A7E347A"/>
    <w:rsid w:val="4B361D9F"/>
    <w:rsid w:val="4BF0528E"/>
    <w:rsid w:val="4C285D5F"/>
    <w:rsid w:val="4C3D55AE"/>
    <w:rsid w:val="4D2774DD"/>
    <w:rsid w:val="4D6F4A5A"/>
    <w:rsid w:val="4DE3004B"/>
    <w:rsid w:val="4FEF4E12"/>
    <w:rsid w:val="50144325"/>
    <w:rsid w:val="50221E2E"/>
    <w:rsid w:val="5134795D"/>
    <w:rsid w:val="5151033B"/>
    <w:rsid w:val="51CD05DB"/>
    <w:rsid w:val="51DF50B9"/>
    <w:rsid w:val="52745889"/>
    <w:rsid w:val="52B04DD4"/>
    <w:rsid w:val="530D2096"/>
    <w:rsid w:val="537335E0"/>
    <w:rsid w:val="539D13E2"/>
    <w:rsid w:val="53D76245"/>
    <w:rsid w:val="55E51FCA"/>
    <w:rsid w:val="56A22589"/>
    <w:rsid w:val="5732271E"/>
    <w:rsid w:val="583E4F9F"/>
    <w:rsid w:val="5927789C"/>
    <w:rsid w:val="592866ED"/>
    <w:rsid w:val="59CE24D2"/>
    <w:rsid w:val="5B2440D6"/>
    <w:rsid w:val="5B4773AA"/>
    <w:rsid w:val="5C6823CD"/>
    <w:rsid w:val="5C98422E"/>
    <w:rsid w:val="5FD1442E"/>
    <w:rsid w:val="61166C16"/>
    <w:rsid w:val="62153188"/>
    <w:rsid w:val="62EF2A91"/>
    <w:rsid w:val="62F908FC"/>
    <w:rsid w:val="63911285"/>
    <w:rsid w:val="63AB714E"/>
    <w:rsid w:val="653C0244"/>
    <w:rsid w:val="65702D15"/>
    <w:rsid w:val="65950E76"/>
    <w:rsid w:val="66896AC2"/>
    <w:rsid w:val="687C541F"/>
    <w:rsid w:val="69541ADE"/>
    <w:rsid w:val="6AC27AEE"/>
    <w:rsid w:val="6AEA1406"/>
    <w:rsid w:val="6B485737"/>
    <w:rsid w:val="6B68642A"/>
    <w:rsid w:val="6B881D5F"/>
    <w:rsid w:val="6B9A4729"/>
    <w:rsid w:val="6BAC6136"/>
    <w:rsid w:val="6D5A08B7"/>
    <w:rsid w:val="6F29649B"/>
    <w:rsid w:val="6F951C83"/>
    <w:rsid w:val="709E32A2"/>
    <w:rsid w:val="71732099"/>
    <w:rsid w:val="726E4384"/>
    <w:rsid w:val="734E326E"/>
    <w:rsid w:val="73F0427D"/>
    <w:rsid w:val="73F52C31"/>
    <w:rsid w:val="745637E3"/>
    <w:rsid w:val="75761958"/>
    <w:rsid w:val="77537694"/>
    <w:rsid w:val="777C065E"/>
    <w:rsid w:val="77F07D8F"/>
    <w:rsid w:val="78204614"/>
    <w:rsid w:val="799941C7"/>
    <w:rsid w:val="7A2831C4"/>
    <w:rsid w:val="7A95281A"/>
    <w:rsid w:val="7BEB17B1"/>
    <w:rsid w:val="7C6564EF"/>
    <w:rsid w:val="7C6E1AC8"/>
    <w:rsid w:val="7C9016C4"/>
    <w:rsid w:val="7C95094F"/>
    <w:rsid w:val="7D1E6020"/>
    <w:rsid w:val="7E341EFD"/>
    <w:rsid w:val="7E62266F"/>
    <w:rsid w:val="7EB101A6"/>
    <w:rsid w:val="FF5F277D"/>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8"/>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5">
    <w:name w:val="heading 3"/>
    <w:basedOn w:val="1"/>
    <w:next w:val="1"/>
    <w:link w:val="38"/>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line="594" w:lineRule="exact"/>
      <w:ind w:firstLine="482"/>
    </w:pPr>
    <w:rPr>
      <w:rFonts w:eastAsia="方正仿宋_GBK"/>
      <w:sz w:val="32"/>
    </w:rPr>
  </w:style>
  <w:style w:type="paragraph" w:styleId="6">
    <w:name w:val="table of authorities"/>
    <w:basedOn w:val="1"/>
    <w:next w:val="1"/>
    <w:qFormat/>
    <w:uiPriority w:val="0"/>
    <w:pPr>
      <w:ind w:left="420" w:leftChars="200"/>
    </w:pPr>
  </w:style>
  <w:style w:type="paragraph" w:styleId="7">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8">
    <w:name w:val="Normal Indent"/>
    <w:basedOn w:val="1"/>
    <w:next w:val="1"/>
    <w:qFormat/>
    <w:uiPriority w:val="0"/>
    <w:pPr>
      <w:spacing w:line="540" w:lineRule="exact"/>
      <w:ind w:firstLine="200" w:firstLineChars="200"/>
    </w:pPr>
    <w:rPr>
      <w:rFonts w:eastAsia="仿宋_GB2312"/>
    </w:rPr>
  </w:style>
  <w:style w:type="paragraph" w:styleId="9">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0">
    <w:name w:val="Body Text"/>
    <w:basedOn w:val="1"/>
    <w:next w:val="11"/>
    <w:qFormat/>
    <w:uiPriority w:val="1"/>
    <w:rPr>
      <w:rFonts w:ascii="方正仿宋_GBK" w:hAnsi="方正仿宋_GBK" w:eastAsia="方正仿宋_GBK" w:cs="方正仿宋_GBK"/>
      <w:sz w:val="32"/>
      <w:szCs w:val="32"/>
      <w:lang w:val="zh-CN" w:eastAsia="zh-CN" w:bidi="zh-CN"/>
    </w:rPr>
  </w:style>
  <w:style w:type="paragraph" w:customStyle="1" w:styleId="11">
    <w:name w:val="默认"/>
    <w:qFormat/>
    <w:uiPriority w:val="0"/>
    <w:rPr>
      <w:rFonts w:ascii="Helvetica" w:hAnsi="Helvetica" w:eastAsia="Helvetica" w:cs="Helvetica"/>
      <w:color w:val="000000"/>
      <w:sz w:val="22"/>
      <w:szCs w:val="22"/>
      <w:lang w:val="en-US" w:eastAsia="zh-CN" w:bidi="ar-SA"/>
    </w:rPr>
  </w:style>
  <w:style w:type="paragraph" w:styleId="12">
    <w:name w:val="Body Text Indent"/>
    <w:basedOn w:val="1"/>
    <w:qFormat/>
    <w:uiPriority w:val="0"/>
    <w:pPr>
      <w:ind w:firstLine="560" w:firstLineChars="200"/>
    </w:pPr>
    <w:rPr>
      <w:rFonts w:ascii="宋体" w:hAnsi="宋体"/>
      <w:color w:val="000000"/>
      <w:sz w:val="28"/>
    </w:rPr>
  </w:style>
  <w:style w:type="paragraph" w:styleId="1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4">
    <w:name w:val="toc 3"/>
    <w:basedOn w:val="1"/>
    <w:next w:val="1"/>
    <w:unhideWhenUsed/>
    <w:qFormat/>
    <w:uiPriority w:val="39"/>
    <w:pPr>
      <w:ind w:left="840" w:leftChars="400"/>
    </w:pPr>
  </w:style>
  <w:style w:type="paragraph" w:styleId="15">
    <w:name w:val="Date"/>
    <w:basedOn w:val="1"/>
    <w:next w:val="1"/>
    <w:qFormat/>
    <w:uiPriority w:val="0"/>
    <w:pPr>
      <w:ind w:left="100" w:leftChars="2500"/>
    </w:pPr>
  </w:style>
  <w:style w:type="paragraph" w:styleId="16">
    <w:name w:val="footer"/>
    <w:basedOn w:val="1"/>
    <w:next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rPr>
      <w:rFonts w:ascii="Times New Roman" w:hAnsi="Times New Roman" w:eastAsia="方正黑体_GBK"/>
      <w:sz w:val="32"/>
    </w:rPr>
  </w:style>
  <w:style w:type="paragraph" w:styleId="19">
    <w:name w:val="Body Text Indent 3"/>
    <w:basedOn w:val="1"/>
    <w:qFormat/>
    <w:uiPriority w:val="0"/>
    <w:pPr>
      <w:spacing w:line="640" w:lineRule="atLeast"/>
      <w:ind w:firstLine="602" w:firstLineChars="200"/>
    </w:pPr>
    <w:rPr>
      <w:rFonts w:ascii="仿宋_GB2312" w:eastAsia="仿宋_GB2312"/>
      <w:b/>
      <w:bCs/>
      <w:sz w:val="30"/>
    </w:rPr>
  </w:style>
  <w:style w:type="paragraph" w:styleId="20">
    <w:name w:val="toc 2"/>
    <w:basedOn w:val="1"/>
    <w:next w:val="1"/>
    <w:qFormat/>
    <w:uiPriority w:val="0"/>
    <w:pPr>
      <w:ind w:left="420" w:leftChars="200"/>
    </w:pPr>
    <w:rPr>
      <w:rFonts w:ascii="Times New Roman" w:hAnsi="Times New Roman" w:eastAsia="方正楷体_GBK"/>
      <w:sz w:val="32"/>
    </w:rPr>
  </w:style>
  <w:style w:type="paragraph" w:styleId="21">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2">
    <w:name w:val="Normal (Web)"/>
    <w:basedOn w:val="1"/>
    <w:qFormat/>
    <w:uiPriority w:val="99"/>
    <w:pPr>
      <w:spacing w:beforeAutospacing="1" w:afterAutospacing="1"/>
      <w:jc w:val="left"/>
    </w:pPr>
    <w:rPr>
      <w:rFonts w:ascii="Calibri" w:hAnsi="Calibri" w:eastAsia="宋体"/>
      <w:kern w:val="0"/>
      <w:sz w:val="24"/>
    </w:rPr>
  </w:style>
  <w:style w:type="paragraph" w:styleId="23">
    <w:name w:val="Body Text First Indent"/>
    <w:basedOn w:val="10"/>
    <w:qFormat/>
    <w:uiPriority w:val="0"/>
    <w:pPr>
      <w:spacing w:line="312" w:lineRule="auto"/>
      <w:ind w:firstLine="420"/>
    </w:pPr>
  </w:style>
  <w:style w:type="paragraph" w:styleId="24">
    <w:name w:val="Body Text First Indent 2"/>
    <w:basedOn w:val="12"/>
    <w:unhideWhenUsed/>
    <w:qFormat/>
    <w:uiPriority w:val="99"/>
    <w:pPr>
      <w:ind w:firstLine="420" w:firstLineChars="200"/>
    </w:pPr>
  </w:style>
  <w:style w:type="table" w:styleId="26">
    <w:name w:val="Table Grid"/>
    <w:basedOn w:val="25"/>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paragraph" w:customStyle="1" w:styleId="30">
    <w:name w:val="Default"/>
    <w:next w:val="9"/>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1">
    <w:name w:val="Body Text First Indent1"/>
    <w:basedOn w:val="10"/>
    <w:next w:val="17"/>
    <w:unhideWhenUsed/>
    <w:qFormat/>
    <w:uiPriority w:val="0"/>
    <w:pPr>
      <w:spacing w:beforeLines="0" w:afterLines="0"/>
      <w:ind w:firstLine="420" w:firstLineChars="100"/>
    </w:pPr>
    <w:rPr>
      <w:rFonts w:hint="default" w:ascii="Calibri" w:hAnsi="Calibri" w:eastAsia="宋体"/>
      <w:sz w:val="21"/>
      <w:lang w:val="en-US" w:eastAsia="zh-CN"/>
    </w:rPr>
  </w:style>
  <w:style w:type="paragraph" w:customStyle="1" w:styleId="32">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3">
    <w:name w:val="索引 71"/>
    <w:basedOn w:val="1"/>
    <w:next w:val="1"/>
    <w:qFormat/>
    <w:uiPriority w:val="0"/>
    <w:pPr>
      <w:ind w:left="2520"/>
    </w:pPr>
    <w:rPr>
      <w:rFonts w:ascii="Calibri" w:hAnsi="Calibri" w:eastAsia="宋体" w:cs="黑体"/>
      <w:szCs w:val="24"/>
    </w:rPr>
  </w:style>
  <w:style w:type="character" w:customStyle="1" w:styleId="34">
    <w:name w:val="font01"/>
    <w:basedOn w:val="27"/>
    <w:qFormat/>
    <w:uiPriority w:val="0"/>
    <w:rPr>
      <w:rFonts w:ascii="方正仿宋_GBK" w:hAnsi="方正仿宋_GBK" w:eastAsia="方正仿宋_GBK" w:cs="方正仿宋_GBK"/>
      <w:color w:val="000000"/>
      <w:sz w:val="28"/>
      <w:szCs w:val="28"/>
      <w:u w:val="none"/>
    </w:rPr>
  </w:style>
  <w:style w:type="character" w:customStyle="1" w:styleId="35">
    <w:name w:val="font11"/>
    <w:basedOn w:val="27"/>
    <w:qFormat/>
    <w:uiPriority w:val="0"/>
    <w:rPr>
      <w:rFonts w:hint="default" w:ascii="Times New Roman" w:hAnsi="Times New Roman" w:cs="Times New Roman"/>
      <w:color w:val="000000"/>
      <w:sz w:val="28"/>
      <w:szCs w:val="28"/>
      <w:u w:val="none"/>
    </w:rPr>
  </w:style>
  <w:style w:type="character" w:customStyle="1" w:styleId="36">
    <w:name w:val="font31"/>
    <w:basedOn w:val="27"/>
    <w:qFormat/>
    <w:uiPriority w:val="0"/>
    <w:rPr>
      <w:rFonts w:hint="default" w:ascii="Times New Roman" w:hAnsi="Times New Roman" w:cs="Times New Roman"/>
      <w:color w:val="000000"/>
      <w:sz w:val="36"/>
      <w:szCs w:val="36"/>
      <w:u w:val="none"/>
    </w:rPr>
  </w:style>
  <w:style w:type="character" w:customStyle="1" w:styleId="37">
    <w:name w:val="font21"/>
    <w:basedOn w:val="27"/>
    <w:qFormat/>
    <w:uiPriority w:val="0"/>
    <w:rPr>
      <w:rFonts w:hint="default" w:ascii="Times New Roman" w:hAnsi="Times New Roman" w:cs="Times New Roman"/>
      <w:color w:val="000000"/>
      <w:sz w:val="24"/>
      <w:szCs w:val="24"/>
      <w:u w:val="none"/>
    </w:rPr>
  </w:style>
  <w:style w:type="character" w:customStyle="1" w:styleId="38">
    <w:name w:val="标题 3 Char"/>
    <w:link w:val="5"/>
    <w:qFormat/>
    <w:uiPriority w:val="0"/>
    <w:rPr>
      <w:rFonts w:hint="eastAsia" w:ascii="宋体" w:hAnsi="宋体" w:eastAsia="方正楷体_GBK" w:cs="宋体"/>
      <w:kern w:val="0"/>
      <w:sz w:val="32"/>
      <w:szCs w:val="27"/>
      <w:lang w:bidi="ar"/>
    </w:rPr>
  </w:style>
  <w:style w:type="character" w:customStyle="1" w:styleId="39">
    <w:name w:val="font91"/>
    <w:basedOn w:val="27"/>
    <w:qFormat/>
    <w:uiPriority w:val="0"/>
    <w:rPr>
      <w:rFonts w:hint="eastAsia" w:ascii="宋体" w:hAnsi="宋体" w:eastAsia="宋体" w:cs="宋体"/>
      <w:color w:val="000000"/>
      <w:sz w:val="32"/>
      <w:szCs w:val="32"/>
      <w:u w:val="none"/>
    </w:rPr>
  </w:style>
  <w:style w:type="character" w:customStyle="1" w:styleId="40">
    <w:name w:val="font51"/>
    <w:basedOn w:val="27"/>
    <w:qFormat/>
    <w:uiPriority w:val="0"/>
    <w:rPr>
      <w:rFonts w:ascii="方正仿宋_GBK" w:hAnsi="方正仿宋_GBK" w:eastAsia="方正仿宋_GBK" w:cs="方正仿宋_GBK"/>
      <w:color w:val="000000"/>
      <w:sz w:val="32"/>
      <w:szCs w:val="32"/>
      <w:u w:val="none"/>
    </w:rPr>
  </w:style>
  <w:style w:type="character" w:customStyle="1" w:styleId="41">
    <w:name w:val="font81"/>
    <w:basedOn w:val="27"/>
    <w:qFormat/>
    <w:uiPriority w:val="0"/>
    <w:rPr>
      <w:rFonts w:hint="default" w:ascii="Times New Roman" w:hAnsi="Times New Roman" w:cs="Times New Roman"/>
      <w:color w:val="000000"/>
      <w:sz w:val="24"/>
      <w:szCs w:val="24"/>
      <w:u w:val="none"/>
    </w:rPr>
  </w:style>
  <w:style w:type="character" w:customStyle="1" w:styleId="42">
    <w:name w:val="font101"/>
    <w:basedOn w:val="27"/>
    <w:qFormat/>
    <w:uiPriority w:val="0"/>
    <w:rPr>
      <w:rFonts w:hint="eastAsia" w:ascii="宋体" w:hAnsi="宋体" w:eastAsia="宋体" w:cs="宋体"/>
      <w:color w:val="000000"/>
      <w:sz w:val="24"/>
      <w:szCs w:val="24"/>
      <w:u w:val="none"/>
    </w:rPr>
  </w:style>
  <w:style w:type="character" w:customStyle="1" w:styleId="43">
    <w:name w:val="font41"/>
    <w:basedOn w:val="27"/>
    <w:qFormat/>
    <w:uiPriority w:val="0"/>
    <w:rPr>
      <w:rFonts w:hint="default" w:ascii="Times New Roman" w:hAnsi="Times New Roman" w:cs="Times New Roman"/>
      <w:color w:val="000000"/>
      <w:sz w:val="22"/>
      <w:szCs w:val="22"/>
      <w:u w:val="none"/>
    </w:rPr>
  </w:style>
  <w:style w:type="paragraph" w:styleId="44">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45">
    <w:name w:val="font71"/>
    <w:basedOn w:val="27"/>
    <w:qFormat/>
    <w:uiPriority w:val="0"/>
    <w:rPr>
      <w:rFonts w:hint="eastAsia" w:ascii="方正仿宋_GBK" w:hAnsi="方正仿宋_GBK" w:eastAsia="方正仿宋_GBK" w:cs="方正仿宋_GBK"/>
      <w:color w:val="000000"/>
      <w:sz w:val="20"/>
      <w:szCs w:val="20"/>
      <w:u w:val="none"/>
    </w:rPr>
  </w:style>
  <w:style w:type="character" w:customStyle="1" w:styleId="46">
    <w:name w:val="font112"/>
    <w:basedOn w:val="27"/>
    <w:qFormat/>
    <w:uiPriority w:val="0"/>
    <w:rPr>
      <w:rFonts w:hint="eastAsia" w:ascii="方正仿宋_GBK" w:hAnsi="方正仿宋_GBK" w:eastAsia="方正仿宋_GBK" w:cs="方正仿宋_GBK"/>
      <w:color w:val="000000"/>
      <w:sz w:val="22"/>
      <w:szCs w:val="22"/>
      <w:u w:val="none"/>
    </w:rPr>
  </w:style>
  <w:style w:type="character" w:customStyle="1" w:styleId="47">
    <w:name w:val="font61"/>
    <w:basedOn w:val="27"/>
    <w:qFormat/>
    <w:uiPriority w:val="0"/>
    <w:rPr>
      <w:rFonts w:hint="eastAsia" w:ascii="方正仿宋_GBK" w:hAnsi="方正仿宋_GBK" w:eastAsia="方正仿宋_GBK" w:cs="方正仿宋_GBK"/>
      <w:color w:val="000000"/>
      <w:sz w:val="28"/>
      <w:szCs w:val="28"/>
      <w:u w:val="none"/>
    </w:rPr>
  </w:style>
  <w:style w:type="character" w:customStyle="1" w:styleId="48">
    <w:name w:val="标题 2 Char"/>
    <w:link w:val="4"/>
    <w:qFormat/>
    <w:uiPriority w:val="0"/>
    <w:rPr>
      <w:rFonts w:ascii="Arial" w:hAnsi="Arial" w:eastAsia="方正黑体_GBK"/>
    </w:rPr>
  </w:style>
  <w:style w:type="paragraph" w:customStyle="1" w:styleId="49">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50">
    <w:name w:val="Table Paragraph"/>
    <w:basedOn w:val="1"/>
    <w:qFormat/>
    <w:uiPriority w:val="1"/>
    <w:rPr>
      <w:rFonts w:ascii="方正仿宋_GBK" w:hAnsi="方正仿宋_GBK" w:eastAsia="方正仿宋_GBK" w:cs="方正仿宋_GBK"/>
      <w:lang w:val="zh-CN" w:eastAsia="zh-CN" w:bidi="zh-CN"/>
    </w:rPr>
  </w:style>
  <w:style w:type="paragraph" w:customStyle="1" w:styleId="51">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2">
    <w:name w:val="NormalCharacter"/>
    <w:semiHidden/>
    <w:qFormat/>
    <w:uiPriority w:val="0"/>
  </w:style>
  <w:style w:type="paragraph" w:customStyle="1" w:styleId="53">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54">
    <w:name w:val="正文文本1"/>
    <w:basedOn w:val="1"/>
    <w:qFormat/>
    <w:uiPriority w:val="0"/>
    <w:pPr>
      <w:spacing w:line="391" w:lineRule="auto"/>
      <w:ind w:firstLine="400"/>
    </w:pPr>
    <w:rPr>
      <w:rFonts w:ascii="宋体" w:hAnsi="宋体" w:eastAsia="宋体" w:cs="宋体"/>
      <w:sz w:val="30"/>
      <w:szCs w:val="30"/>
    </w:rPr>
  </w:style>
  <w:style w:type="paragraph" w:customStyle="1" w:styleId="55">
    <w:name w:val="正文文本 (2)"/>
    <w:basedOn w:val="1"/>
    <w:qFormat/>
    <w:uiPriority w:val="0"/>
    <w:pPr>
      <w:spacing w:line="561" w:lineRule="exact"/>
      <w:ind w:firstLine="660"/>
    </w:pPr>
    <w:rPr>
      <w:rFonts w:ascii="黑体" w:hAnsi="黑体" w:eastAsia="黑体" w:cs="黑体"/>
      <w:sz w:val="30"/>
      <w:szCs w:val="30"/>
    </w:rPr>
  </w:style>
  <w:style w:type="paragraph" w:customStyle="1" w:styleId="56">
    <w:name w:val="Body text|2"/>
    <w:basedOn w:val="1"/>
    <w:qFormat/>
    <w:uiPriority w:val="0"/>
    <w:pPr>
      <w:widowControl w:val="0"/>
      <w:shd w:val="clear" w:color="auto" w:fill="auto"/>
      <w:spacing w:after="540" w:line="595" w:lineRule="exact"/>
      <w:jc w:val="center"/>
    </w:pPr>
    <w:rPr>
      <w:rFonts w:ascii="宋体" w:hAnsi="宋体" w:eastAsia="宋体" w:cs="宋体"/>
      <w:sz w:val="44"/>
      <w:szCs w:val="44"/>
      <w:u w:val="none"/>
      <w:shd w:val="clear" w:color="auto" w:fill="auto"/>
      <w:lang w:val="zh-TW" w:eastAsia="zh-TW" w:bidi="zh-TW"/>
    </w:rPr>
  </w:style>
  <w:style w:type="paragraph" w:customStyle="1" w:styleId="57">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5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3719</Words>
  <Characters>3798</Characters>
  <Lines>0</Lines>
  <Paragraphs>0</Paragraphs>
  <TotalTime>12</TotalTime>
  <ScaleCrop>false</ScaleCrop>
  <LinksUpToDate>false</LinksUpToDate>
  <CharactersWithSpaces>3961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2020-06-23T01:42:00Z</dcterms:created>
  <dc:creator>石鱼镇收发员</dc:creator>
  <cp:lastModifiedBy>twll</cp:lastModifiedBy>
  <cp:lastPrinted>2022-09-16T10:53:00Z</cp:lastPrinted>
  <dcterms:modified xsi:type="dcterms:W3CDTF">2022-09-19T17:27:50Z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3F44818E15FB4E5E8D62B73FB858D1BA</vt:lpwstr>
  </property>
</Properties>
</file>