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sz w:val="36"/>
          <w:szCs w:val="36"/>
        </w:rPr>
      </w:pPr>
      <w:bookmarkStart w:id="0" w:name="_GoBack"/>
      <w:r>
        <w:rPr>
          <w:rFonts w:hint="eastAsia" w:ascii="方正小标宋_GBK" w:hAnsi="方正小标宋_GBK" w:eastAsia="方正小标宋_GBK" w:cs="方正小标宋_GBK"/>
          <w:color w:val="000000"/>
          <w:kern w:val="0"/>
          <w:sz w:val="36"/>
          <w:szCs w:val="36"/>
          <w:lang w:val="en-US" w:eastAsia="zh-CN" w:bidi="ar"/>
        </w:rPr>
        <w:t>双山镇</w:t>
      </w:r>
      <w:r>
        <w:rPr>
          <w:rFonts w:ascii="方正小标宋_GBK" w:hAnsi="方正小标宋_GBK" w:eastAsia="方正小标宋_GBK" w:cs="方正小标宋_GBK"/>
          <w:color w:val="000000"/>
          <w:kern w:val="0"/>
          <w:sz w:val="36"/>
          <w:szCs w:val="36"/>
          <w:lang w:val="en-US" w:eastAsia="zh-CN" w:bidi="ar"/>
        </w:rPr>
        <w:t>2023年夏季森林防灭火工作任务清单</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470"/>
        <w:gridCol w:w="3339"/>
        <w:gridCol w:w="156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序号</w:t>
            </w:r>
          </w:p>
        </w:tc>
        <w:tc>
          <w:tcPr>
            <w:tcW w:w="14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重点任务</w:t>
            </w:r>
          </w:p>
        </w:tc>
        <w:tc>
          <w:tcPr>
            <w:tcW w:w="3339" w:type="dxa"/>
            <w:noWrap w:val="0"/>
            <w:vAlign w:val="top"/>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工作要求</w:t>
            </w:r>
          </w:p>
        </w:tc>
        <w:tc>
          <w:tcPr>
            <w:tcW w:w="1560" w:type="dxa"/>
            <w:noWrap w:val="0"/>
            <w:vAlign w:val="top"/>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牵头单位</w:t>
            </w:r>
          </w:p>
        </w:tc>
        <w:tc>
          <w:tcPr>
            <w:tcW w:w="1470" w:type="dxa"/>
            <w:noWrap w:val="0"/>
            <w:vAlign w:val="top"/>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4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宣传教育</w:t>
            </w: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0"/>
                <w:sz w:val="21"/>
                <w:szCs w:val="21"/>
                <w:lang w:val="en-US" w:eastAsia="zh-CN" w:bidi="ar"/>
              </w:rPr>
              <w:t>进入林区路口，要见固定碑牌，林区公路每5公里不少于1块（条）标语横幅，重要卡口区域要见工作人员宣传守卡。</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0"/>
                <w:sz w:val="21"/>
                <w:szCs w:val="21"/>
                <w:lang w:val="en-US" w:eastAsia="zh-CN" w:bidi="ar"/>
              </w:rPr>
              <w:t>镇村干部要每周入户或召开院坝会1次开展宣传提醒，村社广播要每天滚动播放森林防火倡议录音或防火知识宣传。</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2"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0"/>
                <w:sz w:val="21"/>
                <w:szCs w:val="21"/>
                <w:lang w:val="en-US" w:eastAsia="zh-CN" w:bidi="ar"/>
              </w:rPr>
              <w:t>实时监测森林涉火舆情，及时回应社会关注热点，正确引导社会舆论。</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党政办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14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预警监测</w:t>
            </w: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每周发布森林火险预测，强化会商研判，及时发布火</w:t>
            </w:r>
            <w:r>
              <w:rPr>
                <w:rFonts w:hint="eastAsia" w:ascii="方正仿宋_GBK" w:hAnsi="方正仿宋_GBK" w:eastAsia="方正仿宋_GBK" w:cs="方正仿宋_GBK"/>
                <w:color w:val="000000"/>
                <w:kern w:val="0"/>
                <w:sz w:val="21"/>
                <w:szCs w:val="21"/>
                <w:lang w:val="en-US" w:eastAsia="zh-CN" w:bidi="ar"/>
              </w:rPr>
              <w:t>险预警信号，在标准化检查站、有条件的路口公开显示森林火险预警信息号。结合预警响应的具体工作措施发送到基层和护林员。</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农业服务中心、应急办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镇村干部及驻村干部要及时通知提醒联系村社，加强</w:t>
            </w:r>
            <w:r>
              <w:rPr>
                <w:rFonts w:hint="eastAsia" w:ascii="方正仿宋_GBK" w:hAnsi="方正仿宋_GBK" w:eastAsia="方正仿宋_GBK" w:cs="方正仿宋_GBK"/>
                <w:color w:val="000000"/>
                <w:kern w:val="0"/>
                <w:sz w:val="21"/>
                <w:szCs w:val="21"/>
                <w:lang w:val="en-US" w:eastAsia="zh-CN" w:bidi="ar"/>
              </w:rPr>
              <w:t>森林防灭火工作，并到联系村社督导检查森林防灭火工作落实情况。</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充分利用空中巡护、视频监控、高山瞭望、地面巡护</w:t>
            </w:r>
            <w:r>
              <w:rPr>
                <w:rFonts w:hint="eastAsia" w:ascii="方正仿宋_GBK" w:hAnsi="方正仿宋_GBK" w:eastAsia="方正仿宋_GBK" w:cs="方正仿宋_GBK"/>
                <w:color w:val="000000"/>
                <w:kern w:val="0"/>
                <w:sz w:val="21"/>
                <w:szCs w:val="21"/>
                <w:lang w:val="en-US" w:eastAsia="zh-CN" w:bidi="ar"/>
              </w:rPr>
              <w:t>等手段，地、空配合强化森林火险监测，实现森林火情早发现、早报告、早处置。</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90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w:t>
            </w:r>
          </w:p>
        </w:tc>
        <w:tc>
          <w:tcPr>
            <w:tcW w:w="1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隐患排查</w:t>
            </w: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印发并实施《</w:t>
            </w:r>
            <w:r>
              <w:rPr>
                <w:rFonts w:hint="eastAsia" w:ascii="方正仿宋_GBK" w:hAnsi="方正仿宋_GBK" w:eastAsia="方正仿宋_GBK" w:cs="方正仿宋_GBK"/>
                <w:color w:val="000000"/>
                <w:kern w:val="0"/>
                <w:sz w:val="21"/>
                <w:szCs w:val="21"/>
                <w:lang w:val="en-US" w:eastAsia="zh-CN" w:bidi="ar"/>
              </w:rPr>
              <w:t>双山镇</w:t>
            </w:r>
            <w:r>
              <w:rPr>
                <w:rFonts w:ascii="方正仿宋_GBK" w:hAnsi="方正仿宋_GBK" w:eastAsia="方正仿宋_GBK" w:cs="方正仿宋_GBK"/>
                <w:color w:val="000000"/>
                <w:kern w:val="0"/>
                <w:sz w:val="21"/>
                <w:szCs w:val="21"/>
                <w:lang w:val="en-US" w:eastAsia="zh-CN" w:bidi="ar"/>
              </w:rPr>
              <w:t>森林火灾隐患排查整治专项行动</w:t>
            </w:r>
            <w:r>
              <w:rPr>
                <w:rFonts w:hint="eastAsia" w:ascii="方正仿宋_GBK" w:hAnsi="方正仿宋_GBK" w:eastAsia="方正仿宋_GBK" w:cs="方正仿宋_GBK"/>
                <w:color w:val="000000"/>
                <w:kern w:val="0"/>
                <w:sz w:val="21"/>
                <w:szCs w:val="21"/>
                <w:lang w:val="en-US" w:eastAsia="zh-CN" w:bidi="ar"/>
              </w:rPr>
              <w:t>方案》</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909" w:type="dxa"/>
            <w:vMerge w:val="restart"/>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14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火源管理</w:t>
            </w: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0"/>
                <w:szCs w:val="20"/>
                <w:lang w:val="en-US" w:eastAsia="zh-CN" w:bidi="ar"/>
              </w:rPr>
              <w:t>加强对农事用火的管控，通过进村入户广泛宣传，教</w:t>
            </w:r>
            <w:r>
              <w:rPr>
                <w:rFonts w:hint="eastAsia" w:ascii="方正仿宋_GBK" w:hAnsi="方正仿宋_GBK" w:eastAsia="方正仿宋_GBK" w:cs="方正仿宋_GBK"/>
                <w:color w:val="000000"/>
                <w:kern w:val="0"/>
                <w:sz w:val="20"/>
                <w:szCs w:val="20"/>
                <w:lang w:val="en-US" w:eastAsia="zh-CN" w:bidi="ar"/>
              </w:rPr>
              <w:t>育引导村民自觉遵守林区森林防火规定，摒弃烧灰积肥陋习。确需在防火区内用火的，必须提前向村社申请，在确保安全的前提下，采取秸秆粉碎、计划烧除等方式进行处理。严格落实申请、审批和现场监管制度；充分发挥“十户联防”作用，联防体组长要掌握联防体内人员的用火情况，及时提醒、制止违规用火行为。</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0"/>
                <w:szCs w:val="20"/>
                <w:lang w:val="en-US" w:eastAsia="zh-CN" w:bidi="ar"/>
              </w:rPr>
              <w:t>高火险时段，在主要进山路口、重点防火区域，加密</w:t>
            </w:r>
            <w:r>
              <w:rPr>
                <w:rFonts w:hint="eastAsia" w:ascii="方正仿宋_GBK" w:hAnsi="方正仿宋_GBK" w:eastAsia="方正仿宋_GBK" w:cs="方正仿宋_GBK"/>
                <w:color w:val="000000"/>
                <w:kern w:val="0"/>
                <w:sz w:val="20"/>
                <w:szCs w:val="20"/>
                <w:lang w:val="en-US" w:eastAsia="zh-CN" w:bidi="ar"/>
              </w:rPr>
              <w:t>设置森林防火临时检查哨卡，增派力量加强网格化、精准化管控；加密林区监测和巡查巡护频次，坚决杜绝火种等危险性物品带入山内林区。护林员要做好日常巡护，做到边巡护、边宣传、边处置，及时制止违规用火行为。</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0"/>
                <w:szCs w:val="20"/>
                <w:lang w:val="en-US" w:eastAsia="zh-CN" w:bidi="ar"/>
              </w:rPr>
              <w:t>发布橙色预警信息后，及时发布禁火令；发布红色预</w:t>
            </w:r>
            <w:r>
              <w:rPr>
                <w:rFonts w:hint="eastAsia" w:ascii="方正仿宋_GBK" w:hAnsi="方正仿宋_GBK" w:eastAsia="方正仿宋_GBK" w:cs="方正仿宋_GBK"/>
                <w:color w:val="000000"/>
                <w:kern w:val="0"/>
                <w:sz w:val="20"/>
                <w:szCs w:val="20"/>
                <w:lang w:val="en-US" w:eastAsia="zh-CN" w:bidi="ar"/>
              </w:rPr>
              <w:t>警后，立即实施封山令，除原住居民正常生产生活外，其余人员未经批准一律不得进入封山区域。</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0"/>
                <w:szCs w:val="20"/>
                <w:lang w:val="en-US" w:eastAsia="zh-CN" w:bidi="ar"/>
              </w:rPr>
              <w:t>加强精神病患和智力障碍等“五类特殊人群”的监管。</w:t>
            </w:r>
            <w:r>
              <w:rPr>
                <w:rFonts w:hint="eastAsia" w:ascii="方正仿宋_GBK" w:hAnsi="方正仿宋_GBK" w:eastAsia="方正仿宋_GBK" w:cs="方正仿宋_GBK"/>
                <w:color w:val="000000"/>
                <w:kern w:val="0"/>
                <w:sz w:val="20"/>
                <w:szCs w:val="20"/>
                <w:lang w:val="en-US" w:eastAsia="zh-CN" w:bidi="ar"/>
              </w:rPr>
              <w:t>实行一对一措施，村社干部、网格员、护林员必须常态化提示监护人落实责任。</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卫健办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909" w:type="dxa"/>
            <w:vMerge w:val="restart"/>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应急准备</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0"/>
                <w:szCs w:val="20"/>
                <w:lang w:val="en-US" w:eastAsia="zh-CN" w:bidi="ar"/>
              </w:rPr>
            </w:pPr>
            <w:r>
              <w:rPr>
                <w:rFonts w:ascii="方正仿宋_GBK" w:hAnsi="方正仿宋_GBK" w:eastAsia="方正仿宋_GBK" w:cs="方正仿宋_GBK"/>
                <w:color w:val="000000"/>
                <w:kern w:val="0"/>
                <w:sz w:val="20"/>
                <w:szCs w:val="20"/>
                <w:lang w:val="en-US" w:eastAsia="zh-CN" w:bidi="ar"/>
              </w:rPr>
              <w:t xml:space="preserve">采购补充森林防灭火装备物资，确保满足救援需要。 </w:t>
            </w:r>
            <w:r>
              <w:rPr>
                <w:rFonts w:hint="eastAsia" w:ascii="方正仿宋_GBK" w:hAnsi="方正仿宋_GBK" w:eastAsia="方正仿宋_GBK" w:cs="方正仿宋_GBK"/>
                <w:color w:val="000000"/>
                <w:kern w:val="0"/>
                <w:sz w:val="20"/>
                <w:szCs w:val="20"/>
                <w:lang w:val="en-US" w:eastAsia="zh-CN" w:bidi="ar"/>
              </w:rPr>
              <w:t>常态化组织对辖区仓库森林消防水泵、油锯、风力灭火机、消防水带、砍刀、二号工具等防灭火机具及物资的维护保养，确保应急状况下拉得出、用得上。</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应急办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0"/>
                <w:szCs w:val="20"/>
                <w:lang w:val="en-US" w:eastAsia="zh-CN" w:bidi="ar"/>
              </w:rPr>
            </w:pPr>
            <w:r>
              <w:rPr>
                <w:rFonts w:ascii="方正仿宋_GBK" w:hAnsi="方正仿宋_GBK" w:eastAsia="方正仿宋_GBK" w:cs="方正仿宋_GBK"/>
                <w:color w:val="000000"/>
                <w:kern w:val="0"/>
                <w:sz w:val="20"/>
                <w:szCs w:val="20"/>
                <w:lang w:val="en-US" w:eastAsia="zh-CN" w:bidi="ar"/>
              </w:rPr>
              <w:t>加强队伍巡护备勤，开展带装巡护，及时制止野外违</w:t>
            </w:r>
            <w:r>
              <w:rPr>
                <w:rFonts w:hint="eastAsia" w:ascii="方正仿宋_GBK" w:hAnsi="方正仿宋_GBK" w:eastAsia="方正仿宋_GBK" w:cs="方正仿宋_GBK"/>
                <w:color w:val="000000"/>
                <w:kern w:val="0"/>
                <w:sz w:val="20"/>
                <w:szCs w:val="20"/>
                <w:lang w:val="en-US" w:eastAsia="zh-CN" w:bidi="ar"/>
              </w:rPr>
              <w:t>规用火行为。发布橙色、红色森林火险预警信息后，应急队伍要调整力量部署，靠前驻防，全员取消休假，每天除留下一半力量备勤训练外，其余人员进入林区开展带装巡护，将装备物资装车代库。</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应急办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0"/>
                <w:szCs w:val="20"/>
                <w:lang w:val="en-US" w:eastAsia="zh-CN" w:bidi="ar"/>
              </w:rPr>
            </w:pPr>
            <w:r>
              <w:rPr>
                <w:rFonts w:ascii="方正仿宋_GBK" w:hAnsi="方正仿宋_GBK" w:eastAsia="方正仿宋_GBK" w:cs="方正仿宋_GBK"/>
                <w:color w:val="000000"/>
                <w:kern w:val="0"/>
                <w:sz w:val="20"/>
                <w:szCs w:val="20"/>
                <w:lang w:val="en-US" w:eastAsia="zh-CN" w:bidi="ar"/>
              </w:rPr>
              <w:t>严格执行24小时值班和领导带班制度，坚决杜绝脱</w:t>
            </w:r>
            <w:r>
              <w:rPr>
                <w:rFonts w:hint="eastAsia" w:ascii="方正仿宋_GBK" w:hAnsi="方正仿宋_GBK" w:eastAsia="方正仿宋_GBK" w:cs="方正仿宋_GBK"/>
                <w:color w:val="000000"/>
                <w:kern w:val="0"/>
                <w:sz w:val="20"/>
                <w:szCs w:val="20"/>
                <w:lang w:val="en-US" w:eastAsia="zh-CN" w:bidi="ar"/>
              </w:rPr>
              <w:t>岗漏岗。</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党政办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0"/>
                <w:szCs w:val="20"/>
                <w:lang w:val="en-US" w:eastAsia="zh-CN" w:bidi="ar"/>
              </w:rPr>
            </w:pPr>
            <w:r>
              <w:rPr>
                <w:rFonts w:ascii="方正仿宋_GBK" w:hAnsi="方正仿宋_GBK" w:eastAsia="方正仿宋_GBK" w:cs="方正仿宋_GBK"/>
                <w:color w:val="000000"/>
                <w:kern w:val="0"/>
                <w:sz w:val="20"/>
                <w:szCs w:val="20"/>
                <w:lang w:val="en-US" w:eastAsia="zh-CN" w:bidi="ar"/>
              </w:rPr>
              <w:t>发布森林火险橙色、红色预警信号后，</w:t>
            </w:r>
            <w:r>
              <w:rPr>
                <w:rFonts w:hint="eastAsia" w:ascii="方正仿宋_GBK" w:hAnsi="方正仿宋_GBK" w:eastAsia="方正仿宋_GBK" w:cs="方正仿宋_GBK"/>
                <w:color w:val="000000"/>
                <w:kern w:val="0"/>
                <w:sz w:val="20"/>
                <w:szCs w:val="20"/>
                <w:lang w:val="en-US" w:eastAsia="zh-CN" w:bidi="ar"/>
              </w:rPr>
              <w:t>镇村相关工作人员全部取消休假，常态化进入林区开展巡查检查。每天至少三分之一的工作人员进入林区开展巡查。</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9" w:type="dxa"/>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47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0"/>
                <w:szCs w:val="20"/>
                <w:lang w:val="en-US" w:eastAsia="zh-CN" w:bidi="ar"/>
              </w:rPr>
            </w:pPr>
            <w:r>
              <w:rPr>
                <w:rFonts w:ascii="方正仿宋_GBK" w:hAnsi="方正仿宋_GBK" w:eastAsia="方正仿宋_GBK" w:cs="方正仿宋_GBK"/>
                <w:color w:val="000000"/>
                <w:kern w:val="0"/>
                <w:sz w:val="20"/>
                <w:szCs w:val="20"/>
                <w:lang w:val="en-US" w:eastAsia="zh-CN" w:bidi="ar"/>
              </w:rPr>
              <w:t>组织对辖区内森林消防水池、视频监控等设施的维修</w:t>
            </w:r>
            <w:r>
              <w:rPr>
                <w:rFonts w:hint="eastAsia" w:ascii="方正仿宋_GBK" w:hAnsi="方正仿宋_GBK" w:eastAsia="方正仿宋_GBK" w:cs="方正仿宋_GBK"/>
                <w:color w:val="000000"/>
                <w:kern w:val="0"/>
                <w:sz w:val="20"/>
                <w:szCs w:val="20"/>
                <w:lang w:val="en-US" w:eastAsia="zh-CN" w:bidi="ar"/>
              </w:rPr>
              <w:t>维护，确保森林消防水池储满水，林区视频监控等电子设备能够正常投入使用。加快推进纳入今年建设任务的森林防火标准化检查站等基础设施建设任务，尽快建成投入使用，发挥最大效益。</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1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信息报送</w:t>
            </w: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pPr>
            <w:r>
              <w:rPr>
                <w:rFonts w:ascii="方正仿宋_GBK" w:hAnsi="方正仿宋_GBK" w:eastAsia="方正仿宋_GBK" w:cs="方正仿宋_GBK"/>
                <w:color w:val="000000"/>
                <w:kern w:val="0"/>
                <w:sz w:val="20"/>
                <w:szCs w:val="20"/>
                <w:lang w:val="en-US" w:eastAsia="zh-CN" w:bidi="ar"/>
              </w:rPr>
              <w:t>严格落实森林火情日报告、零报告、归口报告和重要</w:t>
            </w:r>
            <w:r>
              <w:rPr>
                <w:rFonts w:hint="eastAsia" w:ascii="方正仿宋_GBK" w:hAnsi="方正仿宋_GBK" w:eastAsia="方正仿宋_GBK" w:cs="方正仿宋_GBK"/>
                <w:color w:val="000000"/>
                <w:kern w:val="0"/>
                <w:sz w:val="20"/>
                <w:szCs w:val="20"/>
                <w:lang w:val="en-US" w:eastAsia="zh-CN" w:bidi="ar"/>
              </w:rPr>
              <w:t>情况随时报告、“有火必报”、“报扑同步”等制度。</w:t>
            </w:r>
            <w:r>
              <w:rPr>
                <w:rFonts w:ascii="方正仿宋_GBK" w:hAnsi="方正仿宋_GBK" w:eastAsia="方正仿宋_GBK" w:cs="方正仿宋_GBK"/>
                <w:color w:val="000000"/>
                <w:kern w:val="0"/>
                <w:sz w:val="20"/>
                <w:szCs w:val="20"/>
                <w:lang w:val="en-US" w:eastAsia="zh-CN" w:bidi="ar"/>
              </w:rPr>
              <w:t>接报火情后要互通信息并核实火情信息，及时向上级</w:t>
            </w:r>
            <w:r>
              <w:rPr>
                <w:rFonts w:hint="eastAsia" w:ascii="方正仿宋_GBK" w:hAnsi="方正仿宋_GBK" w:eastAsia="方正仿宋_GBK" w:cs="方正仿宋_GBK"/>
                <w:color w:val="000000"/>
                <w:kern w:val="0"/>
                <w:sz w:val="20"/>
                <w:szCs w:val="20"/>
                <w:lang w:val="en-US" w:eastAsia="zh-CN" w:bidi="ar"/>
              </w:rPr>
              <w:t xml:space="preserve">部门报告，相关领导要赶赴火场指导森林火灾扑救，强化火情调度处置，及时跟踪研判，全面掌握火情信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方正仿宋_GBK" w:hAnsi="方正仿宋_GBK" w:eastAsia="方正仿宋_GBK" w:cs="方正仿宋_GBK"/>
                <w:color w:val="000000"/>
                <w:kern w:val="0"/>
                <w:sz w:val="20"/>
                <w:szCs w:val="20"/>
                <w:lang w:val="en-US" w:eastAsia="zh-CN" w:bidi="ar"/>
              </w:rPr>
            </w:pPr>
            <w:r>
              <w:rPr>
                <w:rFonts w:hint="eastAsia" w:ascii="方正仿宋_GBK" w:hAnsi="方正仿宋_GBK" w:eastAsia="方正仿宋_GBK" w:cs="方正仿宋_GBK"/>
                <w:color w:val="000000"/>
                <w:kern w:val="0"/>
                <w:sz w:val="20"/>
                <w:szCs w:val="20"/>
                <w:lang w:val="en-US" w:eastAsia="zh-CN" w:bidi="ar"/>
              </w:rPr>
              <w:t>息</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农业服务中心</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7</w:t>
            </w:r>
          </w:p>
        </w:tc>
        <w:tc>
          <w:tcPr>
            <w:tcW w:w="14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科学救援</w:t>
            </w:r>
          </w:p>
        </w:tc>
        <w:tc>
          <w:tcPr>
            <w:tcW w:w="3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pPr>
            <w:r>
              <w:rPr>
                <w:rFonts w:ascii="方正仿宋_GBK" w:hAnsi="方正仿宋_GBK" w:eastAsia="方正仿宋_GBK" w:cs="方正仿宋_GBK"/>
                <w:color w:val="000000"/>
                <w:kern w:val="0"/>
                <w:sz w:val="20"/>
                <w:szCs w:val="20"/>
                <w:lang w:val="en-US" w:eastAsia="zh-CN" w:bidi="ar"/>
              </w:rPr>
              <w:t>组织森林火灾扑救时，根据火灾严重程度、</w:t>
            </w:r>
            <w:r>
              <w:rPr>
                <w:rFonts w:hint="eastAsia" w:ascii="方正仿宋_GBK" w:hAnsi="方正仿宋_GBK" w:eastAsia="方正仿宋_GBK" w:cs="方正仿宋_GBK"/>
                <w:color w:val="000000"/>
                <w:kern w:val="0"/>
                <w:sz w:val="20"/>
                <w:szCs w:val="20"/>
                <w:lang w:val="en-US" w:eastAsia="zh-CN" w:bidi="ar"/>
              </w:rPr>
              <w:t xml:space="preserve">火场发展态势和应急处置情况，及时成立火场前线指挥部，全权负责扑救指挥工作。前线指挥部要按照国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000000"/>
                <w:kern w:val="0"/>
                <w:sz w:val="20"/>
                <w:szCs w:val="20"/>
                <w:lang w:val="en-US" w:eastAsia="zh-CN" w:bidi="ar"/>
              </w:rPr>
            </w:pPr>
            <w:r>
              <w:rPr>
                <w:rFonts w:hint="eastAsia" w:ascii="方正仿宋_GBK" w:hAnsi="方正仿宋_GBK" w:eastAsia="方正仿宋_GBK" w:cs="方正仿宋_GBK"/>
                <w:color w:val="000000"/>
                <w:kern w:val="0"/>
                <w:sz w:val="20"/>
                <w:szCs w:val="20"/>
                <w:lang w:val="en-US" w:eastAsia="zh-CN" w:bidi="ar"/>
              </w:rPr>
              <w:t>家森防指的相关规定，严格落实会商、通讯、火情报告、安全保障、后勤保障、宣传报道和火场验收等制度，所有参加扑火的单位和个人必须服从统一组织和指挥，做到统一部署、统一号令、统一行动。</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应急办</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各村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ODAwNDIyNDQwMGRmZTJkMzZlYzM2NGU3ZjcwYzYifQ=="/>
  </w:docVars>
  <w:rsids>
    <w:rsidRoot w:val="71F61BE0"/>
    <w:rsid w:val="71F6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2023-08-03T07:40:00Z</dcterms:created>
  <dc:creator>Administrator</dc:creator>
  <cp:lastModifiedBy>Administrator</cp:lastModifiedBy>
  <dcterms:modified xsi:type="dcterms:W3CDTF">2023-08-03T07:43:24Z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EBDA611FF2D647DE8E65EFB9F97083CC_11</vt:lpwstr>
  </property>
</Properties>
</file>