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N/>
        <w:bidi w:val="0"/>
        <w:adjustRightInd/>
        <w:spacing w:before="0" w:beforeAutospacing="0" w:after="0" w:afterAutospacing="0" w:line="560" w:lineRule="exact"/>
        <w:ind w:left="0"/>
        <w:jc w:val="center"/>
        <w:textAlignment w:val="auto"/>
        <w:rPr>
          <w:rFonts w:hint="default" w:ascii="Times New Roman" w:hAnsi="Times New Roman" w:eastAsia="方正小标宋_GBK" w:cs="Times New Roman"/>
          <w:sz w:val="44"/>
          <w:szCs w:val="44"/>
        </w:rPr>
      </w:pPr>
      <w:bookmarkStart w:id="0" w:name="OLE_LINK1"/>
      <w:r>
        <w:rPr>
          <w:rFonts w:hint="default" w:ascii="Times New Roman" w:hAnsi="Times New Roman" w:eastAsia="方正小标宋_GBK" w:cs="Times New Roman"/>
          <w:sz w:val="44"/>
          <w:szCs w:val="44"/>
        </w:rPr>
        <w:t>重庆市铜梁区庆隆镇人民政府</w:t>
      </w:r>
    </w:p>
    <w:p>
      <w:pPr>
        <w:pStyle w:val="4"/>
        <w:keepNext w:val="0"/>
        <w:keepLines w:val="0"/>
        <w:pageBreakBefore w:val="0"/>
        <w:widowControl w:val="0"/>
        <w:kinsoku/>
        <w:wordWrap/>
        <w:overflowPunct/>
        <w:topLinePunct w:val="0"/>
        <w:autoSpaceDN/>
        <w:bidi w:val="0"/>
        <w:adjustRightInd/>
        <w:spacing w:before="0" w:beforeAutospacing="0" w:after="0" w:afterAutospacing="0" w:line="560" w:lineRule="exact"/>
        <w:ind w:left="0"/>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2023年度决算公开说明</w:t>
      </w:r>
    </w:p>
    <w:p>
      <w:pPr>
        <w:pStyle w:val="4"/>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left="0"/>
        <w:textAlignment w:val="auto"/>
        <w:rPr>
          <w:rStyle w:val="6"/>
          <w:rFonts w:hint="default" w:ascii="Times New Roman" w:hAnsi="Times New Roman" w:eastAsia="黑体" w:cs="Times New Roman"/>
          <w:sz w:val="32"/>
          <w:szCs w:val="32"/>
          <w:shd w:val="clear" w:color="auto" w:fill="FFFFFF"/>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default" w:ascii="Times New Roman" w:hAnsi="Times New Roman" w:eastAsia="方正黑体_GBK" w:cs="Times New Roman"/>
          <w:b w:val="0"/>
          <w:bCs/>
          <w:sz w:val="32"/>
          <w:szCs w:val="32"/>
        </w:rPr>
      </w:pPr>
      <w:r>
        <w:rPr>
          <w:rStyle w:val="6"/>
          <w:rFonts w:hint="default" w:ascii="Times New Roman" w:hAnsi="Times New Roman" w:eastAsia="方正黑体_GBK" w:cs="Times New Roman"/>
          <w:b w:val="0"/>
          <w:bCs/>
          <w:sz w:val="32"/>
          <w:szCs w:val="32"/>
          <w:shd w:val="clear" w:color="auto" w:fill="FFFFFF"/>
        </w:rPr>
        <w:t>一、部门基本情况</w:t>
      </w:r>
    </w:p>
    <w:p>
      <w:pPr>
        <w:pStyle w:val="4"/>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left="0" w:firstLine="420"/>
        <w:textAlignment w:val="auto"/>
        <w:rPr>
          <w:rFonts w:hint="default" w:ascii="Times New Roman" w:hAnsi="Times New Roman" w:eastAsia="方正楷体_GBK" w:cs="Times New Roman"/>
          <w:b w:val="0"/>
          <w:bCs/>
          <w:sz w:val="32"/>
          <w:szCs w:val="32"/>
        </w:rPr>
      </w:pPr>
      <w:r>
        <w:rPr>
          <w:rStyle w:val="6"/>
          <w:rFonts w:hint="default" w:ascii="Times New Roman" w:hAnsi="Times New Roman" w:eastAsia="方正楷体_GBK" w:cs="Times New Roman"/>
          <w:b w:val="0"/>
          <w:bCs/>
          <w:sz w:val="32"/>
          <w:szCs w:val="32"/>
          <w:shd w:val="clear" w:color="auto" w:fill="FFFFFF"/>
        </w:rPr>
        <w:t>（一）职能职责</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rPr>
          <w:rStyle w:val="13"/>
          <w:rFonts w:hint="default" w:ascii="Times New Roman" w:hAnsi="Times New Roman" w:eastAsia="方正仿宋_GBK" w:cs="Times New Roman"/>
          <w:b w:val="0"/>
          <w:sz w:val="32"/>
          <w:szCs w:val="32"/>
          <w:shd w:val="clear" w:color="auto" w:fill="FFFFFF"/>
        </w:rPr>
      </w:pPr>
      <w:r>
        <w:rPr>
          <w:rStyle w:val="13"/>
          <w:rFonts w:hint="default" w:ascii="Times New Roman" w:hAnsi="Times New Roman" w:eastAsia="方正仿宋_GBK" w:cs="Times New Roman"/>
          <w:b w:val="0"/>
          <w:sz w:val="32"/>
          <w:szCs w:val="32"/>
          <w:shd w:val="clear" w:color="auto" w:fill="FFFFFF"/>
        </w:rPr>
        <w:t>1.贯彻落实党的路线、方针和政策，推进农村各项改革。2.加强公共服务和社会化服务体系建设，推进农业产业化经营。3.培育龙头企业，加强对股份合作农业、农民专业合作经济组织的引导、支持和保护。4.切实做好财务、信息、技术、信贷、加工、贮运等方面的协调工作，促进农村经济和社会发展，加强社会管理，维护农村稳定。5.负责制定区域内经济发展规划，搞好农业区划，招商引资、发展企业、发展生产，努力提高人民生活水平。6.负责协调监督区域内财政税收，严格执行财政预算。7.负责区域内社会治安综合治理，宣传、贯彻、执行上级的各项法律法规，创造一个良好的生产生活环境。8.负责抓好区域内的社会公共福利事业。</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rPr>
          <w:rFonts w:hint="default" w:ascii="Times New Roman" w:hAnsi="Times New Roman" w:eastAsia="方正楷体_GBK" w:cs="Times New Roman"/>
          <w:b w:val="0"/>
          <w:bCs/>
          <w:sz w:val="32"/>
          <w:szCs w:val="32"/>
        </w:rPr>
      </w:pPr>
      <w:r>
        <w:rPr>
          <w:rStyle w:val="6"/>
          <w:rFonts w:hint="default" w:ascii="Times New Roman" w:hAnsi="Times New Roman" w:eastAsia="方正楷体_GBK" w:cs="Times New Roman"/>
          <w:b w:val="0"/>
          <w:bCs/>
          <w:sz w:val="32"/>
          <w:szCs w:val="32"/>
          <w:shd w:val="clear" w:color="auto" w:fill="FFFFFF"/>
        </w:rPr>
        <w:t>（二）机构设置</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default" w:ascii="Times New Roman" w:hAnsi="Times New Roman" w:eastAsia="方正仿宋_GBK" w:cs="Times New Roman"/>
          <w:sz w:val="32"/>
          <w:szCs w:val="32"/>
        </w:rPr>
      </w:pPr>
      <w:r>
        <w:rPr>
          <w:rStyle w:val="13"/>
          <w:rFonts w:hint="default" w:ascii="Times New Roman" w:hAnsi="Times New Roman" w:eastAsia="方正仿宋_GBK" w:cs="Times New Roman"/>
          <w:b w:val="0"/>
          <w:sz w:val="32"/>
          <w:szCs w:val="32"/>
          <w:shd w:val="clear" w:color="auto" w:fill="FFFFFF"/>
        </w:rPr>
        <w:t>我镇共有独立编制机构8个，其中行政1个，是政府办公室。</w:t>
      </w:r>
      <w:r>
        <w:rPr>
          <w:rFonts w:hint="default" w:ascii="Times New Roman" w:hAnsi="Times New Roman" w:eastAsia="方正仿宋_GBK" w:cs="Times New Roman"/>
          <w:sz w:val="32"/>
          <w:szCs w:val="32"/>
        </w:rPr>
        <w:t>事业单位7个：分别是农业服务中心、文化服务中心、劳动就业和社会保障服务所、退役军人服务站、综合行政执法大队、乡村产业培育中心、乡村生态治理中心。</w:t>
      </w:r>
    </w:p>
    <w:p>
      <w:pPr>
        <w:pStyle w:val="4"/>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Style w:val="6"/>
          <w:rFonts w:hint="default" w:ascii="Times New Roman" w:hAnsi="Times New Roman" w:eastAsia="方正黑体_GBK" w:cs="Times New Roman"/>
          <w:b w:val="0"/>
          <w:bCs/>
          <w:sz w:val="32"/>
          <w:szCs w:val="32"/>
          <w:shd w:val="clear" w:color="auto" w:fill="FFFFFF"/>
        </w:rPr>
      </w:pPr>
      <w:r>
        <w:rPr>
          <w:rStyle w:val="6"/>
          <w:rFonts w:hint="default" w:ascii="Times New Roman" w:hAnsi="Times New Roman" w:eastAsia="方正黑体_GBK" w:cs="Times New Roman"/>
          <w:b w:val="0"/>
          <w:bCs/>
          <w:sz w:val="32"/>
          <w:szCs w:val="32"/>
          <w:shd w:val="clear" w:color="auto" w:fill="FFFFFF"/>
        </w:rPr>
        <w:t>部门决算情况说明</w:t>
      </w:r>
    </w:p>
    <w:p>
      <w:pPr>
        <w:pStyle w:val="4"/>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（一）收入支出决算总体情况说明。</w:t>
      </w:r>
    </w:p>
    <w:p>
      <w:pPr>
        <w:pStyle w:val="4"/>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left="0" w:firstLine="643" w:firstLineChars="200"/>
        <w:textAlignment w:val="auto"/>
        <w:rPr>
          <w:rFonts w:hint="default" w:ascii="Times New Roman" w:hAnsi="Times New Roman" w:eastAsia="方正仿宋_GBK" w:cs="Times New Roman"/>
          <w:sz w:val="32"/>
          <w:szCs w:val="32"/>
          <w:lang w:val="en-US" w:eastAsia="zh-CN"/>
        </w:rPr>
      </w:pPr>
      <w:r>
        <w:rPr>
          <w:rStyle w:val="6"/>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2023年度收入总计2456.67万元，支出总计</w:t>
      </w:r>
      <w:r>
        <w:rPr>
          <w:rFonts w:hint="default" w:ascii="Times New Roman" w:hAnsi="Times New Roman" w:eastAsia="方正仿宋_GBK" w:cs="Times New Roman"/>
          <w:sz w:val="32"/>
          <w:szCs w:val="32"/>
        </w:rPr>
        <w:t>2456.67</w:t>
      </w:r>
      <w:r>
        <w:rPr>
          <w:rFonts w:hint="default" w:ascii="Times New Roman" w:hAnsi="Times New Roman" w:eastAsia="方正仿宋_GBK" w:cs="Times New Roman"/>
          <w:sz w:val="32"/>
          <w:szCs w:val="32"/>
          <w:shd w:val="clear" w:color="auto" w:fill="FFFFFF"/>
        </w:rPr>
        <w:t>万元。收支较上年决算数增加168.97万元，增长7.</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b w:val="0"/>
          <w:bCs w:val="0"/>
          <w:sz w:val="32"/>
          <w:szCs w:val="32"/>
          <w:lang w:val="en-US" w:eastAsia="zh-CN"/>
        </w:rPr>
        <w:t>上级专项补助增加，项目资金增加。</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firstLine="643" w:firstLineChars="200"/>
        <w:jc w:val="both"/>
        <w:textAlignment w:val="auto"/>
        <w:rPr>
          <w:rFonts w:hint="default" w:ascii="Times New Roman" w:hAnsi="Times New Roman" w:eastAsia="方正仿宋_GBK" w:cs="Times New Roman"/>
          <w:sz w:val="32"/>
          <w:szCs w:val="32"/>
          <w:shd w:val="clear" w:color="auto" w:fill="FFFFFF"/>
        </w:rPr>
      </w:pPr>
      <w:r>
        <w:rPr>
          <w:rStyle w:val="6"/>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2023年度收入合计2456.67万元，较上年决算数增加168.97万元，增长7.</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%，主要原因是泥结石路</w:t>
      </w:r>
      <w:r>
        <w:rPr>
          <w:rFonts w:hint="eastAsia" w:ascii="Times New Roman" w:hAnsi="Times New Roman" w:eastAsia="方正仿宋_GBK" w:cs="Times New Roman"/>
          <w:sz w:val="32"/>
          <w:szCs w:val="32"/>
          <w:shd w:val="clear" w:color="auto" w:fill="FFFFFF"/>
          <w:lang w:eastAsia="zh-CN"/>
        </w:rPr>
        <w:t>、四好农村公路、防洪救灾上级专项</w:t>
      </w:r>
      <w:r>
        <w:rPr>
          <w:rFonts w:hint="default" w:ascii="Times New Roman" w:hAnsi="Times New Roman" w:eastAsia="方正仿宋_GBK" w:cs="Times New Roman"/>
          <w:sz w:val="32"/>
          <w:szCs w:val="32"/>
          <w:shd w:val="clear" w:color="auto" w:fill="FFFFFF"/>
        </w:rPr>
        <w:t>补助</w:t>
      </w:r>
      <w:r>
        <w:rPr>
          <w:rFonts w:hint="eastAsia" w:ascii="Times New Roman" w:hAnsi="Times New Roman" w:eastAsia="方正仿宋_GBK" w:cs="Times New Roman"/>
          <w:sz w:val="32"/>
          <w:szCs w:val="32"/>
          <w:shd w:val="clear" w:color="auto" w:fill="FFFFFF"/>
          <w:lang w:eastAsia="zh-CN"/>
        </w:rPr>
        <w:t>资金</w:t>
      </w:r>
      <w:r>
        <w:rPr>
          <w:rFonts w:hint="default" w:ascii="Times New Roman" w:hAnsi="Times New Roman" w:eastAsia="方正仿宋_GBK" w:cs="Times New Roman"/>
          <w:sz w:val="32"/>
          <w:szCs w:val="32"/>
          <w:shd w:val="clear" w:color="auto" w:fill="FFFFFF"/>
        </w:rPr>
        <w:t>增加</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2456.67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firstLine="643" w:firstLineChars="200"/>
        <w:jc w:val="both"/>
        <w:textAlignment w:val="auto"/>
        <w:rPr>
          <w:rFonts w:hint="default" w:ascii="Times New Roman" w:hAnsi="Times New Roman" w:eastAsia="方正仿宋_GBK" w:cs="Times New Roman"/>
          <w:sz w:val="32"/>
          <w:szCs w:val="32"/>
          <w:shd w:val="clear" w:color="auto" w:fill="FFFFFF"/>
        </w:rPr>
      </w:pPr>
      <w:r>
        <w:rPr>
          <w:rStyle w:val="6"/>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2023年度支出合计</w:t>
      </w:r>
      <w:r>
        <w:rPr>
          <w:rFonts w:hint="default" w:ascii="Times New Roman" w:hAnsi="Times New Roman" w:eastAsia="方正仿宋_GBK" w:cs="Times New Roman"/>
          <w:sz w:val="32"/>
          <w:szCs w:val="32"/>
        </w:rPr>
        <w:t>2456.67</w:t>
      </w:r>
      <w:r>
        <w:rPr>
          <w:rFonts w:hint="default" w:ascii="Times New Roman" w:hAnsi="Times New Roman" w:eastAsia="方正仿宋_GBK" w:cs="Times New Roman"/>
          <w:sz w:val="32"/>
          <w:szCs w:val="32"/>
          <w:shd w:val="clear" w:color="auto" w:fill="FFFFFF"/>
        </w:rPr>
        <w:t>万元，较上年决算数增加168.97万元，增长7.</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%，主要原因是泥结石路</w:t>
      </w:r>
      <w:r>
        <w:rPr>
          <w:rFonts w:hint="eastAsia" w:ascii="Times New Roman" w:hAnsi="Times New Roman" w:eastAsia="方正仿宋_GBK" w:cs="Times New Roman"/>
          <w:sz w:val="32"/>
          <w:szCs w:val="32"/>
          <w:shd w:val="clear" w:color="auto" w:fill="FFFFFF"/>
          <w:lang w:eastAsia="zh-CN"/>
        </w:rPr>
        <w:t>、四好农村公路、防洪救灾上级专项</w:t>
      </w:r>
      <w:r>
        <w:rPr>
          <w:rFonts w:hint="default" w:ascii="Times New Roman" w:hAnsi="Times New Roman" w:eastAsia="方正仿宋_GBK" w:cs="Times New Roman"/>
          <w:sz w:val="32"/>
          <w:szCs w:val="32"/>
          <w:shd w:val="clear" w:color="auto" w:fill="FFFFFF"/>
        </w:rPr>
        <w:t>补助</w:t>
      </w:r>
      <w:r>
        <w:rPr>
          <w:rFonts w:hint="eastAsia" w:ascii="Times New Roman" w:hAnsi="Times New Roman" w:eastAsia="方正仿宋_GBK" w:cs="Times New Roman"/>
          <w:sz w:val="32"/>
          <w:szCs w:val="32"/>
          <w:shd w:val="clear" w:color="auto" w:fill="FFFFFF"/>
          <w:lang w:eastAsia="zh-CN"/>
        </w:rPr>
        <w:t>资金</w:t>
      </w:r>
      <w:r>
        <w:rPr>
          <w:rFonts w:hint="default" w:ascii="Times New Roman" w:hAnsi="Times New Roman" w:eastAsia="方正仿宋_GBK" w:cs="Times New Roman"/>
          <w:sz w:val="32"/>
          <w:szCs w:val="32"/>
          <w:shd w:val="clear" w:color="auto" w:fill="FFFFFF"/>
        </w:rPr>
        <w:t>增加</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1517.76</w:t>
      </w:r>
      <w:r>
        <w:rPr>
          <w:rFonts w:hint="default" w:ascii="Times New Roman" w:hAnsi="Times New Roman" w:eastAsia="方正仿宋_GBK" w:cs="Times New Roman"/>
          <w:sz w:val="32"/>
          <w:szCs w:val="32"/>
          <w:shd w:val="clear" w:color="auto" w:fill="FFFFFF"/>
        </w:rPr>
        <w:t>万元，占61.</w:t>
      </w:r>
      <w:r>
        <w:rPr>
          <w:rFonts w:hint="eastAsia"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%；项目支出</w:t>
      </w:r>
      <w:r>
        <w:rPr>
          <w:rFonts w:hint="default" w:ascii="Times New Roman" w:hAnsi="Times New Roman" w:eastAsia="方正仿宋_GBK" w:cs="Times New Roman"/>
          <w:sz w:val="32"/>
          <w:szCs w:val="32"/>
        </w:rPr>
        <w:t>938.91</w:t>
      </w:r>
      <w:r>
        <w:rPr>
          <w:rFonts w:hint="default" w:ascii="Times New Roman" w:hAnsi="Times New Roman" w:eastAsia="方正仿宋_GBK" w:cs="Times New Roman"/>
          <w:sz w:val="32"/>
          <w:szCs w:val="32"/>
          <w:shd w:val="clear" w:color="auto" w:fill="FFFFFF"/>
        </w:rPr>
        <w:t>万元，占38.2%。</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6"/>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2023年度</w:t>
      </w:r>
      <w:r>
        <w:rPr>
          <w:rFonts w:hint="eastAsia" w:ascii="Times New Roman" w:hAnsi="Times New Roman" w:eastAsia="方正仿宋_GBK" w:cs="Times New Roman"/>
          <w:sz w:val="32"/>
          <w:szCs w:val="32"/>
          <w:shd w:val="clear" w:color="auto" w:fill="FFFFFF"/>
          <w:lang w:eastAsia="zh-CN"/>
        </w:rPr>
        <w:t>本单位无结转结余</w:t>
      </w:r>
      <w:r>
        <w:rPr>
          <w:rFonts w:hint="default" w:ascii="Times New Roman" w:hAnsi="Times New Roman" w:eastAsia="方正仿宋_GBK" w:cs="Times New Roman"/>
          <w:color w:val="auto"/>
          <w:sz w:val="32"/>
          <w:szCs w:val="32"/>
          <w:shd w:val="clear" w:color="auto" w:fill="FFFFFF"/>
        </w:rPr>
        <w:t>。</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lang w:eastAsia="zh-CN"/>
        </w:rPr>
        <w:t>（</w:t>
      </w: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sz w:val="32"/>
          <w:szCs w:val="32"/>
          <w:shd w:val="clear" w:color="auto" w:fill="FFFFFF"/>
        </w:rPr>
        <w:t>2023年度财政拨款收、支总计2456.67万元。与2022年相比，财政拨款收、支总计各增加168.97万元，增长7.</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%。主要原因是泥结石路</w:t>
      </w:r>
      <w:r>
        <w:rPr>
          <w:rFonts w:hint="eastAsia" w:ascii="Times New Roman" w:hAnsi="Times New Roman" w:eastAsia="方正仿宋_GBK" w:cs="Times New Roman"/>
          <w:sz w:val="32"/>
          <w:szCs w:val="32"/>
          <w:shd w:val="clear" w:color="auto" w:fill="FFFFFF"/>
          <w:lang w:eastAsia="zh-CN"/>
        </w:rPr>
        <w:t>、四好农村公路、防洪救灾上级专项</w:t>
      </w:r>
      <w:r>
        <w:rPr>
          <w:rFonts w:hint="default" w:ascii="Times New Roman" w:hAnsi="Times New Roman" w:eastAsia="方正仿宋_GBK" w:cs="Times New Roman"/>
          <w:sz w:val="32"/>
          <w:szCs w:val="32"/>
          <w:shd w:val="clear" w:color="auto" w:fill="FFFFFF"/>
        </w:rPr>
        <w:t>补助</w:t>
      </w:r>
      <w:r>
        <w:rPr>
          <w:rFonts w:hint="eastAsia" w:ascii="Times New Roman" w:hAnsi="Times New Roman" w:eastAsia="方正仿宋_GBK" w:cs="Times New Roman"/>
          <w:sz w:val="32"/>
          <w:szCs w:val="32"/>
          <w:shd w:val="clear" w:color="auto" w:fill="FFFFFF"/>
          <w:lang w:eastAsia="zh-CN"/>
        </w:rPr>
        <w:t>资金</w:t>
      </w:r>
      <w:r>
        <w:rPr>
          <w:rFonts w:hint="default" w:ascii="Times New Roman" w:hAnsi="Times New Roman" w:eastAsia="方正仿宋_GBK" w:cs="Times New Roman"/>
          <w:sz w:val="32"/>
          <w:szCs w:val="32"/>
          <w:shd w:val="clear" w:color="auto" w:fill="FFFFFF"/>
        </w:rPr>
        <w:t>增加</w:t>
      </w:r>
      <w:r>
        <w:rPr>
          <w:rFonts w:hint="eastAsia" w:ascii="Times New Roman" w:hAnsi="Times New Roman" w:eastAsia="方正仿宋_GBK" w:cs="Times New Roman"/>
          <w:b w:val="0"/>
          <w:bCs w:val="0"/>
          <w:sz w:val="32"/>
          <w:szCs w:val="32"/>
          <w:lang w:val="en-US" w:eastAsia="zh-CN"/>
        </w:rPr>
        <w:t>。</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firstLine="643" w:firstLineChars="200"/>
        <w:jc w:val="both"/>
        <w:textAlignment w:val="auto"/>
        <w:rPr>
          <w:rFonts w:hint="default" w:ascii="Times New Roman" w:hAnsi="Times New Roman" w:eastAsia="方正仿宋_GBK" w:cs="Times New Roman"/>
          <w:sz w:val="32"/>
          <w:szCs w:val="32"/>
          <w:shd w:val="clear" w:color="auto" w:fill="FFFFFF"/>
        </w:rPr>
      </w:pPr>
      <w:r>
        <w:rPr>
          <w:rStyle w:val="6"/>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2023年度一般公共预算财政拨款收入</w:t>
      </w:r>
      <w:r>
        <w:rPr>
          <w:rFonts w:hint="default" w:ascii="Times New Roman" w:hAnsi="Times New Roman" w:eastAsia="方正仿宋_GBK" w:cs="Times New Roman"/>
          <w:sz w:val="32"/>
          <w:szCs w:val="32"/>
        </w:rPr>
        <w:t>2456.67</w:t>
      </w:r>
      <w:r>
        <w:rPr>
          <w:rFonts w:hint="default" w:ascii="Times New Roman" w:hAnsi="Times New Roman" w:eastAsia="方正仿宋_GBK" w:cs="Times New Roman"/>
          <w:sz w:val="32"/>
          <w:szCs w:val="32"/>
          <w:shd w:val="clear" w:color="auto" w:fill="FFFFFF"/>
        </w:rPr>
        <w:t>万元，较上年决算数增加168.97万元，增长7.</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%。主要原因是泥结石路</w:t>
      </w:r>
      <w:r>
        <w:rPr>
          <w:rFonts w:hint="eastAsia" w:ascii="Times New Roman" w:hAnsi="Times New Roman" w:eastAsia="方正仿宋_GBK" w:cs="Times New Roman"/>
          <w:sz w:val="32"/>
          <w:szCs w:val="32"/>
          <w:shd w:val="clear" w:color="auto" w:fill="FFFFFF"/>
          <w:lang w:eastAsia="zh-CN"/>
        </w:rPr>
        <w:t>、四好农村公路、防洪救灾上级专项</w:t>
      </w:r>
      <w:r>
        <w:rPr>
          <w:rFonts w:hint="default" w:ascii="Times New Roman" w:hAnsi="Times New Roman" w:eastAsia="方正仿宋_GBK" w:cs="Times New Roman"/>
          <w:sz w:val="32"/>
          <w:szCs w:val="32"/>
          <w:shd w:val="clear" w:color="auto" w:fill="FFFFFF"/>
        </w:rPr>
        <w:t>补助</w:t>
      </w:r>
      <w:r>
        <w:rPr>
          <w:rFonts w:hint="eastAsia" w:ascii="Times New Roman" w:hAnsi="Times New Roman" w:eastAsia="方正仿宋_GBK" w:cs="Times New Roman"/>
          <w:sz w:val="32"/>
          <w:szCs w:val="32"/>
          <w:shd w:val="clear" w:color="auto" w:fill="FFFFFF"/>
          <w:lang w:eastAsia="zh-CN"/>
        </w:rPr>
        <w:t>资金</w:t>
      </w:r>
      <w:r>
        <w:rPr>
          <w:rFonts w:hint="default" w:ascii="Times New Roman" w:hAnsi="Times New Roman" w:eastAsia="方正仿宋_GBK" w:cs="Times New Roman"/>
          <w:sz w:val="32"/>
          <w:szCs w:val="32"/>
          <w:shd w:val="clear" w:color="auto" w:fill="FFFFFF"/>
        </w:rPr>
        <w:t>增加</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sz w:val="32"/>
          <w:szCs w:val="32"/>
          <w:shd w:val="clear" w:color="auto" w:fill="FFFFFF"/>
        </w:rPr>
        <w:t>较年初预算数增加360.07万元，增长17.</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年中追加</w:t>
      </w:r>
      <w:r>
        <w:rPr>
          <w:rFonts w:hint="default" w:ascii="Times New Roman" w:hAnsi="Times New Roman" w:eastAsia="方正仿宋_GBK" w:cs="Times New Roman"/>
          <w:sz w:val="32"/>
          <w:szCs w:val="32"/>
          <w:shd w:val="clear" w:color="auto" w:fill="FFFFFF"/>
        </w:rPr>
        <w:t>泥结石路</w:t>
      </w:r>
      <w:r>
        <w:rPr>
          <w:rFonts w:hint="eastAsia" w:ascii="Times New Roman" w:hAnsi="Times New Roman" w:eastAsia="方正仿宋_GBK" w:cs="Times New Roman"/>
          <w:sz w:val="32"/>
          <w:szCs w:val="32"/>
          <w:shd w:val="clear" w:color="auto" w:fill="FFFFFF"/>
          <w:lang w:eastAsia="zh-CN"/>
        </w:rPr>
        <w:t>、四好农村公路、防洪救灾等项目上级专项</w:t>
      </w:r>
      <w:r>
        <w:rPr>
          <w:rFonts w:hint="default" w:ascii="Times New Roman" w:hAnsi="Times New Roman" w:eastAsia="方正仿宋_GBK" w:cs="Times New Roman"/>
          <w:sz w:val="32"/>
          <w:szCs w:val="32"/>
          <w:shd w:val="clear" w:color="auto" w:fill="FFFFFF"/>
        </w:rPr>
        <w:t>补助</w:t>
      </w:r>
      <w:r>
        <w:rPr>
          <w:rFonts w:hint="eastAsia" w:ascii="Times New Roman" w:hAnsi="Times New Roman" w:eastAsia="方正仿宋_GBK" w:cs="Times New Roman"/>
          <w:sz w:val="32"/>
          <w:szCs w:val="32"/>
          <w:shd w:val="clear" w:color="auto" w:fill="FFFFFF"/>
          <w:lang w:eastAsia="zh-CN"/>
        </w:rPr>
        <w:t>资金</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firstLine="643" w:firstLineChars="200"/>
        <w:jc w:val="both"/>
        <w:textAlignment w:val="auto"/>
        <w:rPr>
          <w:rFonts w:hint="eastAsia" w:ascii="Times New Roman" w:hAnsi="Times New Roman" w:eastAsia="方正仿宋_GBK" w:cs="Times New Roman"/>
          <w:sz w:val="32"/>
          <w:szCs w:val="32"/>
          <w:shd w:val="clear" w:color="auto" w:fill="FFFFFF"/>
          <w:lang w:eastAsia="zh-CN"/>
        </w:rPr>
      </w:pPr>
      <w:r>
        <w:rPr>
          <w:rStyle w:val="6"/>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2023年度一般公共预算财政拨款支出</w:t>
      </w:r>
      <w:r>
        <w:rPr>
          <w:rFonts w:hint="default" w:ascii="Times New Roman" w:hAnsi="Times New Roman" w:eastAsia="方正仿宋_GBK" w:cs="Times New Roman"/>
          <w:sz w:val="32"/>
          <w:szCs w:val="32"/>
        </w:rPr>
        <w:t>2456.67</w:t>
      </w:r>
      <w:r>
        <w:rPr>
          <w:rFonts w:hint="default" w:ascii="Times New Roman" w:hAnsi="Times New Roman" w:eastAsia="方正仿宋_GBK" w:cs="Times New Roman"/>
          <w:sz w:val="32"/>
          <w:szCs w:val="32"/>
          <w:shd w:val="clear" w:color="auto" w:fill="FFFFFF"/>
        </w:rPr>
        <w:t>万元，较上年决算数增加168.97万元，增长7.</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%。主要原因是泥结石路</w:t>
      </w:r>
      <w:r>
        <w:rPr>
          <w:rFonts w:hint="eastAsia" w:ascii="Times New Roman" w:hAnsi="Times New Roman" w:eastAsia="方正仿宋_GBK" w:cs="Times New Roman"/>
          <w:sz w:val="32"/>
          <w:szCs w:val="32"/>
          <w:shd w:val="clear" w:color="auto" w:fill="FFFFFF"/>
          <w:lang w:eastAsia="zh-CN"/>
        </w:rPr>
        <w:t>、四好农村公路、防洪救灾上级专项</w:t>
      </w:r>
      <w:r>
        <w:rPr>
          <w:rFonts w:hint="default" w:ascii="Times New Roman" w:hAnsi="Times New Roman" w:eastAsia="方正仿宋_GBK" w:cs="Times New Roman"/>
          <w:sz w:val="32"/>
          <w:szCs w:val="32"/>
          <w:shd w:val="clear" w:color="auto" w:fill="FFFFFF"/>
        </w:rPr>
        <w:t>补助</w:t>
      </w:r>
      <w:r>
        <w:rPr>
          <w:rFonts w:hint="eastAsia" w:ascii="Times New Roman" w:hAnsi="Times New Roman" w:eastAsia="方正仿宋_GBK" w:cs="Times New Roman"/>
          <w:sz w:val="32"/>
          <w:szCs w:val="32"/>
          <w:shd w:val="clear" w:color="auto" w:fill="FFFFFF"/>
          <w:lang w:eastAsia="zh-CN"/>
        </w:rPr>
        <w:t>资金</w:t>
      </w:r>
      <w:r>
        <w:rPr>
          <w:rFonts w:hint="default" w:ascii="Times New Roman" w:hAnsi="Times New Roman" w:eastAsia="方正仿宋_GBK" w:cs="Times New Roman"/>
          <w:sz w:val="32"/>
          <w:szCs w:val="32"/>
          <w:shd w:val="clear" w:color="auto" w:fill="FFFFFF"/>
        </w:rPr>
        <w:t>增加</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sz w:val="32"/>
          <w:szCs w:val="32"/>
          <w:shd w:val="clear" w:color="auto" w:fill="FFFFFF"/>
        </w:rPr>
        <w:t>较年初预算数增加360.07万元，增长17.</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年中追加</w:t>
      </w:r>
      <w:r>
        <w:rPr>
          <w:rFonts w:hint="default" w:ascii="Times New Roman" w:hAnsi="Times New Roman" w:eastAsia="方正仿宋_GBK" w:cs="Times New Roman"/>
          <w:sz w:val="32"/>
          <w:szCs w:val="32"/>
          <w:shd w:val="clear" w:color="auto" w:fill="FFFFFF"/>
        </w:rPr>
        <w:t>泥结石路</w:t>
      </w:r>
      <w:r>
        <w:rPr>
          <w:rFonts w:hint="eastAsia" w:ascii="Times New Roman" w:hAnsi="Times New Roman" w:eastAsia="方正仿宋_GBK" w:cs="Times New Roman"/>
          <w:sz w:val="32"/>
          <w:szCs w:val="32"/>
          <w:shd w:val="clear" w:color="auto" w:fill="FFFFFF"/>
          <w:lang w:eastAsia="zh-CN"/>
        </w:rPr>
        <w:t>、四好农村公路、防洪救灾等项目上级专项</w:t>
      </w:r>
      <w:r>
        <w:rPr>
          <w:rFonts w:hint="default" w:ascii="Times New Roman" w:hAnsi="Times New Roman" w:eastAsia="方正仿宋_GBK" w:cs="Times New Roman"/>
          <w:sz w:val="32"/>
          <w:szCs w:val="32"/>
          <w:shd w:val="clear" w:color="auto" w:fill="FFFFFF"/>
        </w:rPr>
        <w:t>补助</w:t>
      </w:r>
      <w:r>
        <w:rPr>
          <w:rFonts w:hint="eastAsia" w:ascii="Times New Roman" w:hAnsi="Times New Roman" w:eastAsia="方正仿宋_GBK" w:cs="Times New Roman"/>
          <w:sz w:val="32"/>
          <w:szCs w:val="32"/>
          <w:shd w:val="clear" w:color="auto" w:fill="FFFFFF"/>
          <w:lang w:eastAsia="zh-CN"/>
        </w:rPr>
        <w:t>资金。</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firstLine="643" w:firstLineChars="200"/>
        <w:jc w:val="both"/>
        <w:textAlignment w:val="auto"/>
        <w:rPr>
          <w:rFonts w:hint="default" w:ascii="Times New Roman" w:hAnsi="Times New Roman" w:eastAsia="方正仿宋_GBK" w:cs="Times New Roman"/>
          <w:b w:val="0"/>
          <w:bCs w:val="0"/>
          <w:sz w:val="32"/>
          <w:szCs w:val="32"/>
          <w:lang w:val="en-US" w:eastAsia="zh-CN"/>
        </w:rPr>
      </w:pPr>
      <w:r>
        <w:rPr>
          <w:rStyle w:val="6"/>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2023年度</w:t>
      </w:r>
      <w:r>
        <w:rPr>
          <w:rFonts w:hint="eastAsia" w:ascii="Times New Roman" w:hAnsi="Times New Roman" w:eastAsia="方正仿宋_GBK" w:cs="Times New Roman"/>
          <w:sz w:val="32"/>
          <w:szCs w:val="32"/>
          <w:shd w:val="clear" w:color="auto" w:fill="FFFFFF"/>
          <w:lang w:eastAsia="zh-CN"/>
        </w:rPr>
        <w:t>本单位无结转结余</w:t>
      </w:r>
      <w:r>
        <w:rPr>
          <w:rFonts w:hint="default" w:ascii="Times New Roman" w:hAnsi="Times New Roman" w:eastAsia="方正仿宋_GBK" w:cs="Times New Roman"/>
          <w:b w:val="0"/>
          <w:bCs w:val="0"/>
          <w:sz w:val="32"/>
          <w:szCs w:val="32"/>
          <w:lang w:val="en-US" w:eastAsia="zh-CN"/>
        </w:rPr>
        <w:t>。</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6"/>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本部门2023年度一般公共预算财政拨款支出主要用于以下几个方面：</w:t>
      </w:r>
    </w:p>
    <w:p>
      <w:pPr>
        <w:pStyle w:val="4"/>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778.28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31.</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shd w:val="clear" w:color="auto" w:fill="FFFFFF"/>
        </w:rPr>
        <w:t>%，较年初预算数增加182.48万元，增长30.6%，</w:t>
      </w:r>
      <w:r>
        <w:rPr>
          <w:rFonts w:hint="eastAsia" w:ascii="Times New Roman" w:hAnsi="Times New Roman" w:eastAsia="方正仿宋_GBK" w:cs="Times New Roman"/>
          <w:sz w:val="32"/>
          <w:szCs w:val="32"/>
          <w:shd w:val="clear" w:color="auto" w:fill="FFFFFF"/>
          <w:lang w:eastAsia="zh-CN"/>
        </w:rPr>
        <w:t>主要原因是</w:t>
      </w:r>
      <w:r>
        <w:rPr>
          <w:rFonts w:ascii="Times New Roman" w:hAnsi="Times New Roman" w:eastAsia="方正仿宋_GBK" w:cs="Times New Roman"/>
          <w:sz w:val="32"/>
          <w:szCs w:val="32"/>
        </w:rPr>
        <w:t>年中追加一般公共服务支出，用于人员薪资结构调整及各项项目经费。</w:t>
      </w:r>
    </w:p>
    <w:p>
      <w:pPr>
        <w:pStyle w:val="4"/>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）文化旅游体育与传媒支出</w:t>
      </w:r>
      <w:r>
        <w:rPr>
          <w:rFonts w:hint="default" w:ascii="Times New Roman" w:hAnsi="Times New Roman" w:eastAsia="方正仿宋_GBK" w:cs="Times New Roman"/>
          <w:sz w:val="32"/>
          <w:szCs w:val="32"/>
        </w:rPr>
        <w:t>62.39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2.5</w:t>
      </w:r>
      <w:r>
        <w:rPr>
          <w:rFonts w:hint="default" w:ascii="Times New Roman" w:hAnsi="Times New Roman" w:eastAsia="方正仿宋_GBK" w:cs="Times New Roman"/>
          <w:sz w:val="32"/>
          <w:szCs w:val="32"/>
          <w:shd w:val="clear" w:color="auto" w:fill="FFFFFF"/>
        </w:rPr>
        <w:t>%，较年初预算数增加62.39万元，增长100.0%，主要原因是</w:t>
      </w:r>
      <w:r>
        <w:rPr>
          <w:rFonts w:ascii="Times New Roman" w:hAnsi="Times New Roman" w:eastAsia="方正仿宋_GBK" w:cs="Times New Roman"/>
          <w:sz w:val="32"/>
          <w:szCs w:val="32"/>
        </w:rPr>
        <w:t>年中调整预算将文化服务中心人员薪资</w:t>
      </w:r>
      <w:r>
        <w:rPr>
          <w:rFonts w:hint="eastAsia" w:ascii="Times New Roman" w:hAnsi="Times New Roman" w:eastAsia="方正仿宋_GBK" w:cs="Times New Roman"/>
          <w:sz w:val="32"/>
          <w:szCs w:val="32"/>
          <w:lang w:eastAsia="zh-CN"/>
        </w:rPr>
        <w:t>、公用经费</w:t>
      </w:r>
      <w:r>
        <w:rPr>
          <w:rFonts w:ascii="Times New Roman" w:hAnsi="Times New Roman" w:eastAsia="方正仿宋_GBK" w:cs="Times New Roman"/>
          <w:sz w:val="32"/>
          <w:szCs w:val="32"/>
        </w:rPr>
        <w:t>等调整至此科目。</w:t>
      </w:r>
    </w:p>
    <w:p>
      <w:pPr>
        <w:pStyle w:val="4"/>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311.22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12.</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shd w:val="clear" w:color="auto" w:fill="FFFFFF"/>
        </w:rPr>
        <w:t>%，较年初预算数增加97.33万元，增长45.5%，主要原因是</w:t>
      </w:r>
      <w:r>
        <w:rPr>
          <w:rFonts w:ascii="Times New Roman" w:hAnsi="Times New Roman" w:eastAsia="方正仿宋_GBK" w:cs="Times New Roman"/>
          <w:sz w:val="32"/>
          <w:szCs w:val="32"/>
        </w:rPr>
        <w:t>年中调整预算将劳动就业和社会保障服务所人员薪资、保险费用、退休人员健康休养费等调整至此科目。</w:t>
      </w:r>
    </w:p>
    <w:p>
      <w:pPr>
        <w:pStyle w:val="4"/>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59.43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2.4</w:t>
      </w:r>
      <w:r>
        <w:rPr>
          <w:rFonts w:hint="default" w:ascii="Times New Roman" w:hAnsi="Times New Roman" w:eastAsia="方正仿宋_GBK" w:cs="Times New Roman"/>
          <w:sz w:val="32"/>
          <w:szCs w:val="32"/>
          <w:shd w:val="clear" w:color="auto" w:fill="FFFFFF"/>
        </w:rPr>
        <w:t>%，较年初预算数减少36.40万元，下降3</w:t>
      </w:r>
      <w:r>
        <w:rPr>
          <w:rFonts w:hint="eastAsia" w:ascii="Times New Roman" w:hAnsi="Times New Roman" w:eastAsia="方正仿宋_GBK" w:cs="Times New Roman"/>
          <w:sz w:val="32"/>
          <w:szCs w:val="32"/>
          <w:shd w:val="clear" w:color="auto" w:fill="FFFFFF"/>
          <w:lang w:val="en-US" w:eastAsia="zh-CN"/>
        </w:rPr>
        <w:t>8.0</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年中</w:t>
      </w:r>
      <w:r>
        <w:rPr>
          <w:rFonts w:hint="eastAsia" w:ascii="Times New Roman" w:hAnsi="Times New Roman" w:eastAsia="方正仿宋_GBK" w:cs="Times New Roman"/>
          <w:color w:val="auto"/>
          <w:sz w:val="32"/>
          <w:szCs w:val="32"/>
          <w:shd w:val="clear" w:color="auto" w:fill="FFFFFF"/>
          <w:lang w:eastAsia="zh-CN"/>
        </w:rPr>
        <w:t>追减卫生健康预算。</w:t>
      </w:r>
    </w:p>
    <w:p>
      <w:pPr>
        <w:pStyle w:val="4"/>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）节能环保支出</w:t>
      </w:r>
      <w:r>
        <w:rPr>
          <w:rFonts w:hint="default" w:ascii="Times New Roman" w:hAnsi="Times New Roman" w:eastAsia="方正仿宋_GBK" w:cs="Times New Roman"/>
          <w:sz w:val="32"/>
          <w:szCs w:val="32"/>
        </w:rPr>
        <w:t>47.00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1.9</w:t>
      </w:r>
      <w:r>
        <w:rPr>
          <w:rFonts w:hint="default" w:ascii="Times New Roman" w:hAnsi="Times New Roman" w:eastAsia="方正仿宋_GBK" w:cs="Times New Roman"/>
          <w:sz w:val="32"/>
          <w:szCs w:val="32"/>
          <w:shd w:val="clear" w:color="auto" w:fill="FFFFFF"/>
        </w:rPr>
        <w:t>%，较年初预算数增加29.00万元，增长161.1%，主要原因是</w:t>
      </w:r>
      <w:r>
        <w:rPr>
          <w:rFonts w:ascii="Times New Roman" w:hAnsi="Times New Roman" w:eastAsia="方正仿宋_GBK" w:cs="Times New Roman"/>
          <w:sz w:val="32"/>
          <w:szCs w:val="32"/>
        </w:rPr>
        <w:t>年中追加资金用于农村环境整治支出。</w:t>
      </w:r>
    </w:p>
    <w:p>
      <w:pPr>
        <w:pStyle w:val="4"/>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）城乡社区支出</w:t>
      </w:r>
      <w:r>
        <w:rPr>
          <w:rFonts w:hint="default" w:ascii="Times New Roman" w:hAnsi="Times New Roman" w:eastAsia="方正仿宋_GBK" w:cs="Times New Roman"/>
          <w:sz w:val="32"/>
          <w:szCs w:val="32"/>
        </w:rPr>
        <w:t>431.37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17.</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shd w:val="clear" w:color="auto" w:fill="FFFFFF"/>
        </w:rPr>
        <w:t>%，较年初预算数增加317.37万元，增长278.</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%，主要原因是</w:t>
      </w:r>
      <w:r>
        <w:rPr>
          <w:rFonts w:ascii="Times New Roman" w:hAnsi="Times New Roman" w:eastAsia="方正仿宋_GBK" w:cs="Times New Roman"/>
          <w:sz w:val="32"/>
          <w:szCs w:val="32"/>
        </w:rPr>
        <w:t>年中追加资金用于场镇建设。</w:t>
      </w:r>
    </w:p>
    <w:p>
      <w:pPr>
        <w:pStyle w:val="4"/>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）农林水支出</w:t>
      </w:r>
      <w:r>
        <w:rPr>
          <w:rFonts w:hint="default" w:ascii="Times New Roman" w:hAnsi="Times New Roman" w:eastAsia="方正仿宋_GBK" w:cs="Times New Roman"/>
          <w:sz w:val="32"/>
          <w:szCs w:val="32"/>
        </w:rPr>
        <w:t>570.00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23.2</w:t>
      </w:r>
      <w:r>
        <w:rPr>
          <w:rFonts w:hint="default" w:ascii="Times New Roman" w:hAnsi="Times New Roman" w:eastAsia="方正仿宋_GBK" w:cs="Times New Roman"/>
          <w:sz w:val="32"/>
          <w:szCs w:val="32"/>
          <w:shd w:val="clear" w:color="auto" w:fill="FFFFFF"/>
        </w:rPr>
        <w:t>%，较年初预算数减少361.22万元，下降38.</w:t>
      </w:r>
      <w:r>
        <w:rPr>
          <w:rFonts w:hint="eastAsia"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%，主要原因是</w:t>
      </w:r>
      <w:r>
        <w:rPr>
          <w:rFonts w:ascii="Times New Roman" w:hAnsi="Times New Roman" w:eastAsia="方正仿宋_GBK" w:cs="Times New Roman"/>
          <w:sz w:val="32"/>
          <w:szCs w:val="32"/>
        </w:rPr>
        <w:t>年中追减公路修建专项资金。</w:t>
      </w:r>
    </w:p>
    <w:p>
      <w:pPr>
        <w:pStyle w:val="4"/>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）交通运输支出</w:t>
      </w:r>
      <w:r>
        <w:rPr>
          <w:rFonts w:hint="default" w:ascii="Times New Roman" w:hAnsi="Times New Roman" w:eastAsia="方正仿宋_GBK" w:cs="Times New Roman"/>
          <w:sz w:val="32"/>
          <w:szCs w:val="32"/>
        </w:rPr>
        <w:t>75.03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shd w:val="clear" w:color="auto" w:fill="FFFFFF"/>
        </w:rPr>
        <w:t>%，较年初预算数增加49.03万元，增长188.</w:t>
      </w:r>
      <w:r>
        <w:rPr>
          <w:rFonts w:hint="eastAsia"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%，主要原因是</w:t>
      </w:r>
      <w:r>
        <w:rPr>
          <w:rFonts w:ascii="Times New Roman" w:hAnsi="Times New Roman" w:eastAsia="方正仿宋_GBK" w:cs="Times New Roman"/>
          <w:sz w:val="32"/>
          <w:szCs w:val="32"/>
        </w:rPr>
        <w:t>年中追加公路建设资金用于四好农村公路、泥结石路等建设</w:t>
      </w:r>
      <w:r>
        <w:rPr>
          <w:rFonts w:hint="eastAsia"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9</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住房保障支出66.13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shd w:val="clear" w:color="auto" w:fill="FFFFFF"/>
        </w:rPr>
        <w:t>%，较年初预算数减少5.73万元，下降</w:t>
      </w:r>
      <w:r>
        <w:rPr>
          <w:rFonts w:hint="eastAsia" w:ascii="Times New Roman" w:hAnsi="Times New Roman" w:eastAsia="方正仿宋_GBK" w:cs="Times New Roman"/>
          <w:sz w:val="32"/>
          <w:szCs w:val="32"/>
          <w:shd w:val="clear" w:color="auto" w:fill="FFFFFF"/>
          <w:lang w:val="en-US" w:eastAsia="zh-CN"/>
        </w:rPr>
        <w:t>8.0</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新增退休人员</w:t>
      </w:r>
      <w:r>
        <w:rPr>
          <w:rFonts w:hint="eastAsia" w:ascii="Times New Roman" w:hAnsi="Times New Roman" w:eastAsia="方正仿宋_GBK" w:cs="Times New Roman"/>
          <w:sz w:val="32"/>
          <w:szCs w:val="32"/>
          <w:shd w:val="clear" w:color="auto" w:fill="FFFFFF"/>
          <w:lang w:val="en-US" w:eastAsia="zh-CN"/>
        </w:rPr>
        <w:t>，年中追减公积金预算。</w:t>
      </w:r>
    </w:p>
    <w:p>
      <w:pPr>
        <w:keepNext w:val="0"/>
        <w:keepLines w:val="0"/>
        <w:pageBreakBefore w:val="0"/>
        <w:widowControl w:val="0"/>
        <w:kinsoku/>
        <w:wordWrap/>
        <w:overflowPunct/>
        <w:topLinePunct w:val="0"/>
        <w:autoSpaceDN/>
        <w:bidi w:val="0"/>
        <w:adjustRightInd/>
        <w:spacing w:beforeAutospacing="0" w:afterAutospacing="0" w:line="560" w:lineRule="exact"/>
        <w:ind w:left="0" w:firstLine="640" w:firstLineChars="200"/>
        <w:textAlignment w:val="auto"/>
        <w:rPr>
          <w:rFonts w:hint="eastAsia"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10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灾害防治及应急管理支出55.82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shd w:val="clear" w:color="auto" w:fill="FFFFFF"/>
        </w:rPr>
        <w:t>%，较年初预算数增加25.82万元，增长86.</w:t>
      </w:r>
      <w:r>
        <w:rPr>
          <w:rFonts w:hint="eastAsia"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年中追加防洪救灾资</w:t>
      </w:r>
      <w:r>
        <w:rPr>
          <w:rFonts w:hint="eastAsia" w:ascii="Times New Roman" w:hAnsi="Times New Roman" w:eastAsia="方正仿宋_GBK" w:cs="Times New Roman"/>
          <w:color w:val="auto"/>
          <w:sz w:val="32"/>
          <w:szCs w:val="32"/>
          <w:shd w:val="clear" w:color="auto" w:fill="FFFFFF"/>
          <w:lang w:eastAsia="zh-CN"/>
        </w:rPr>
        <w:t>金。</w:t>
      </w:r>
    </w:p>
    <w:p>
      <w:pPr>
        <w:keepNext w:val="0"/>
        <w:keepLines w:val="0"/>
        <w:pageBreakBefore w:val="0"/>
        <w:widowControl w:val="0"/>
        <w:kinsoku/>
        <w:wordWrap/>
        <w:overflowPunct/>
        <w:topLinePunct w:val="0"/>
        <w:autoSpaceDN/>
        <w:bidi w:val="0"/>
        <w:adjustRightInd/>
        <w:spacing w:beforeAutospacing="0" w:afterAutospacing="0" w:line="560" w:lineRule="exact"/>
        <w:ind w:left="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sz w:val="32"/>
          <w:szCs w:val="32"/>
          <w:shd w:val="clear" w:color="auto" w:fill="FFFFFF"/>
        </w:rPr>
        <w:t> 2023年度一般公共财政拨款基本支出</w:t>
      </w:r>
      <w:r>
        <w:rPr>
          <w:rFonts w:hint="default" w:ascii="Times New Roman" w:hAnsi="Times New Roman" w:eastAsia="方正仿宋_GBK" w:cs="Times New Roman"/>
          <w:sz w:val="32"/>
          <w:szCs w:val="32"/>
        </w:rPr>
        <w:t>1517.76</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1196.07</w:t>
      </w:r>
      <w:r>
        <w:rPr>
          <w:rFonts w:hint="default" w:ascii="Times New Roman" w:hAnsi="Times New Roman" w:eastAsia="方正仿宋_GBK" w:cs="Times New Roman"/>
          <w:sz w:val="32"/>
          <w:szCs w:val="32"/>
          <w:shd w:val="clear" w:color="auto" w:fill="FFFFFF"/>
        </w:rPr>
        <w:t>万元，较上年决算数增加27.42万元，增长2.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新招录人员</w:t>
      </w:r>
      <w:r>
        <w:rPr>
          <w:rFonts w:hint="default" w:ascii="Times New Roman" w:hAnsi="Times New Roman" w:eastAsia="方正仿宋_GBK" w:cs="Times New Roman"/>
          <w:sz w:val="32"/>
          <w:szCs w:val="32"/>
          <w:shd w:val="clear" w:color="auto" w:fill="FFFFFF"/>
        </w:rPr>
        <w:t>。人员经费用途主要包括</w:t>
      </w:r>
      <w:r>
        <w:rPr>
          <w:rFonts w:ascii="Times New Roman" w:hAnsi="Times New Roman" w:eastAsia="方正仿宋_GBK" w:cs="Times New Roman"/>
          <w:sz w:val="32"/>
          <w:szCs w:val="32"/>
          <w:shd w:val="clear" w:color="auto" w:fill="FFFFFF"/>
        </w:rPr>
        <w:t>基本工资、津贴补贴、奖金、社会保障缴费、其他工资福利支出、</w:t>
      </w:r>
      <w:r>
        <w:rPr>
          <w:rFonts w:hint="eastAsia" w:ascii="Times New Roman" w:hAnsi="Times New Roman" w:eastAsia="方正仿宋_GBK" w:cs="Times New Roman"/>
          <w:sz w:val="32"/>
          <w:szCs w:val="32"/>
          <w:shd w:val="clear" w:color="auto" w:fill="FFFFFF"/>
          <w:lang w:eastAsia="zh-CN"/>
        </w:rPr>
        <w:t>住房公积金、</w:t>
      </w:r>
      <w:r>
        <w:rPr>
          <w:rFonts w:ascii="Times New Roman" w:hAnsi="Times New Roman" w:eastAsia="方正仿宋_GBK" w:cs="Times New Roman"/>
          <w:sz w:val="32"/>
          <w:szCs w:val="32"/>
          <w:shd w:val="clear" w:color="auto" w:fill="FFFFFF"/>
        </w:rPr>
        <w:t>对个人家庭补助支出等</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321.70</w:t>
      </w:r>
      <w:r>
        <w:rPr>
          <w:rFonts w:hint="default" w:ascii="Times New Roman" w:hAnsi="Times New Roman" w:eastAsia="方正仿宋_GBK" w:cs="Times New Roman"/>
          <w:sz w:val="32"/>
          <w:szCs w:val="32"/>
          <w:shd w:val="clear" w:color="auto" w:fill="FFFFFF"/>
        </w:rPr>
        <w:t>万元，较上年决算数增加14.23万元，增长4.6%，主要原因是</w:t>
      </w:r>
      <w:r>
        <w:rPr>
          <w:rFonts w:hint="eastAsia" w:ascii="Times New Roman" w:hAnsi="Times New Roman" w:eastAsia="方正仿宋_GBK" w:cs="Times New Roman"/>
          <w:sz w:val="32"/>
          <w:szCs w:val="32"/>
          <w:shd w:val="clear" w:color="auto" w:fill="FFFFFF"/>
          <w:lang w:eastAsia="zh-CN"/>
        </w:rPr>
        <w:t>新招录人员</w:t>
      </w:r>
      <w:r>
        <w:rPr>
          <w:rFonts w:hint="default" w:ascii="Times New Roman" w:hAnsi="Times New Roman" w:eastAsia="方正仿宋_GBK" w:cs="Times New Roman"/>
          <w:color w:val="auto"/>
          <w:sz w:val="32"/>
          <w:szCs w:val="32"/>
          <w:shd w:val="clear" w:color="auto" w:fill="FFFFFF"/>
        </w:rPr>
        <w:t>。公</w:t>
      </w:r>
      <w:r>
        <w:rPr>
          <w:rFonts w:hint="default" w:ascii="Times New Roman" w:hAnsi="Times New Roman" w:eastAsia="方正仿宋_GBK" w:cs="Times New Roman"/>
          <w:sz w:val="32"/>
          <w:szCs w:val="32"/>
          <w:shd w:val="clear" w:color="auto" w:fill="FFFFFF"/>
        </w:rPr>
        <w:t>用经费用途主要包括</w:t>
      </w:r>
      <w:r>
        <w:rPr>
          <w:rFonts w:hint="eastAsia" w:ascii="Times New Roman" w:hAnsi="Times New Roman" w:eastAsia="方正仿宋_GBK" w:cs="Times New Roman"/>
          <w:sz w:val="32"/>
          <w:szCs w:val="32"/>
          <w:shd w:val="clear" w:fill="FFFFFF"/>
          <w:lang w:eastAsia="zh-CN"/>
        </w:rPr>
        <w:t>办公费、水电费、邮电费、会议费、维修（护）费、培训费、公务接待费、劳务费、其他交通费、工会会费等</w:t>
      </w:r>
      <w:r>
        <w:rPr>
          <w:rFonts w:hint="default" w:ascii="Times New Roman" w:hAnsi="Times New Roman" w:eastAsia="方正仿宋_GBK" w:cs="Times New Roman"/>
          <w:color w:val="auto"/>
          <w:sz w:val="32"/>
          <w:szCs w:val="32"/>
          <w:shd w:val="clear" w:color="auto" w:fill="FFFFFF"/>
        </w:rPr>
        <w:t>。</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4"/>
        <w:keepNext w:val="0"/>
        <w:keepLines w:val="0"/>
        <w:pageBreakBefore w:val="0"/>
        <w:widowControl/>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auto"/>
        </w:rPr>
      </w:pPr>
      <w:r>
        <w:rPr>
          <w:rStyle w:val="6"/>
          <w:rFonts w:hint="eastAsia" w:ascii="方正仿宋_GBK" w:hAnsi="方正仿宋_GBK" w:eastAsia="方正仿宋_GBK" w:cs="方正仿宋_GBK"/>
          <w:b w:val="0"/>
          <w:bCs/>
          <w:sz w:val="32"/>
          <w:szCs w:val="32"/>
          <w:shd w:val="clear" w:color="auto" w:fill="auto"/>
        </w:rPr>
        <w:t>本</w:t>
      </w:r>
      <w:r>
        <w:rPr>
          <w:rStyle w:val="6"/>
          <w:rFonts w:hint="eastAsia" w:ascii="方正仿宋_GBK" w:hAnsi="方正仿宋_GBK" w:eastAsia="方正仿宋_GBK" w:cs="方正仿宋_GBK"/>
          <w:b w:val="0"/>
          <w:bCs/>
          <w:sz w:val="32"/>
          <w:szCs w:val="32"/>
          <w:shd w:val="clear" w:color="auto" w:fill="auto"/>
          <w:lang w:eastAsia="zh-CN"/>
        </w:rPr>
        <w:t>单位</w:t>
      </w:r>
      <w:r>
        <w:rPr>
          <w:rStyle w:val="6"/>
          <w:rFonts w:hint="eastAsia" w:ascii="方正仿宋_GBK" w:hAnsi="方正仿宋_GBK" w:eastAsia="方正仿宋_GBK" w:cs="方正仿宋_GBK"/>
          <w:b w:val="0"/>
          <w:bCs/>
          <w:sz w:val="32"/>
          <w:szCs w:val="32"/>
          <w:shd w:val="clear" w:color="auto" w:fill="auto"/>
        </w:rPr>
        <w:t>2023年度无政府性基金预算财政拨款收支。</w:t>
      </w:r>
    </w:p>
    <w:p>
      <w:pPr>
        <w:pStyle w:val="8"/>
        <w:keepNext w:val="0"/>
        <w:keepLines w:val="0"/>
        <w:pageBreakBefore w:val="0"/>
        <w:widowControl w:val="0"/>
        <w:kinsoku/>
        <w:wordWrap/>
        <w:overflowPunct/>
        <w:topLinePunct w:val="0"/>
        <w:autoSpaceDE w:val="0"/>
        <w:autoSpaceDN/>
        <w:bidi w:val="0"/>
        <w:adjustRightInd/>
        <w:spacing w:beforeAutospacing="0" w:afterAutospacing="0" w:line="560" w:lineRule="exact"/>
        <w:ind w:left="0"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4"/>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auto"/>
        </w:rPr>
      </w:pPr>
      <w:r>
        <w:rPr>
          <w:rStyle w:val="6"/>
          <w:rFonts w:hint="eastAsia" w:ascii="方正仿宋_GBK" w:hAnsi="方正仿宋_GBK" w:eastAsia="方正仿宋_GBK" w:cs="方正仿宋_GBK"/>
          <w:b w:val="0"/>
          <w:bCs/>
          <w:sz w:val="32"/>
          <w:szCs w:val="32"/>
          <w:shd w:val="clear" w:color="auto" w:fill="auto"/>
        </w:rPr>
        <w:t>本</w:t>
      </w:r>
      <w:r>
        <w:rPr>
          <w:rStyle w:val="6"/>
          <w:rFonts w:hint="eastAsia" w:ascii="方正仿宋_GBK" w:hAnsi="方正仿宋_GBK" w:eastAsia="方正仿宋_GBK" w:cs="方正仿宋_GBK"/>
          <w:b w:val="0"/>
          <w:bCs/>
          <w:sz w:val="32"/>
          <w:szCs w:val="32"/>
          <w:shd w:val="clear" w:color="auto" w:fill="auto"/>
          <w:lang w:eastAsia="zh-CN"/>
        </w:rPr>
        <w:t>单位</w:t>
      </w:r>
      <w:r>
        <w:rPr>
          <w:rStyle w:val="6"/>
          <w:rFonts w:hint="eastAsia" w:ascii="方正仿宋_GBK" w:hAnsi="方正仿宋_GBK" w:eastAsia="方正仿宋_GBK" w:cs="方正仿宋_GBK"/>
          <w:b w:val="0"/>
          <w:bCs/>
          <w:sz w:val="32"/>
          <w:szCs w:val="32"/>
          <w:shd w:val="clear" w:color="auto" w:fill="auto"/>
        </w:rPr>
        <w:t>2023年度无国有资本经营预算财政拨款支出。</w:t>
      </w:r>
    </w:p>
    <w:p>
      <w:pPr>
        <w:pStyle w:val="4"/>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firstLineChars="200"/>
        <w:textAlignment w:val="auto"/>
        <w:rPr>
          <w:rStyle w:val="6"/>
          <w:rFonts w:hint="default" w:ascii="Times New Roman" w:hAnsi="Times New Roman" w:eastAsia="黑体" w:cs="Times New Roman"/>
          <w:sz w:val="32"/>
          <w:szCs w:val="32"/>
          <w:shd w:val="clear" w:color="auto" w:fill="FFFFFF"/>
        </w:rPr>
      </w:pPr>
      <w:r>
        <w:rPr>
          <w:rStyle w:val="6"/>
          <w:rFonts w:hint="default" w:ascii="Times New Roman" w:hAnsi="Times New Roman" w:eastAsia="黑体" w:cs="Times New Roman"/>
          <w:sz w:val="32"/>
          <w:szCs w:val="32"/>
          <w:shd w:val="clear" w:color="auto" w:fill="FFFFFF"/>
        </w:rPr>
        <w:t>“三公”经费情况说明</w:t>
      </w:r>
    </w:p>
    <w:p>
      <w:pPr>
        <w:pStyle w:val="4"/>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4"/>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2023年度“三公”经费支出共计</w:t>
      </w:r>
      <w:r>
        <w:rPr>
          <w:rFonts w:hint="default" w:ascii="Times New Roman" w:hAnsi="Times New Roman" w:eastAsia="方正仿宋_GBK" w:cs="Times New Roman"/>
          <w:sz w:val="32"/>
          <w:szCs w:val="32"/>
        </w:rPr>
        <w:t>8.11</w:t>
      </w:r>
      <w:r>
        <w:rPr>
          <w:rFonts w:hint="default" w:ascii="Times New Roman" w:hAnsi="Times New Roman" w:eastAsia="方正仿宋_GBK" w:cs="Times New Roman"/>
          <w:sz w:val="32"/>
          <w:szCs w:val="32"/>
          <w:shd w:val="clear" w:color="auto" w:fill="FFFFFF"/>
        </w:rPr>
        <w:t>万元，较年初预算数减少13.49万元，下降62.</w:t>
      </w: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%，主要原因是</w:t>
      </w:r>
      <w:r>
        <w:rPr>
          <w:rFonts w:ascii="Times New Roman" w:hAnsi="Times New Roman" w:eastAsia="方正仿宋_GBK" w:cs="Times New Roman"/>
          <w:sz w:val="32"/>
          <w:szCs w:val="32"/>
        </w:rPr>
        <w:t>认真贯彻落实中央八项规定精神和</w:t>
      </w:r>
      <w:r>
        <w:rPr>
          <w:rFonts w:hint="eastAsia" w:ascii="Times New Roman" w:hAnsi="Times New Roman" w:eastAsia="方正仿宋_GBK" w:cs="Times New Roman"/>
          <w:sz w:val="32"/>
          <w:szCs w:val="32"/>
          <w:lang w:eastAsia="zh-CN"/>
        </w:rPr>
        <w:t>过紧日子</w:t>
      </w:r>
      <w:r>
        <w:rPr>
          <w:rFonts w:ascii="Times New Roman" w:hAnsi="Times New Roman" w:eastAsia="方正仿宋_GBK" w:cs="Times New Roman"/>
          <w:sz w:val="32"/>
          <w:szCs w:val="32"/>
        </w:rPr>
        <w:t>要求从严控制</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三公</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经费，全年实际支出较预算数有所下降。</w:t>
      </w:r>
      <w:r>
        <w:rPr>
          <w:rFonts w:hint="default" w:ascii="Times New Roman" w:hAnsi="Times New Roman" w:eastAsia="方正仿宋_GBK" w:cs="Times New Roman"/>
          <w:sz w:val="32"/>
          <w:szCs w:val="32"/>
          <w:shd w:val="clear" w:color="auto" w:fill="FFFFFF"/>
        </w:rPr>
        <w:t>较上年支出数减少0.01万元，下降0.1%，主要原因是</w:t>
      </w:r>
      <w:r>
        <w:rPr>
          <w:rFonts w:ascii="Times New Roman" w:hAnsi="Times New Roman" w:eastAsia="方正仿宋_GBK" w:cs="Times New Roman"/>
          <w:sz w:val="32"/>
          <w:szCs w:val="32"/>
        </w:rPr>
        <w:t>认真贯彻落实中央八项规定精神和</w:t>
      </w:r>
      <w:r>
        <w:rPr>
          <w:rFonts w:hint="eastAsia" w:ascii="Times New Roman" w:hAnsi="Times New Roman" w:eastAsia="方正仿宋_GBK" w:cs="Times New Roman"/>
          <w:sz w:val="32"/>
          <w:szCs w:val="32"/>
          <w:lang w:eastAsia="zh-CN"/>
        </w:rPr>
        <w:t>过紧日子</w:t>
      </w:r>
      <w:r>
        <w:rPr>
          <w:rFonts w:ascii="Times New Roman" w:hAnsi="Times New Roman" w:eastAsia="方正仿宋_GBK" w:cs="Times New Roman"/>
          <w:sz w:val="32"/>
          <w:szCs w:val="32"/>
        </w:rPr>
        <w:t>要求从严控制</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三公</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经费</w:t>
      </w:r>
      <w:r>
        <w:rPr>
          <w:rFonts w:hint="eastAsia" w:ascii="Times New Roman" w:hAnsi="Times New Roman" w:eastAsia="方正仿宋_GBK" w:cs="Times New Roman"/>
          <w:sz w:val="32"/>
          <w:szCs w:val="32"/>
          <w:lang w:eastAsia="zh-CN"/>
        </w:rPr>
        <w:t>。</w:t>
      </w:r>
    </w:p>
    <w:p>
      <w:pPr>
        <w:pStyle w:val="8"/>
        <w:keepNext w:val="0"/>
        <w:keepLines w:val="0"/>
        <w:pageBreakBefore w:val="0"/>
        <w:widowControl w:val="0"/>
        <w:kinsoku/>
        <w:wordWrap/>
        <w:overflowPunct/>
        <w:topLinePunct w:val="0"/>
        <w:autoSpaceDE w:val="0"/>
        <w:autoSpaceDN/>
        <w:bidi w:val="0"/>
        <w:adjustRightInd/>
        <w:spacing w:beforeAutospacing="0" w:afterAutospacing="0" w:line="560" w:lineRule="exact"/>
        <w:ind w:left="0"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2023年度本部门因公出国（境）费用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万元，主要原因是</w:t>
      </w:r>
      <w:r>
        <w:rPr>
          <w:rFonts w:ascii="Times New Roman" w:hAnsi="Times New Roman" w:eastAsia="方正仿宋_GBK" w:cs="Times New Roman"/>
          <w:bCs/>
          <w:sz w:val="32"/>
          <w:szCs w:val="32"/>
        </w:rPr>
        <w:t>本单位202</w:t>
      </w:r>
      <w:r>
        <w:rPr>
          <w:rFonts w:hint="eastAsia" w:ascii="Times New Roman" w:hAnsi="Times New Roman" w:eastAsia="方正仿宋_GBK" w:cs="Times New Roman"/>
          <w:bCs/>
          <w:sz w:val="32"/>
          <w:szCs w:val="32"/>
          <w:lang w:val="en-US" w:eastAsia="zh-CN"/>
        </w:rPr>
        <w:t>3</w:t>
      </w:r>
      <w:r>
        <w:rPr>
          <w:rFonts w:ascii="Times New Roman" w:hAnsi="Times New Roman" w:eastAsia="方正仿宋_GBK" w:cs="Times New Roman"/>
          <w:bCs/>
          <w:sz w:val="32"/>
          <w:szCs w:val="32"/>
        </w:rPr>
        <w:t>年度未发生</w:t>
      </w:r>
      <w:r>
        <w:rPr>
          <w:rFonts w:ascii="Times New Roman" w:hAnsi="Times New Roman" w:eastAsia="方正仿宋_GBK" w:cs="Times New Roman"/>
          <w:sz w:val="32"/>
          <w:szCs w:val="32"/>
        </w:rPr>
        <w:t>因公出国（境）费用</w:t>
      </w:r>
      <w:r>
        <w:rPr>
          <w:rFonts w:ascii="Times New Roman" w:hAnsi="Times New Roman" w:eastAsia="方正仿宋_GBK" w:cs="Times New Roman"/>
          <w:bCs/>
          <w:sz w:val="32"/>
          <w:szCs w:val="32"/>
        </w:rPr>
        <w:t>支出。</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万元，主要原因是</w:t>
      </w:r>
      <w:r>
        <w:rPr>
          <w:rFonts w:ascii="Times New Roman" w:hAnsi="Times New Roman" w:eastAsia="方正仿宋_GBK" w:cs="Times New Roman"/>
          <w:bCs/>
          <w:sz w:val="32"/>
          <w:szCs w:val="32"/>
        </w:rPr>
        <w:t>本单位202</w:t>
      </w:r>
      <w:r>
        <w:rPr>
          <w:rFonts w:hint="eastAsia" w:ascii="Times New Roman" w:hAnsi="Times New Roman" w:eastAsia="方正仿宋_GBK" w:cs="Times New Roman"/>
          <w:bCs/>
          <w:sz w:val="32"/>
          <w:szCs w:val="32"/>
          <w:lang w:val="en-US" w:eastAsia="zh-CN"/>
        </w:rPr>
        <w:t>3</w:t>
      </w:r>
      <w:r>
        <w:rPr>
          <w:rFonts w:ascii="Times New Roman" w:hAnsi="Times New Roman" w:eastAsia="方正仿宋_GBK" w:cs="Times New Roman"/>
          <w:bCs/>
          <w:sz w:val="32"/>
          <w:szCs w:val="32"/>
        </w:rPr>
        <w:t>年度未发生</w:t>
      </w:r>
      <w:r>
        <w:rPr>
          <w:rFonts w:hint="eastAsia" w:ascii="Times New Roman" w:hAnsi="Times New Roman" w:eastAsia="方正仿宋_GBK" w:cs="Times New Roman"/>
          <w:sz w:val="32"/>
          <w:szCs w:val="32"/>
          <w:lang w:eastAsia="zh-CN"/>
        </w:rPr>
        <w:t>公务</w:t>
      </w:r>
      <w:r>
        <w:rPr>
          <w:rFonts w:ascii="Times New Roman" w:hAnsi="Times New Roman" w:eastAsia="方正仿宋_GBK" w:cs="Times New Roman"/>
          <w:sz w:val="32"/>
          <w:szCs w:val="32"/>
        </w:rPr>
        <w:t>车购置费</w:t>
      </w:r>
      <w:r>
        <w:rPr>
          <w:rFonts w:ascii="Times New Roman" w:hAnsi="Times New Roman" w:eastAsia="方正仿宋_GBK" w:cs="Times New Roman"/>
          <w:bCs/>
          <w:sz w:val="32"/>
          <w:szCs w:val="32"/>
        </w:rPr>
        <w:t>支出。</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公务车运行维护费</w:t>
      </w:r>
      <w:r>
        <w:rPr>
          <w:rFonts w:hint="default" w:ascii="Times New Roman" w:hAnsi="Times New Roman" w:eastAsia="方正仿宋_GBK" w:cs="Times New Roman"/>
          <w:sz w:val="32"/>
          <w:szCs w:val="32"/>
        </w:rPr>
        <w:t>8.11</w:t>
      </w:r>
      <w:r>
        <w:rPr>
          <w:rFonts w:hint="default" w:ascii="Times New Roman" w:hAnsi="Times New Roman" w:eastAsia="方正仿宋_GBK" w:cs="Times New Roman"/>
          <w:sz w:val="32"/>
          <w:szCs w:val="32"/>
          <w:shd w:val="clear" w:color="auto" w:fill="FFFFFF"/>
        </w:rPr>
        <w:t>万元，主要用于</w:t>
      </w:r>
      <w:r>
        <w:rPr>
          <w:rFonts w:ascii="Times New Roman" w:hAnsi="Times New Roman" w:eastAsia="方正仿宋_GBK" w:cs="Times New Roman"/>
          <w:sz w:val="32"/>
          <w:szCs w:val="32"/>
          <w:shd w:val="clear" w:color="auto" w:fill="FFFFFF"/>
        </w:rPr>
        <w:t>文件交换、市内因公出行、各项业务检查、森林防火、防汛抗旱巡查等</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费用支出较年初预算数减少13.49万元，下降62.</w:t>
      </w: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%，主要原因是</w:t>
      </w:r>
      <w:r>
        <w:rPr>
          <w:rFonts w:ascii="Times New Roman" w:hAnsi="Times New Roman" w:eastAsia="方正仿宋_GBK" w:cs="Times New Roman"/>
          <w:sz w:val="32"/>
          <w:szCs w:val="32"/>
        </w:rPr>
        <w:t>认真贯彻落实中央八项规定精神和</w:t>
      </w:r>
      <w:r>
        <w:rPr>
          <w:rFonts w:hint="eastAsia" w:ascii="Times New Roman" w:hAnsi="Times New Roman" w:eastAsia="方正仿宋_GBK" w:cs="Times New Roman"/>
          <w:sz w:val="32"/>
          <w:szCs w:val="32"/>
          <w:lang w:eastAsia="zh-CN"/>
        </w:rPr>
        <w:t>过紧日子</w:t>
      </w:r>
      <w:r>
        <w:rPr>
          <w:rFonts w:ascii="Times New Roman" w:hAnsi="Times New Roman" w:eastAsia="方正仿宋_GBK" w:cs="Times New Roman"/>
          <w:sz w:val="32"/>
          <w:szCs w:val="32"/>
        </w:rPr>
        <w:t>要求从严控制</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三公</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经费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shd w:val="clear" w:color="auto" w:fill="FFFFFF"/>
        </w:rPr>
        <w:t>较上年支出数减少0.01万元，下降0.1%，主要原因是</w:t>
      </w:r>
      <w:r>
        <w:rPr>
          <w:rFonts w:ascii="Times New Roman" w:hAnsi="Times New Roman" w:eastAsia="方正仿宋_GBK" w:cs="Times New Roman"/>
          <w:sz w:val="32"/>
          <w:szCs w:val="32"/>
        </w:rPr>
        <w:t>认真贯彻落实中央八项规定精神和</w:t>
      </w:r>
      <w:r>
        <w:rPr>
          <w:rFonts w:hint="eastAsia" w:ascii="Times New Roman" w:hAnsi="Times New Roman" w:eastAsia="方正仿宋_GBK" w:cs="Times New Roman"/>
          <w:sz w:val="32"/>
          <w:szCs w:val="32"/>
          <w:lang w:eastAsia="zh-CN"/>
        </w:rPr>
        <w:t>过紧日子</w:t>
      </w:r>
      <w:r>
        <w:rPr>
          <w:rFonts w:ascii="Times New Roman" w:hAnsi="Times New Roman" w:eastAsia="方正仿宋_GBK" w:cs="Times New Roman"/>
          <w:sz w:val="32"/>
          <w:szCs w:val="32"/>
        </w:rPr>
        <w:t>要求从严控制</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三公</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经费</w:t>
      </w:r>
      <w:r>
        <w:rPr>
          <w:rFonts w:hint="eastAsia" w:ascii="Times New Roman" w:hAnsi="Times New Roman" w:eastAsia="方正仿宋_GBK" w:cs="Times New Roman"/>
          <w:sz w:val="32"/>
          <w:szCs w:val="32"/>
          <w:lang w:eastAsia="zh-CN"/>
        </w:rPr>
        <w:t>。</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万元，主要原因是</w:t>
      </w:r>
      <w:r>
        <w:rPr>
          <w:rFonts w:ascii="Times New Roman" w:hAnsi="Times New Roman" w:eastAsia="方正仿宋_GBK" w:cs="Times New Roman"/>
          <w:bCs/>
          <w:sz w:val="32"/>
          <w:szCs w:val="32"/>
        </w:rPr>
        <w:t>本单位202</w:t>
      </w:r>
      <w:r>
        <w:rPr>
          <w:rFonts w:hint="eastAsia" w:ascii="Times New Roman" w:hAnsi="Times New Roman" w:eastAsia="方正仿宋_GBK" w:cs="Times New Roman"/>
          <w:bCs/>
          <w:sz w:val="32"/>
          <w:szCs w:val="32"/>
          <w:lang w:val="en-US" w:eastAsia="zh-CN"/>
        </w:rPr>
        <w:t>3</w:t>
      </w:r>
      <w:r>
        <w:rPr>
          <w:rFonts w:ascii="Times New Roman" w:hAnsi="Times New Roman" w:eastAsia="方正仿宋_GBK" w:cs="Times New Roman"/>
          <w:bCs/>
          <w:sz w:val="32"/>
          <w:szCs w:val="32"/>
        </w:rPr>
        <w:t>年度未发生</w:t>
      </w:r>
      <w:r>
        <w:rPr>
          <w:rFonts w:ascii="Times New Roman" w:hAnsi="Times New Roman" w:eastAsia="方正仿宋_GBK" w:cs="Times New Roman"/>
          <w:sz w:val="32"/>
          <w:szCs w:val="32"/>
        </w:rPr>
        <w:t>公务接待费</w:t>
      </w:r>
      <w:r>
        <w:rPr>
          <w:rFonts w:ascii="Times New Roman" w:hAnsi="Times New Roman" w:eastAsia="方正仿宋_GBK" w:cs="Times New Roman"/>
          <w:bCs/>
          <w:sz w:val="32"/>
          <w:szCs w:val="32"/>
        </w:rPr>
        <w:t>支出。</w:t>
      </w:r>
    </w:p>
    <w:p>
      <w:pPr>
        <w:pStyle w:val="8"/>
        <w:keepNext w:val="0"/>
        <w:keepLines w:val="0"/>
        <w:pageBreakBefore w:val="0"/>
        <w:widowControl w:val="0"/>
        <w:kinsoku/>
        <w:wordWrap/>
        <w:overflowPunct/>
        <w:topLinePunct w:val="0"/>
        <w:autoSpaceDE w:val="0"/>
        <w:autoSpaceDN/>
        <w:bidi w:val="0"/>
        <w:adjustRightInd/>
        <w:spacing w:beforeAutospacing="0" w:afterAutospacing="0" w:line="560" w:lineRule="exact"/>
        <w:ind w:left="0"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shd w:val="clear" w:color="auto" w:fill="FFFFFF"/>
        </w:rPr>
        <w:t>  2023年度本部门因公出国（境）共计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人。2023年本部门人均接待费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2.03</w:t>
      </w:r>
      <w:r>
        <w:rPr>
          <w:rFonts w:hint="default" w:ascii="Times New Roman" w:hAnsi="Times New Roman" w:eastAsia="方正仿宋_GBK" w:cs="Times New Roman"/>
          <w:sz w:val="32"/>
          <w:szCs w:val="32"/>
          <w:shd w:val="clear" w:color="auto" w:fill="FFFFFF"/>
        </w:rPr>
        <w:t>万元。</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Style w:val="6"/>
          <w:rFonts w:hint="eastAsia" w:ascii="方正黑体_GBK" w:hAnsi="方正黑体_GBK" w:eastAsia="方正黑体_GBK" w:cs="方正黑体_GBK"/>
          <w:b w:val="0"/>
          <w:bCs/>
          <w:sz w:val="32"/>
          <w:szCs w:val="32"/>
          <w:shd w:val="clear" w:color="auto" w:fill="FFFFFF"/>
        </w:rPr>
      </w:pPr>
      <w:r>
        <w:rPr>
          <w:rStyle w:val="6"/>
          <w:rFonts w:hint="eastAsia" w:ascii="方正黑体_GBK" w:hAnsi="方正黑体_GBK" w:eastAsia="方正黑体_GBK" w:cs="方正黑体_GBK"/>
          <w:b w:val="0"/>
          <w:bCs/>
          <w:sz w:val="32"/>
          <w:szCs w:val="32"/>
          <w:shd w:val="clear" w:color="auto" w:fill="FFFFFF"/>
        </w:rPr>
        <w:t>四、其他需要说明的事项</w:t>
      </w:r>
    </w:p>
    <w:p>
      <w:pPr>
        <w:pStyle w:val="8"/>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万元，主要原因是</w:t>
      </w:r>
      <w:r>
        <w:rPr>
          <w:rFonts w:ascii="Times New Roman" w:hAnsi="Times New Roman" w:eastAsia="方正仿宋_GBK" w:cs="Times New Roman"/>
          <w:bCs/>
          <w:sz w:val="32"/>
          <w:szCs w:val="32"/>
        </w:rPr>
        <w:t>本单位202</w:t>
      </w:r>
      <w:r>
        <w:rPr>
          <w:rFonts w:hint="eastAsia" w:ascii="Times New Roman" w:hAnsi="Times New Roman" w:eastAsia="方正仿宋_GBK" w:cs="Times New Roman"/>
          <w:bCs/>
          <w:sz w:val="32"/>
          <w:szCs w:val="32"/>
          <w:lang w:val="en-US" w:eastAsia="zh-CN"/>
        </w:rPr>
        <w:t>3</w:t>
      </w:r>
      <w:r>
        <w:rPr>
          <w:rFonts w:ascii="Times New Roman" w:hAnsi="Times New Roman" w:eastAsia="方正仿宋_GBK" w:cs="Times New Roman"/>
          <w:bCs/>
          <w:sz w:val="32"/>
          <w:szCs w:val="32"/>
        </w:rPr>
        <w:t>年度未发生</w:t>
      </w:r>
      <w:r>
        <w:rPr>
          <w:rFonts w:hint="eastAsia" w:ascii="Times New Roman" w:hAnsi="Times New Roman" w:eastAsia="方正仿宋_GBK" w:cs="Times New Roman"/>
          <w:sz w:val="32"/>
          <w:szCs w:val="32"/>
          <w:lang w:eastAsia="zh-CN"/>
        </w:rPr>
        <w:t>会议费</w:t>
      </w:r>
      <w:r>
        <w:rPr>
          <w:rFonts w:ascii="Times New Roman" w:hAnsi="Times New Roman" w:eastAsia="方正仿宋_GBK" w:cs="Times New Roman"/>
          <w:bCs/>
          <w:sz w:val="32"/>
          <w:szCs w:val="32"/>
        </w:rPr>
        <w:t>支出</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万元，主要原因是</w:t>
      </w:r>
      <w:r>
        <w:rPr>
          <w:rFonts w:ascii="Times New Roman" w:hAnsi="Times New Roman" w:eastAsia="方正仿宋_GBK" w:cs="Times New Roman"/>
          <w:bCs/>
          <w:sz w:val="32"/>
          <w:szCs w:val="32"/>
        </w:rPr>
        <w:t>本单位202</w:t>
      </w:r>
      <w:r>
        <w:rPr>
          <w:rFonts w:hint="eastAsia" w:ascii="Times New Roman" w:hAnsi="Times New Roman" w:eastAsia="方正仿宋_GBK" w:cs="Times New Roman"/>
          <w:bCs/>
          <w:sz w:val="32"/>
          <w:szCs w:val="32"/>
          <w:lang w:val="en-US" w:eastAsia="zh-CN"/>
        </w:rPr>
        <w:t>3</w:t>
      </w:r>
      <w:r>
        <w:rPr>
          <w:rFonts w:ascii="Times New Roman" w:hAnsi="Times New Roman" w:eastAsia="方正仿宋_GBK" w:cs="Times New Roman"/>
          <w:bCs/>
          <w:sz w:val="32"/>
          <w:szCs w:val="32"/>
        </w:rPr>
        <w:t>年度未发生</w:t>
      </w:r>
      <w:r>
        <w:rPr>
          <w:rFonts w:hint="eastAsia" w:ascii="Times New Roman" w:hAnsi="Times New Roman" w:eastAsia="方正仿宋_GBK" w:cs="Times New Roman"/>
          <w:sz w:val="32"/>
          <w:szCs w:val="32"/>
          <w:lang w:eastAsia="zh-CN"/>
        </w:rPr>
        <w:t>培训费</w:t>
      </w:r>
      <w:r>
        <w:rPr>
          <w:rFonts w:ascii="Times New Roman" w:hAnsi="Times New Roman" w:eastAsia="方正仿宋_GBK" w:cs="Times New Roman"/>
          <w:bCs/>
          <w:sz w:val="32"/>
          <w:szCs w:val="32"/>
        </w:rPr>
        <w:t>支出</w:t>
      </w:r>
      <w:r>
        <w:rPr>
          <w:rFonts w:hint="default" w:ascii="Times New Roman" w:hAnsi="Times New Roman" w:eastAsia="方正仿宋_GBK" w:cs="Times New Roman"/>
          <w:sz w:val="32"/>
          <w:szCs w:val="32"/>
          <w:shd w:val="clear" w:color="auto" w:fill="FFFFFF"/>
        </w:rPr>
        <w:t>。</w:t>
      </w:r>
    </w:p>
    <w:p>
      <w:pPr>
        <w:pStyle w:val="8"/>
        <w:keepNext w:val="0"/>
        <w:keepLines w:val="0"/>
        <w:pageBreakBefore w:val="0"/>
        <w:widowControl w:val="0"/>
        <w:kinsoku/>
        <w:wordWrap/>
        <w:overflowPunct/>
        <w:topLinePunct w:val="0"/>
        <w:autoSpaceDE w:val="0"/>
        <w:autoSpaceDN/>
        <w:bidi w:val="0"/>
        <w:adjustRightInd/>
        <w:spacing w:beforeAutospacing="0" w:afterAutospacing="0" w:line="560" w:lineRule="exact"/>
        <w:ind w:left="0"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2023年度本部门机关运行经费支出</w:t>
      </w:r>
      <w:r>
        <w:rPr>
          <w:rFonts w:hint="default" w:ascii="Times New Roman" w:hAnsi="Times New Roman" w:eastAsia="方正仿宋_GBK" w:cs="Times New Roman"/>
          <w:sz w:val="32"/>
          <w:szCs w:val="32"/>
        </w:rPr>
        <w:t>247.46</w:t>
      </w:r>
      <w:r>
        <w:rPr>
          <w:rFonts w:hint="default" w:ascii="Times New Roman" w:hAnsi="Times New Roman" w:eastAsia="方正仿宋_GBK" w:cs="Times New Roman"/>
          <w:sz w:val="32"/>
          <w:szCs w:val="32"/>
          <w:shd w:val="clear" w:color="auto" w:fill="FFFFFF"/>
        </w:rPr>
        <w:t>万元，机关运行经费主要用于开支</w:t>
      </w:r>
      <w:r>
        <w:rPr>
          <w:rFonts w:ascii="Times New Roman" w:hAnsi="Times New Roman" w:eastAsia="方正仿宋_GBK" w:cs="Times New Roman"/>
          <w:sz w:val="32"/>
          <w:szCs w:val="32"/>
          <w:shd w:val="clear" w:color="auto" w:fill="FFFFFF"/>
        </w:rPr>
        <w:t>办公费、水电费、邮电费、会议费、公务车运行维护费、培训费、其他交通费、工会会费等</w:t>
      </w:r>
      <w:r>
        <w:rPr>
          <w:rFonts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机关运行经费较上年支出数减少42.48万元，下降14.</w:t>
      </w:r>
      <w:r>
        <w:rPr>
          <w:rFonts w:hint="eastAsia"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%，主要原因是</w:t>
      </w:r>
      <w:r>
        <w:rPr>
          <w:rFonts w:ascii="Times New Roman" w:hAnsi="Times New Roman" w:eastAsia="方正仿宋_GBK" w:cs="Times New Roman"/>
          <w:sz w:val="32"/>
          <w:szCs w:val="32"/>
        </w:rPr>
        <w:t>认真贯彻落实中央八项规定精神和</w:t>
      </w:r>
      <w:r>
        <w:rPr>
          <w:rFonts w:hint="eastAsia" w:ascii="Times New Roman" w:hAnsi="Times New Roman" w:eastAsia="方正仿宋_GBK" w:cs="Times New Roman"/>
          <w:sz w:val="32"/>
          <w:szCs w:val="32"/>
          <w:lang w:eastAsia="zh-CN"/>
        </w:rPr>
        <w:t>过紧日子</w:t>
      </w:r>
      <w:r>
        <w:rPr>
          <w:rFonts w:ascii="Times New Roman" w:hAnsi="Times New Roman" w:eastAsia="方正仿宋_GBK" w:cs="Times New Roman"/>
          <w:sz w:val="32"/>
          <w:szCs w:val="32"/>
        </w:rPr>
        <w:t>要求从严控制</w:t>
      </w:r>
      <w:r>
        <w:rPr>
          <w:rFonts w:hint="eastAsia" w:ascii="Times New Roman" w:hAnsi="Times New Roman" w:eastAsia="方正仿宋_GBK" w:cs="Times New Roman"/>
          <w:sz w:val="32"/>
          <w:szCs w:val="32"/>
          <w:lang w:eastAsia="zh-CN"/>
        </w:rPr>
        <w:t>公用支出。</w:t>
      </w:r>
    </w:p>
    <w:p>
      <w:pPr>
        <w:pStyle w:val="8"/>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截至2023年12月31日，本部门共有车辆</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8"/>
        <w:keepNext w:val="0"/>
        <w:keepLines w:val="0"/>
        <w:pageBreakBefore w:val="0"/>
        <w:widowControl w:val="0"/>
        <w:kinsoku/>
        <w:wordWrap/>
        <w:overflowPunct/>
        <w:topLinePunct w:val="0"/>
        <w:autoSpaceDE w:val="0"/>
        <w:autoSpaceDN/>
        <w:bidi w:val="0"/>
        <w:adjustRightInd/>
        <w:spacing w:beforeAutospacing="0" w:afterAutospacing="0" w:line="560" w:lineRule="exact"/>
        <w:ind w:left="0"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 2023年度本部门政府采购支出总额</w:t>
      </w:r>
      <w:r>
        <w:rPr>
          <w:rFonts w:hint="default" w:ascii="Times New Roman" w:hAnsi="Times New Roman" w:eastAsia="方正仿宋_GBK" w:cs="Times New Roman"/>
          <w:sz w:val="32"/>
          <w:szCs w:val="32"/>
        </w:rPr>
        <w:t>220.86</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220.86</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220.86万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220.86</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color w:val="auto"/>
          <w:sz w:val="32"/>
          <w:szCs w:val="32"/>
          <w:shd w:val="clear" w:color="auto" w:fill="FFFFFF"/>
        </w:rPr>
        <w:t>主要用于</w:t>
      </w:r>
      <w:r>
        <w:rPr>
          <w:rFonts w:hint="eastAsia" w:ascii="Times New Roman" w:hAnsi="Times New Roman" w:eastAsia="方正仿宋_GBK" w:cs="Times New Roman"/>
          <w:color w:val="auto"/>
          <w:sz w:val="32"/>
          <w:szCs w:val="32"/>
          <w:shd w:val="clear" w:color="auto" w:fill="FFFFFF"/>
          <w:lang w:eastAsia="zh-CN"/>
        </w:rPr>
        <w:t>工程类项目采购</w:t>
      </w:r>
      <w:r>
        <w:rPr>
          <w:rFonts w:hint="default" w:ascii="Times New Roman" w:hAnsi="Times New Roman" w:eastAsia="方正仿宋_GBK" w:cs="Times New Roman"/>
          <w:color w:val="auto"/>
          <w:sz w:val="32"/>
          <w:szCs w:val="32"/>
          <w:shd w:val="clear" w:color="auto" w:fill="FFFFFF"/>
        </w:rPr>
        <w:t>。</w:t>
      </w:r>
    </w:p>
    <w:p>
      <w:pPr>
        <w:pStyle w:val="4"/>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Style w:val="6"/>
          <w:rFonts w:hint="eastAsia" w:ascii="方正黑体_GBK" w:hAnsi="方正黑体_GBK" w:eastAsia="方正黑体_GBK" w:cs="方正黑体_GBK"/>
          <w:b w:val="0"/>
          <w:bCs/>
          <w:sz w:val="32"/>
          <w:szCs w:val="32"/>
          <w:shd w:val="clear" w:color="auto" w:fill="FFFFFF"/>
        </w:rPr>
      </w:pPr>
      <w:r>
        <w:rPr>
          <w:rStyle w:val="6"/>
          <w:rFonts w:hint="eastAsia" w:ascii="方正黑体_GBK" w:hAnsi="方正黑体_GBK" w:eastAsia="方正黑体_GBK" w:cs="方正黑体_GBK"/>
          <w:b w:val="0"/>
          <w:bCs/>
          <w:sz w:val="32"/>
          <w:szCs w:val="32"/>
          <w:shd w:val="clear" w:color="auto" w:fill="FFFFFF"/>
        </w:rPr>
        <w:t>预算绩效管理情况说明</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预算绩效管理工作开展情况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根据预算绩效管理要求，我单位对</w:t>
      </w:r>
      <w:r>
        <w:rPr>
          <w:rFonts w:hint="eastAsia" w:ascii="Times New Roman" w:hAnsi="Times New Roman" w:eastAsia="方正仿宋_GBK" w:cs="Times New Roman"/>
          <w:sz w:val="32"/>
          <w:szCs w:val="32"/>
          <w:lang w:val="en-US" w:eastAsia="zh-CN"/>
        </w:rPr>
        <w:t>27</w:t>
      </w:r>
      <w:r>
        <w:rPr>
          <w:rFonts w:hint="default" w:ascii="Times New Roman" w:hAnsi="Times New Roman" w:eastAsia="方正仿宋_GBK" w:cs="Times New Roman"/>
          <w:sz w:val="32"/>
          <w:szCs w:val="32"/>
        </w:rPr>
        <w:t>个项目开展了绩效自评，其中，以填报自评表形式开展自评</w:t>
      </w:r>
      <w:r>
        <w:rPr>
          <w:rFonts w:hint="eastAsia" w:ascii="Times New Roman" w:hAnsi="Times New Roman" w:eastAsia="方正仿宋_GBK" w:cs="Times New Roman"/>
          <w:sz w:val="32"/>
          <w:szCs w:val="32"/>
          <w:lang w:val="en-US" w:eastAsia="zh-CN"/>
        </w:rPr>
        <w:t>27</w:t>
      </w:r>
      <w:r>
        <w:rPr>
          <w:rFonts w:hint="default" w:ascii="Times New Roman" w:hAnsi="Times New Roman" w:eastAsia="方正仿宋_GBK" w:cs="Times New Roman"/>
          <w:sz w:val="32"/>
          <w:szCs w:val="32"/>
        </w:rPr>
        <w:t>项，涉及资金</w:t>
      </w:r>
      <w:r>
        <w:rPr>
          <w:rFonts w:hint="eastAsia" w:ascii="Times New Roman" w:hAnsi="Times New Roman" w:eastAsia="方正仿宋_GBK" w:cs="Times New Roman"/>
          <w:sz w:val="32"/>
          <w:szCs w:val="32"/>
          <w:lang w:val="en-US" w:eastAsia="zh-CN"/>
        </w:rPr>
        <w:t>938.91</w:t>
      </w:r>
      <w:r>
        <w:rPr>
          <w:rFonts w:hint="default" w:ascii="Times New Roman" w:hAnsi="Times New Roman" w:eastAsia="方正仿宋_GBK" w:cs="Times New Roman"/>
          <w:sz w:val="32"/>
          <w:szCs w:val="32"/>
        </w:rPr>
        <w:t>万元。</w:t>
      </w:r>
    </w:p>
    <w:p>
      <w:pPr>
        <w:keepNext w:val="0"/>
        <w:keepLines w:val="0"/>
        <w:pageBreakBefore w:val="0"/>
        <w:widowControl w:val="0"/>
        <w:numPr>
          <w:ilvl w:val="0"/>
          <w:numId w:val="4"/>
        </w:numPr>
        <w:kinsoku/>
        <w:wordWrap/>
        <w:overflowPunct/>
        <w:topLinePunct w:val="0"/>
        <w:autoSpaceDN/>
        <w:bidi w:val="0"/>
        <w:adjustRightInd/>
        <w:spacing w:beforeAutospacing="0" w:afterAutospacing="0" w:line="560" w:lineRule="exact"/>
        <w:ind w:left="370" w:leftChars="0" w:firstLine="0" w:firstLineChars="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绩效自评结果。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绩效目标自评表。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（1）部门整体绩效自评表。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详见附件。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（2）项目绩效自评表</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rPr>
        <w:t>详见</w:t>
      </w:r>
      <w:r>
        <w:rPr>
          <w:rFonts w:hint="eastAsia" w:ascii="方正仿宋_GBK" w:hAnsi="方正仿宋_GBK" w:eastAsia="方正仿宋_GBK" w:cs="方正仿宋_GBK"/>
          <w:sz w:val="32"/>
          <w:szCs w:val="32"/>
          <w:lang w:eastAsia="zh-CN"/>
        </w:rPr>
        <w:t>附件</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2.绩效自评报告或案例。</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highlight w:val="yellow"/>
        </w:rPr>
      </w:pPr>
      <w:r>
        <w:rPr>
          <w:rFonts w:ascii="Times New Roman" w:hAnsi="Times New Roman" w:eastAsia="方正仿宋_GBK" w:cs="Times New Roman"/>
          <w:sz w:val="32"/>
          <w:szCs w:val="32"/>
        </w:rPr>
        <w:t>我单位</w:t>
      </w:r>
      <w:r>
        <w:rPr>
          <w:rFonts w:hint="eastAsia" w:ascii="Times New Roman" w:hAnsi="Times New Roman" w:eastAsia="方正仿宋_GBK" w:cs="Times New Roman"/>
          <w:sz w:val="32"/>
          <w:szCs w:val="32"/>
          <w:lang w:eastAsia="zh-CN"/>
        </w:rPr>
        <w:t>未委托第三方开展绩效评价。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3.关于绩效自评结果的说明。</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6"/>
          <w:rFonts w:ascii="Times New Roman" w:hAnsi="Times New Roman" w:eastAsia="方正仿宋_GBK" w:cs="Times New Roman"/>
          <w:b w:val="0"/>
          <w:sz w:val="32"/>
          <w:szCs w:val="32"/>
        </w:rPr>
      </w:pPr>
      <w:r>
        <w:rPr>
          <w:rFonts w:ascii="Times New Roman" w:hAnsi="Times New Roman" w:eastAsia="方正仿宋_GBK" w:cs="Times New Roman"/>
          <w:sz w:val="32"/>
          <w:szCs w:val="32"/>
        </w:rPr>
        <w:t>我单位对</w:t>
      </w:r>
      <w:r>
        <w:rPr>
          <w:rFonts w:hint="eastAsia" w:ascii="Times New Roman" w:hAnsi="Times New Roman" w:eastAsia="方正仿宋_GBK" w:cs="Times New Roman"/>
          <w:sz w:val="32"/>
          <w:szCs w:val="32"/>
          <w:lang w:val="en-US" w:eastAsia="zh-CN"/>
        </w:rPr>
        <w:t>27</w:t>
      </w:r>
      <w:r>
        <w:rPr>
          <w:rFonts w:hint="eastAsia" w:ascii="Times New Roman" w:hAnsi="Times New Roman" w:eastAsia="方正仿宋_GBK" w:cs="Times New Roman"/>
          <w:sz w:val="32"/>
          <w:szCs w:val="32"/>
          <w:lang w:eastAsia="zh-CN"/>
        </w:rPr>
        <w:t>个</w:t>
      </w:r>
      <w:r>
        <w:rPr>
          <w:rFonts w:ascii="Times New Roman" w:hAnsi="Times New Roman" w:eastAsia="方正仿宋_GBK" w:cs="Times New Roman"/>
          <w:sz w:val="32"/>
          <w:szCs w:val="32"/>
        </w:rPr>
        <w:t>项目进行绩效自评，</w:t>
      </w:r>
      <w:r>
        <w:rPr>
          <w:rStyle w:val="6"/>
          <w:rFonts w:ascii="Times New Roman" w:hAnsi="Times New Roman" w:eastAsia="方正仿宋_GBK" w:cs="Times New Roman"/>
          <w:b w:val="0"/>
          <w:sz w:val="32"/>
          <w:szCs w:val="32"/>
        </w:rPr>
        <w:t>均已完成了202</w:t>
      </w:r>
      <w:r>
        <w:rPr>
          <w:rStyle w:val="6"/>
          <w:rFonts w:hint="eastAsia" w:ascii="Times New Roman" w:hAnsi="Times New Roman" w:eastAsia="方正仿宋_GBK" w:cs="Times New Roman"/>
          <w:b w:val="0"/>
          <w:sz w:val="32"/>
          <w:szCs w:val="32"/>
          <w:lang w:val="en-US" w:eastAsia="zh-CN"/>
        </w:rPr>
        <w:t>3</w:t>
      </w:r>
      <w:r>
        <w:rPr>
          <w:rStyle w:val="6"/>
          <w:rFonts w:ascii="Times New Roman" w:hAnsi="Times New Roman" w:eastAsia="方正仿宋_GBK" w:cs="Times New Roman"/>
          <w:b w:val="0"/>
          <w:sz w:val="32"/>
          <w:szCs w:val="32"/>
        </w:rPr>
        <w:t>年度绩效目标。</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cs="Times New Roman"/>
        </w:rPr>
      </w:pPr>
      <w:r>
        <w:rPr>
          <w:rFonts w:hint="default" w:ascii="Times New Roman" w:hAnsi="Times New Roman" w:eastAsia="方正楷体_GBK" w:cs="Times New Roman"/>
          <w:sz w:val="32"/>
          <w:szCs w:val="32"/>
        </w:rPr>
        <w:t>（三）重点绩效评价结果。</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我单位未开展重点绩效评价。</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6"/>
          <w:rFonts w:hint="eastAsia" w:ascii="方正黑体_GBK" w:hAnsi="方正黑体_GBK" w:eastAsia="方正黑体_GBK" w:cs="方正黑体_GBK"/>
          <w:b w:val="0"/>
          <w:bCs/>
          <w:sz w:val="32"/>
          <w:szCs w:val="32"/>
          <w:shd w:val="clear" w:color="auto" w:fill="FFFFFF"/>
        </w:rPr>
      </w:pPr>
      <w:r>
        <w:rPr>
          <w:rStyle w:val="6"/>
          <w:rFonts w:hint="eastAsia" w:ascii="方正黑体_GBK" w:hAnsi="方正黑体_GBK" w:eastAsia="方正黑体_GBK" w:cs="方正黑体_GBK"/>
          <w:b w:val="0"/>
          <w:bCs/>
          <w:sz w:val="32"/>
          <w:szCs w:val="32"/>
          <w:shd w:val="clear" w:color="auto" w:fill="FFFFFF"/>
        </w:rPr>
        <w:t>六、专业名词解释</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楷体" w:cs="Times New Roman"/>
          <w:b w:val="0"/>
          <w:bCs w:val="0"/>
          <w:sz w:val="32"/>
          <w:szCs w:val="32"/>
          <w:shd w:val="clear" w:color="auto" w:fill="FFFFFF"/>
        </w:rPr>
        <w:t>（一）财政拨款收入：</w:t>
      </w:r>
      <w:r>
        <w:rPr>
          <w:rFonts w:hint="default" w:ascii="Times New Roman" w:hAnsi="Times New Roman" w:eastAsia="方正仿宋_GBK" w:cs="Times New Roman"/>
          <w:b w:val="0"/>
          <w:bCs w:val="0"/>
          <w:sz w:val="32"/>
          <w:szCs w:val="32"/>
          <w:shd w:val="clear" w:color="auto" w:fill="FFFFFF"/>
        </w:rPr>
        <w:t>指本年度从本级财政部门取得的财政拨款，包括一般公共预算财政拨款和政府性基金预算财政拨款。</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6"/>
          <w:rFonts w:hint="default" w:ascii="Times New Roman" w:hAnsi="Times New Roman" w:eastAsia="楷体" w:cs="Times New Roman"/>
          <w:b w:val="0"/>
          <w:bCs w:val="0"/>
          <w:sz w:val="32"/>
          <w:szCs w:val="32"/>
          <w:shd w:val="clear" w:color="auto" w:fill="FFFFFF"/>
        </w:rPr>
        <w:t>（二）事业收入</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指事业单位开展专业业务活动及其辅助活动取得的现金流入；事业单位收到的财政专户实际核拨的教育收费等资金在此反映。</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6"/>
          <w:rFonts w:hint="default" w:ascii="Times New Roman" w:hAnsi="Times New Roman" w:eastAsia="楷体" w:cs="Times New Roman"/>
          <w:b w:val="0"/>
          <w:bCs w:val="0"/>
          <w:sz w:val="32"/>
          <w:szCs w:val="32"/>
          <w:shd w:val="clear" w:color="auto" w:fill="FFFFFF"/>
        </w:rPr>
        <w:t>（三）经营收入</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指事业单位在专业业务活动及其辅助活动之外开展非独立核算经营活动取得的现金流入。</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楷体" w:cs="Times New Roman"/>
          <w:b w:val="0"/>
          <w:bCs w:val="0"/>
          <w:sz w:val="32"/>
          <w:szCs w:val="32"/>
          <w:shd w:val="clear" w:color="auto" w:fill="FFFFFF"/>
        </w:rPr>
        <w:t>（四）其他收入</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6"/>
          <w:rFonts w:hint="default" w:ascii="Times New Roman" w:hAnsi="Times New Roman" w:eastAsia="楷体" w:cs="Times New Roman"/>
          <w:b w:val="0"/>
          <w:bCs w:val="0"/>
          <w:sz w:val="32"/>
          <w:szCs w:val="32"/>
          <w:shd w:val="clear" w:color="auto" w:fill="FFFFFF"/>
        </w:rPr>
        <w:t>（五）使用非财政拨款结余</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6"/>
          <w:rFonts w:hint="default" w:ascii="Times New Roman" w:hAnsi="Times New Roman" w:eastAsia="楷体" w:cs="Times New Roman"/>
          <w:b w:val="0"/>
          <w:bCs w:val="0"/>
          <w:sz w:val="32"/>
          <w:szCs w:val="32"/>
          <w:shd w:val="clear" w:color="auto" w:fill="FFFFFF"/>
        </w:rPr>
        <w:t>（六）年初结转和结余</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指单位上年结转本年使用的基本支出结转、项目支出结转和结余、经营结余。</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6"/>
          <w:rFonts w:hint="default" w:ascii="Times New Roman" w:hAnsi="Times New Roman" w:eastAsia="楷体" w:cs="Times New Roman"/>
          <w:b w:val="0"/>
          <w:bCs w:val="0"/>
          <w:sz w:val="32"/>
          <w:szCs w:val="32"/>
          <w:shd w:val="clear" w:color="auto" w:fill="FFFFFF"/>
        </w:rPr>
        <w:t>（七）结余分配</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指单位按照国家有关规定，缴纳所得税、提取专用基金、转入非财政拨款结余等当年结余的分配情况。</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6"/>
          <w:rFonts w:hint="default" w:ascii="Times New Roman" w:hAnsi="Times New Roman" w:eastAsia="楷体" w:cs="Times New Roman"/>
          <w:b w:val="0"/>
          <w:bCs w:val="0"/>
          <w:sz w:val="32"/>
          <w:szCs w:val="32"/>
          <w:shd w:val="clear" w:color="auto" w:fill="FFFFFF"/>
        </w:rPr>
        <w:t>（八）年末结转和结余</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指单位结转下年的基本支出结转、项目支出结转和结余、经营结余。</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6"/>
          <w:rFonts w:hint="default" w:ascii="Times New Roman" w:hAnsi="Times New Roman" w:eastAsia="楷体" w:cs="Times New Roman"/>
          <w:b w:val="0"/>
          <w:bCs w:val="0"/>
          <w:sz w:val="32"/>
          <w:szCs w:val="32"/>
          <w:shd w:val="clear" w:color="auto" w:fill="FFFFFF"/>
        </w:rPr>
        <w:t>（九）基本支出</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6"/>
          <w:rFonts w:hint="default" w:ascii="Times New Roman" w:hAnsi="Times New Roman" w:eastAsia="楷体" w:cs="Times New Roman"/>
          <w:b w:val="0"/>
          <w:bCs w:val="0"/>
          <w:sz w:val="32"/>
          <w:szCs w:val="32"/>
          <w:shd w:val="clear" w:color="auto" w:fill="FFFFFF"/>
        </w:rPr>
        <w:t>（十）项目支出</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指在基本支出之外为完成特定行政任务和事业发展目标所发生的支出。</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6"/>
          <w:rFonts w:hint="default" w:ascii="Times New Roman" w:hAnsi="Times New Roman" w:eastAsia="楷体" w:cs="Times New Roman"/>
          <w:b w:val="0"/>
          <w:bCs w:val="0"/>
          <w:sz w:val="32"/>
          <w:szCs w:val="32"/>
          <w:shd w:val="clear" w:color="auto" w:fill="FFFFFF"/>
        </w:rPr>
        <w:t>（十一）经营支出</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指事业单位在专业业务活动及其辅助活动之外开展非独立核算经营活动发生的支出。</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6"/>
          <w:rFonts w:hint="default" w:ascii="Times New Roman" w:hAnsi="Times New Roman" w:eastAsia="楷体" w:cs="Times New Roman"/>
          <w:b w:val="0"/>
          <w:bCs w:val="0"/>
          <w:sz w:val="32"/>
          <w:szCs w:val="32"/>
          <w:shd w:val="clear" w:color="auto" w:fill="FFFFFF"/>
        </w:rPr>
        <w:t>（十二）“三公”经费</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楷体" w:cs="Times New Roman"/>
          <w:b w:val="0"/>
          <w:bCs w:val="0"/>
          <w:sz w:val="32"/>
          <w:szCs w:val="32"/>
          <w:shd w:val="clear" w:color="auto" w:fill="FFFFFF"/>
        </w:rPr>
        <w:t>（十三）机关运行经费</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6"/>
          <w:rFonts w:hint="default" w:ascii="Times New Roman" w:hAnsi="Times New Roman" w:eastAsia="楷体" w:cs="Times New Roman"/>
          <w:b w:val="0"/>
          <w:bCs w:val="0"/>
          <w:sz w:val="32"/>
          <w:szCs w:val="32"/>
          <w:shd w:val="clear" w:color="auto" w:fill="FFFFFF"/>
        </w:rPr>
        <w:t>（十四）工资福利支出（支出经济分类科目类级）</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反映单位开支的在职职工和编制外长期聘用人员的各类劳动报酬，以及为上述人员缴纳的各项社会保险费等。</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6"/>
          <w:rFonts w:hint="default" w:ascii="Times New Roman" w:hAnsi="Times New Roman" w:eastAsia="楷体" w:cs="Times New Roman"/>
          <w:b w:val="0"/>
          <w:bCs w:val="0"/>
          <w:sz w:val="32"/>
          <w:szCs w:val="32"/>
          <w:shd w:val="clear" w:color="auto" w:fill="FFFFFF"/>
        </w:rPr>
        <w:t>（十五）商品和服务支出（支出经济分类科目类级）</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反映单位购买商品和服务的支出（不包括用于购置固定资产的支出、战略性和应急储备支出）。</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6"/>
          <w:rFonts w:hint="default" w:ascii="Times New Roman" w:hAnsi="Times New Roman" w:eastAsia="楷体" w:cs="Times New Roman"/>
          <w:b w:val="0"/>
          <w:bCs w:val="0"/>
          <w:sz w:val="32"/>
          <w:szCs w:val="32"/>
          <w:shd w:val="clear" w:color="auto" w:fill="FFFFFF"/>
        </w:rPr>
        <w:t>（十六）对个人和家庭的补助（支出经济分类科目类级）</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反映用于对个人和家庭的补助支出。</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6"/>
          <w:rFonts w:hint="default" w:ascii="Times New Roman" w:hAnsi="Times New Roman" w:eastAsia="楷体" w:cs="Times New Roman"/>
          <w:b w:val="0"/>
          <w:bCs w:val="0"/>
          <w:sz w:val="32"/>
          <w:szCs w:val="32"/>
          <w:shd w:val="clear" w:color="auto" w:fill="FFFFFF"/>
        </w:rPr>
        <w:t>（十七）其他资本性支出（支出经济分类科目类级）</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Style w:val="6"/>
          <w:rFonts w:hint="eastAsia" w:ascii="方正黑体_GBK" w:hAnsi="方正黑体_GBK" w:eastAsia="方正黑体_GBK" w:cs="方正黑体_GBK"/>
          <w:b w:val="0"/>
          <w:bCs/>
          <w:sz w:val="32"/>
          <w:szCs w:val="32"/>
          <w:shd w:val="clear" w:color="auto" w:fill="FFFFFF"/>
        </w:rPr>
      </w:pPr>
      <w:r>
        <w:rPr>
          <w:rStyle w:val="6"/>
          <w:rFonts w:hint="eastAsia" w:ascii="方正黑体_GBK" w:hAnsi="方正黑体_GBK" w:eastAsia="方正黑体_GBK" w:cs="方正黑体_GBK"/>
          <w:b w:val="0"/>
          <w:bCs/>
          <w:sz w:val="32"/>
          <w:szCs w:val="32"/>
          <w:shd w:val="clear" w:color="auto" w:fill="FFFFFF"/>
        </w:rPr>
        <w:t>七、决算公开联系方式及信息反馈渠道</w:t>
      </w:r>
    </w:p>
    <w:p>
      <w:pPr>
        <w:pStyle w:val="12"/>
        <w:keepNext w:val="0"/>
        <w:keepLines w:val="0"/>
        <w:pageBreakBefore w:val="0"/>
        <w:widowControl w:val="0"/>
        <w:kinsoku/>
        <w:wordWrap/>
        <w:overflowPunct/>
        <w:topLinePunct w:val="0"/>
        <w:autoSpaceDN/>
        <w:bidi w:val="0"/>
        <w:adjustRightInd/>
        <w:snapToGrid w:val="0"/>
        <w:spacing w:before="0" w:beforeLines="0" w:beforeAutospacing="0" w:after="0" w:afterLines="0" w:afterAutospacing="0" w:line="560" w:lineRule="exact"/>
        <w:ind w:left="0" w:firstLine="640" w:firstLineChars="200"/>
        <w:jc w:val="both"/>
        <w:textAlignment w:val="auto"/>
        <w:rPr>
          <w:rFonts w:hint="default" w:ascii="Times New Roman" w:hAnsi="Times New Roman" w:eastAsia="方正仿宋_GBK" w:cs="Times New Roman"/>
          <w:color w:val="FF0000"/>
          <w:sz w:val="32"/>
          <w:szCs w:val="32"/>
          <w:shd w:val="clear" w:color="auto" w:fill="FFFFFF"/>
          <w:lang w:val="en-US"/>
        </w:rPr>
      </w:pPr>
      <w:r>
        <w:rPr>
          <w:rFonts w:hint="default" w:ascii="Times New Roman" w:hAnsi="Times New Roman" w:eastAsia="方正仿宋_GBK" w:cs="Times New Roman"/>
          <w:sz w:val="32"/>
          <w:szCs w:val="32"/>
          <w:shd w:val="clear" w:color="auto" w:fill="FFFFFF"/>
        </w:rPr>
        <w:t>本单位决算公开信息反馈和联系方式：</w:t>
      </w:r>
      <w:r>
        <w:rPr>
          <w:rFonts w:hint="eastAsia" w:ascii="Times New Roman" w:hAnsi="Times New Roman" w:eastAsia="方正仿宋_GBK" w:cs="Times New Roman"/>
          <w:color w:val="auto"/>
          <w:sz w:val="32"/>
          <w:szCs w:val="32"/>
          <w:shd w:val="clear" w:color="auto" w:fill="FFFFFF"/>
          <w:lang w:eastAsia="zh-CN"/>
        </w:rPr>
        <w:t>何妮颖</w:t>
      </w:r>
      <w:r>
        <w:rPr>
          <w:rFonts w:hint="default" w:ascii="Times New Roman" w:hAnsi="Times New Roman" w:eastAsia="方正仿宋_GBK" w:cs="Times New Roman"/>
          <w:color w:val="auto"/>
          <w:sz w:val="32"/>
          <w:szCs w:val="32"/>
          <w:shd w:val="clear" w:color="auto" w:fill="FFFFFF"/>
        </w:rPr>
        <w:t>023-</w:t>
      </w:r>
      <w:r>
        <w:rPr>
          <w:rFonts w:hint="eastAsia" w:ascii="Times New Roman" w:hAnsi="Times New Roman" w:eastAsia="方正仿宋_GBK" w:cs="Times New Roman"/>
          <w:color w:val="auto"/>
          <w:sz w:val="32"/>
          <w:szCs w:val="32"/>
          <w:shd w:val="clear" w:color="auto" w:fill="FFFFFF"/>
          <w:lang w:val="en-US" w:eastAsia="zh-CN"/>
        </w:rPr>
        <w:t>45480016</w:t>
      </w:r>
    </w:p>
    <w:bookmarkEnd w:id="0"/>
    <w:p>
      <w:pPr>
        <w:pStyle w:val="12"/>
        <w:keepNext w:val="0"/>
        <w:keepLines w:val="0"/>
        <w:pageBreakBefore w:val="0"/>
        <w:widowControl w:val="0"/>
        <w:kinsoku/>
        <w:wordWrap/>
        <w:overflowPunct/>
        <w:topLinePunct w:val="0"/>
        <w:autoSpaceDN/>
        <w:bidi w:val="0"/>
        <w:adjustRightInd/>
        <w:snapToGrid w:val="0"/>
        <w:spacing w:before="0" w:beforeLines="0" w:beforeAutospacing="0" w:after="0" w:afterLines="0" w:afterAutospacing="0" w:line="560" w:lineRule="exact"/>
        <w:ind w:left="0" w:firstLine="640" w:firstLineChars="200"/>
        <w:jc w:val="both"/>
        <w:textAlignment w:val="auto"/>
        <w:rPr>
          <w:rFonts w:hint="default" w:ascii="Times New Roman" w:hAnsi="Times New Roman" w:eastAsia="方正仿宋_GBK" w:cs="Times New Roman"/>
          <w:kern w:val="2"/>
          <w:sz w:val="32"/>
          <w:szCs w:val="32"/>
          <w:highlight w:val="yellow"/>
          <w:shd w:val="clear" w:color="auto" w:fill="FFFFFF"/>
          <w:lang w:val="en-US" w:eastAsia="zh-CN" w:bidi="ar-SA"/>
        </w:rPr>
      </w:pPr>
      <w:bookmarkStart w:id="1" w:name="_GoBack"/>
      <w:bookmarkEnd w:id="1"/>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C355CF"/>
    <w:multiLevelType w:val="singleLevel"/>
    <w:tmpl w:val="BCC355CF"/>
    <w:lvl w:ilvl="0" w:tentative="0">
      <w:start w:val="2"/>
      <w:numFmt w:val="chineseCounting"/>
      <w:suff w:val="nothing"/>
      <w:lvlText w:val="（%1）"/>
      <w:lvlJc w:val="left"/>
      <w:pPr>
        <w:ind w:left="370" w:leftChars="0" w:firstLine="0" w:firstLineChars="0"/>
      </w:pPr>
      <w:rPr>
        <w:rFonts w:hint="eastAsia"/>
      </w:rPr>
    </w:lvl>
  </w:abstractNum>
  <w:abstractNum w:abstractNumId="1">
    <w:nsid w:val="C0044DF8"/>
    <w:multiLevelType w:val="singleLevel"/>
    <w:tmpl w:val="C0044DF8"/>
    <w:lvl w:ilvl="0" w:tentative="0">
      <w:start w:val="1"/>
      <w:numFmt w:val="chineseCounting"/>
      <w:suff w:val="nothing"/>
      <w:lvlText w:val="（%1）"/>
      <w:lvlJc w:val="left"/>
      <w:rPr>
        <w:rFonts w:hint="eastAsia"/>
      </w:rPr>
    </w:lvl>
  </w:abstractNum>
  <w:abstractNum w:abstractNumId="2">
    <w:nsid w:val="D42607D4"/>
    <w:multiLevelType w:val="singleLevel"/>
    <w:tmpl w:val="D42607D4"/>
    <w:lvl w:ilvl="0" w:tentative="0">
      <w:start w:val="5"/>
      <w:numFmt w:val="chineseCounting"/>
      <w:suff w:val="nothing"/>
      <w:lvlText w:val="%1、"/>
      <w:lvlJc w:val="left"/>
      <w:rPr>
        <w:rFonts w:hint="eastAsia"/>
      </w:rPr>
    </w:lvl>
  </w:abstractNum>
  <w:abstractNum w:abstractNumId="3">
    <w:nsid w:val="40A8CD4A"/>
    <w:multiLevelType w:val="singleLevel"/>
    <w:tmpl w:val="40A8CD4A"/>
    <w:lvl w:ilvl="0" w:tentative="0">
      <w:start w:val="2"/>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2YThjZjZkZDUwMDQzMTU2OWE4NDRlYTg4MmE2ZDcifQ=="/>
  </w:docVars>
  <w:rsids>
    <w:rsidRoot w:val="00000000"/>
    <w:rsid w:val="0EA746EC"/>
    <w:rsid w:val="12A06977"/>
    <w:rsid w:val="185A1D3F"/>
    <w:rsid w:val="1A771084"/>
    <w:rsid w:val="1D0B551D"/>
    <w:rsid w:val="22E220F1"/>
    <w:rsid w:val="24876EBF"/>
    <w:rsid w:val="277A156A"/>
    <w:rsid w:val="28EB4A94"/>
    <w:rsid w:val="326C3B92"/>
    <w:rsid w:val="32D47F9A"/>
    <w:rsid w:val="3A2666EE"/>
    <w:rsid w:val="43ED10CC"/>
    <w:rsid w:val="44321EB7"/>
    <w:rsid w:val="4C9E4055"/>
    <w:rsid w:val="4D626E82"/>
    <w:rsid w:val="4F5C6639"/>
    <w:rsid w:val="551A1EC8"/>
    <w:rsid w:val="58305A91"/>
    <w:rsid w:val="585D70BF"/>
    <w:rsid w:val="593054FB"/>
    <w:rsid w:val="5E2B7481"/>
    <w:rsid w:val="60B821C4"/>
    <w:rsid w:val="66576AAB"/>
    <w:rsid w:val="6AEB1816"/>
    <w:rsid w:val="6DA81E2E"/>
    <w:rsid w:val="6DC55E69"/>
    <w:rsid w:val="6E7E4132"/>
    <w:rsid w:val="6F705E8C"/>
    <w:rsid w:val="6FB81FE1"/>
    <w:rsid w:val="77040607"/>
    <w:rsid w:val="776423CC"/>
    <w:rsid w:val="7F397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4">
    <w:name w:val="Normal (Web)"/>
    <w:basedOn w:val="1"/>
    <w:unhideWhenUsed/>
    <w:qFormat/>
    <w:uiPriority w:val="0"/>
    <w:pPr>
      <w:spacing w:before="100" w:beforeAutospacing="1" w:after="100" w:afterAutospacing="1"/>
    </w:pPr>
  </w:style>
  <w:style w:type="character" w:styleId="6">
    <w:name w:val="Strong"/>
    <w:qFormat/>
    <w:uiPriority w:val="0"/>
    <w:rPr>
      <w:b/>
    </w:rPr>
  </w:style>
  <w:style w:type="paragraph" w:customStyle="1" w:styleId="8">
    <w:name w:val="列出段落1"/>
    <w:basedOn w:val="1"/>
    <w:qFormat/>
    <w:uiPriority w:val="99"/>
    <w:pPr>
      <w:ind w:firstLine="420" w:firstLineChars="200"/>
    </w:pPr>
    <w:rPr>
      <w:rFonts w:hint="default"/>
    </w:rPr>
  </w:style>
  <w:style w:type="paragraph" w:customStyle="1" w:styleId="9">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0">
    <w:name w:val="21"/>
    <w:qFormat/>
    <w:uiPriority w:val="0"/>
    <w:rPr>
      <w:rFonts w:hint="default" w:ascii="Wingdings" w:hAnsi="Wingdings" w:cs="Wingdings"/>
      <w:b/>
      <w:bCs/>
    </w:r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2">
    <w:name w:val="Normal (Web)"/>
    <w:basedOn w:val="1"/>
    <w:qFormat/>
    <w:uiPriority w:val="0"/>
    <w:pPr>
      <w:spacing w:before="100" w:beforeLines="0" w:beforeAutospacing="1" w:after="100" w:afterLines="0" w:afterAutospacing="1"/>
    </w:pPr>
  </w:style>
  <w:style w:type="character" w:customStyle="1" w:styleId="13">
    <w:name w:val="15"/>
    <w:basedOn w:val="5"/>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4854</Words>
  <Characters>5416</Characters>
  <Lines>0</Lines>
  <Paragraphs>0</Paragraphs>
  <TotalTime>0</TotalTime>
  <ScaleCrop>false</ScaleCrop>
  <LinksUpToDate>false</LinksUpToDate>
  <CharactersWithSpaces>5424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2024-09-13T07:00:00Z</dcterms:created>
  <dc:creator>hp99</dc:creator>
  <cp:lastModifiedBy>Administrator</cp:lastModifiedBy>
  <dcterms:modified xsi:type="dcterms:W3CDTF">2024-11-01T01:10:43Z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9FD7DFCC42A64C9889CEF990089B476C_12</vt:lpwstr>
  </property>
</Properties>
</file>