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40" w:lineRule="exact"/>
        <w:rPr>
          <w:rFonts w:hint="eastAsia" w:eastAsia="方正黑体_GBK"/>
          <w:szCs w:val="32"/>
          <w:lang w:val="en-US" w:eastAsia="zh-CN"/>
        </w:rPr>
      </w:pPr>
      <w:r>
        <w:rPr>
          <w:rFonts w:eastAsia="方正黑体_GBK"/>
        </w:rPr>
        <w:t>附件</w:t>
      </w:r>
      <w:r>
        <w:rPr>
          <w:rFonts w:hint="eastAsia" w:eastAsia="方正黑体_GBK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消防安全集中除患攻坚大整治行动工作情况表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（此表为每周累计数据）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方正楷体_GBK"/>
        </w:rPr>
      </w:pPr>
      <w:r>
        <w:rPr>
          <w:rFonts w:hint="eastAsia" w:ascii="方正楷体_GBK" w:hAnsi="方正楷体_GBK" w:eastAsia="方正楷体_GBK" w:cs="方正楷体_GBK"/>
        </w:rPr>
        <w:t>填报单位：铜梁区</w:t>
      </w:r>
      <w:r>
        <w:rPr>
          <w:rFonts w:hint="eastAsia" w:ascii="方正楷体_GBK" w:hAnsi="方正楷体_GBK" w:eastAsia="方正楷体_GBK" w:cs="方正楷体_GBK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</w:rPr>
        <w:t>镇（部门）    填报时间：       联系人：     联系电话：</w:t>
      </w:r>
    </w:p>
    <w:tbl>
      <w:tblPr>
        <w:tblStyle w:val="8"/>
        <w:tblW w:w="13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56"/>
        <w:gridCol w:w="1380"/>
        <w:gridCol w:w="1236"/>
        <w:gridCol w:w="1224"/>
        <w:gridCol w:w="1344"/>
        <w:gridCol w:w="839"/>
        <w:gridCol w:w="1080"/>
        <w:gridCol w:w="1069"/>
        <w:gridCol w:w="1164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单位类型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检查数量（家）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发现隐患数（处）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一般隐患（处）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重大隐患（处）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整改隐患数（处）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整改率（％）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行政处罚（家）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罚款</w:t>
            </w:r>
          </w:p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（万元）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组织演练（次）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adjustRightInd w:val="0"/>
              <w:snapToGrid w:val="0"/>
              <w:spacing w:line="46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宣传教育培训（人）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rFonts w:hint="eastAsia" w:ascii="方正仿宋_GBK"/>
                <w:sz w:val="28"/>
                <w:szCs w:val="28"/>
              </w:rPr>
            </w:pPr>
            <w:r>
              <w:rPr>
                <w:rFonts w:hint="eastAsia" w:ascii="方正仿宋_GBK"/>
                <w:sz w:val="28"/>
                <w:szCs w:val="28"/>
              </w:rPr>
              <w:t>“九小</w:t>
            </w:r>
          </w:p>
          <w:p>
            <w:pPr>
              <w:overflowPunct w:val="0"/>
              <w:jc w:val="center"/>
              <w:rPr>
                <w:rFonts w:hint="eastAsia" w:ascii="方正仿宋_GBK"/>
                <w:sz w:val="28"/>
                <w:szCs w:val="28"/>
              </w:rPr>
            </w:pPr>
            <w:r>
              <w:rPr>
                <w:rFonts w:hint="eastAsia" w:ascii="方正仿宋_GBK"/>
                <w:sz w:val="28"/>
                <w:szCs w:val="28"/>
              </w:rPr>
              <w:t>场所</w:t>
            </w:r>
            <w:r>
              <w:rPr>
                <w:rFonts w:hint="eastAsia" w:ascii="方正仿宋_GBK"/>
                <w:bCs/>
              </w:rPr>
              <w:t>”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多业态混合生产经营场所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人员密集场所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jc w:val="center"/>
              <w:rPr>
                <w:sz w:val="28"/>
                <w:szCs w:val="28"/>
              </w:rPr>
            </w:pPr>
          </w:p>
        </w:tc>
      </w:tr>
    </w:tbl>
    <w:p>
      <w:pPr>
        <w:pStyle w:val="6"/>
        <w:rPr>
          <w:rFonts w:hint="default"/>
          <w:lang w:val="en-US" w:eastAsia="zh-CN"/>
        </w:rPr>
        <w:sectPr>
          <w:pgSz w:w="16838" w:h="11906" w:orient="landscape"/>
          <w:pgMar w:top="1446" w:right="1984" w:bottom="1446" w:left="1644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50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66507"/>
    <w:rsid w:val="1116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adjustRightInd/>
      <w:snapToGrid/>
      <w:spacing w:before="0" w:beforeLines="0" w:beforeAutospacing="0" w:after="0" w:afterLines="0" w:afterAutospacing="0" w:line="240" w:lineRule="auto"/>
      <w:ind w:left="0" w:right="0" w:firstLine="0"/>
      <w:jc w:val="both"/>
      <w:textAlignment w:val="auto"/>
      <w:outlineLvl w:val="9"/>
    </w:pPr>
    <w:rPr>
      <w:rFonts w:ascii="宋体" w:hAnsi="Calibri" w:eastAsia="宋体" w:cs="Times New Roman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footnote text"/>
    <w:basedOn w:val="1"/>
    <w:qFormat/>
    <w:uiPriority w:val="0"/>
    <w:pPr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2024-02-20T02:44:00Z</dcterms:created>
  <dc:creator>Administrator</dc:creator>
  <cp:lastModifiedBy>Administrator</cp:lastModifiedBy>
  <dcterms:modified xsi:type="dcterms:W3CDTF">2024-02-20T02:44:46Z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FC3925BB7BC94037B303F4A06437A126</vt:lpwstr>
  </property>
</Properties>
</file>