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eastAsia" w:ascii="方正小标宋_GBK" w:hAnsi="方正小标宋_GBK" w:eastAsia="方正小标宋_GBK" w:cs="方正小标宋_GBK"/>
          <w:sz w:val="44"/>
          <w:szCs w:val="44"/>
        </w:rPr>
      </w:pPr>
      <w:bookmarkStart w:id="0" w:name="_GoBack"/>
      <w:r>
        <w:rPr>
          <w:rFonts w:hint="eastAsia" w:ascii="方正小标宋_GBK" w:hAnsi="方正小标宋_GBK" w:eastAsia="方正小标宋_GBK" w:cs="方正小标宋_GBK"/>
          <w:sz w:val="44"/>
          <w:szCs w:val="44"/>
        </w:rPr>
        <w:t>铜梁区福果镇林宇村、团实村和三多村2025年乡村振兴泥结石路硬化项目</w:t>
      </w:r>
      <w:r>
        <w:rPr>
          <w:rFonts w:hint="eastAsia" w:ascii="方正小标宋_GBK" w:hAnsi="方正小标宋_GBK" w:eastAsia="方正小标宋_GBK" w:cs="方正小标宋_GBK"/>
          <w:sz w:val="44"/>
          <w:szCs w:val="44"/>
        </w:rPr>
        <w:t>比选公告</w:t>
      </w:r>
      <w:bookmarkEnd w:id="0"/>
    </w:p>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1.比选条件</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本比选项目铜梁区福果镇林宇村、团实村和三多村2025年乡村振兴泥结石路硬化项目 已由铜梁区福果镇林宇村股份经济合作联合社批准建设，项目业主为铜梁区福果镇林宇村股份经济合作联合社，建设资金财政资金 ，比选人为铜梁区福果镇林宇村股份经济合作联合社。项目已具备比选条件，现对该项目的施工进行竞争性比选。</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方正黑体_GBK" w:hAnsi="方正黑体_GBK" w:eastAsia="方正黑体_GBK" w:cs="方正黑体_GBK"/>
          <w:sz w:val="32"/>
          <w:szCs w:val="32"/>
        </w:rPr>
      </w:pPr>
      <w:r>
        <w:rPr>
          <w:rFonts w:hint="default" w:ascii="方正黑体_GBK" w:hAnsi="方正黑体_GBK" w:eastAsia="方正黑体_GBK" w:cs="方正黑体_GBK"/>
          <w:sz w:val="32"/>
          <w:szCs w:val="32"/>
        </w:rPr>
        <w:t xml:space="preserve">2.工程概况与比选范围 </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2.1工程概况：本项目共三个村（林宇村、三多村，团实村），其中三多村2组砖厂至韩永平院子165米、砖厂至陈世全院子59米、三多村7组七社支马路至田永菊院子76米，合计300米泥结石路硬化；林宇村1组陈家烟铺院子到宋国贤院子250米、林宇村1社四好公路到牛荣孝院子50米，合计300米泥结石路硬化；团实村11组黄石路至黄家院子136米、12社盛家院子至沈家院子164米，合计300米泥结石路硬化，三个村都采用5cm厚碎石调平层+20cm厚C30水泥混凝土进行硬化，具体详见各村项目实施方案。</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2.2建设地点：铜梁区福果镇。</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2.3比选范围：本项目施工图所示工程内容，具体以比选人发布的工程量清单为准。</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2.4工期：90日历天。</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方正黑体_GBK" w:hAnsi="方正黑体_GBK" w:eastAsia="方正黑体_GBK" w:cs="方正黑体_GBK"/>
          <w:sz w:val="32"/>
          <w:szCs w:val="32"/>
        </w:rPr>
      </w:pPr>
      <w:r>
        <w:rPr>
          <w:rFonts w:hint="default" w:ascii="方正黑体_GBK" w:hAnsi="方正黑体_GBK" w:eastAsia="方正黑体_GBK" w:cs="方正黑体_GBK"/>
          <w:sz w:val="32"/>
          <w:szCs w:val="32"/>
        </w:rPr>
        <w:t>3.投标人资格要求</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3.1本次比选要求投标人须具备建设行政主管部门颁发的公路工程施工总承包三级及以上资质的独立法人，并在人员、设备、资金等方面具有相应的施工能力。</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3.2资格审查方式：资格后审。</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3.3本次比选不接受联合体投标。</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3.4具有投资参股关系的关联企业,或具有直接管理和被管理关系的母子公司,或同一母公司的子公司，或法定代表人为同一个人的两个及两个以上法人不得同时对同一标段投标,否则均按否决投标处理。</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方正黑体_GBK" w:hAnsi="方正黑体_GBK" w:eastAsia="方正黑体_GBK" w:cs="方正黑体_GBK"/>
          <w:sz w:val="32"/>
          <w:szCs w:val="32"/>
        </w:rPr>
      </w:pPr>
      <w:r>
        <w:rPr>
          <w:rFonts w:hint="default" w:ascii="方正黑体_GBK" w:hAnsi="方正黑体_GBK" w:eastAsia="方正黑体_GBK" w:cs="方正黑体_GBK"/>
          <w:sz w:val="32"/>
          <w:szCs w:val="32"/>
        </w:rPr>
        <w:t>4.比选文件的获取</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4.1凡有意参加投标的投标人，请于公告发布之日（2025年7月31日）起至比选文件获取截止时间(2025年8月5日17时00分)止，在天宇工程咨询有限公司获取比选文件等其它相关技术资料，获取资料时请持法定代表人身份证明书或法定代表人授权委托书。 </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4.2本次比选公告在重庆市铜梁区人民政府网上发布。</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方正黑体_GBK" w:hAnsi="方正黑体_GBK" w:eastAsia="方正黑体_GBK" w:cs="方正黑体_GBK"/>
          <w:sz w:val="32"/>
          <w:szCs w:val="32"/>
        </w:rPr>
      </w:pPr>
      <w:r>
        <w:rPr>
          <w:rFonts w:hint="default" w:ascii="方正黑体_GBK" w:hAnsi="方正黑体_GBK" w:eastAsia="方正黑体_GBK" w:cs="方正黑体_GBK"/>
          <w:sz w:val="32"/>
          <w:szCs w:val="32"/>
        </w:rPr>
        <w:t>5.投标文件的递交</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5.1投标文件递交时间为：2025年8月6日9时30分至10时00分；</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5.2开标时间：2025年8月6日10时00分；</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5.2递交地点：铜梁区福果镇林宇村股份经济合作联合社会议室；</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5.3逾期送达的或者未送达指定地点的投标文件，比选人不予受理。</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方正黑体_GBK" w:hAnsi="方正黑体_GBK" w:eastAsia="方正黑体_GBK" w:cs="方正黑体_GBK"/>
          <w:sz w:val="32"/>
          <w:szCs w:val="32"/>
        </w:rPr>
      </w:pPr>
      <w:r>
        <w:rPr>
          <w:rFonts w:hint="default" w:ascii="方正黑体_GBK" w:hAnsi="方正黑体_GBK" w:eastAsia="方正黑体_GBK" w:cs="方正黑体_GBK"/>
          <w:sz w:val="32"/>
          <w:szCs w:val="32"/>
        </w:rPr>
        <w:t>6.联系方式</w:t>
      </w:r>
    </w:p>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比</w:t>
      </w: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选</w:t>
      </w: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人：铜梁区福果镇林宇村股份经济合作联合社</w:t>
      </w:r>
    </w:p>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地    址：重庆市铜梁区福果镇</w:t>
      </w:r>
    </w:p>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联 系 人：唐老师</w:t>
      </w:r>
    </w:p>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联系电话：15802353691</w:t>
      </w:r>
    </w:p>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比选代理机构：天宇工程咨询有限公司</w:t>
      </w:r>
    </w:p>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地  址：铜梁区淮远古韵南街</w:t>
      </w:r>
    </w:p>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联系人：杨老师</w:t>
      </w:r>
    </w:p>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电  话：13002338087</w:t>
      </w:r>
    </w:p>
    <w:p>
      <w:pPr>
        <w:keepNext w:val="0"/>
        <w:keepLines w:val="0"/>
        <w:pageBreakBefore w:val="0"/>
        <w:widowControl w:val="0"/>
        <w:kinsoku/>
        <w:wordWrap/>
        <w:overflowPunct/>
        <w:topLinePunct w:val="0"/>
        <w:autoSpaceDE/>
        <w:autoSpaceDN/>
        <w:bidi w:val="0"/>
        <w:adjustRightInd/>
        <w:snapToGrid/>
        <w:spacing w:line="594" w:lineRule="exact"/>
        <w:jc w:val="righ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2025年7月31日</w:t>
      </w:r>
    </w:p>
    <w:sectPr>
      <w:pgSz w:w="11906" w:h="16838"/>
      <w:pgMar w:top="2098" w:right="1531" w:bottom="1984"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黑体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DD4346B"/>
    <w:rsid w:val="7DD434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2025-07-31T08:36:00Z</dcterms:created>
  <dc:creator>Administrator</dc:creator>
  <cp:lastModifiedBy>Administrator</cp:lastModifiedBy>
  <dcterms:modified xsi:type="dcterms:W3CDTF">2025-07-31T08:45:50Z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D99C83672FBC45718D504D4150FE2B61</vt:lpwstr>
  </property>
</Properties>
</file>