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576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24"/>
          <w:lang w:eastAsia="zh-CN"/>
        </w:rPr>
      </w:pPr>
    </w:p>
    <w:p>
      <w:pPr>
        <w:widowControl w:val="0"/>
        <w:spacing w:beforeLines="0" w:afterLines="0"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</w:p>
    <w:p>
      <w:pPr>
        <w:widowControl w:val="0"/>
        <w:spacing w:beforeLines="0" w:afterLines="0"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</w:p>
    <w:p>
      <w:pPr>
        <w:widowControl w:val="0"/>
        <w:spacing w:beforeLines="0" w:afterLines="0"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</w:p>
    <w:p>
      <w:pPr>
        <w:widowControl w:val="0"/>
        <w:spacing w:beforeLines="0" w:afterLines="0" w:line="600" w:lineRule="exact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</w:p>
    <w:p>
      <w:pPr>
        <w:widowControl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</w:p>
    <w:p>
      <w:pPr>
        <w:widowControl w:val="0"/>
        <w:spacing w:beforeLines="0" w:afterLines="0"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24"/>
        </w:rPr>
        <w:t>白羊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</w:rPr>
        <w:t>〔20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</w:rPr>
        <w:t>号</w:t>
      </w:r>
    </w:p>
    <w:p>
      <w:pPr>
        <w:widowControl w:val="0"/>
        <w:spacing w:beforeLines="0" w:afterLines="0"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</w:p>
    <w:p>
      <w:pPr>
        <w:widowControl w:val="0"/>
        <w:spacing w:beforeLines="0" w:afterLines="0"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重庆市铜梁区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白羊镇人民政府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关于下达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年农村饮水安全工程运行管护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补助资金的通知</w:t>
      </w:r>
    </w:p>
    <w:p>
      <w:pPr>
        <w:pStyle w:val="13"/>
        <w:spacing w:before="40" w:beforeAutospacing="0" w:after="0" w:afterAutospacing="0" w:line="300" w:lineRule="atLeast"/>
        <w:jc w:val="both"/>
        <w:rPr>
          <w:rFonts w:hint="default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各村: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根据《重庆市铜梁区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水利局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关于下达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农村饮水安全工程运行管护补助资金的通知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》（铜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水发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号），为切实加强我镇饮水安全工程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运行管护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，确保农村人饮工程正常运行，充分发挥资金效益，经镇党委政府同意，现将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年农村饮水工程维修养护补助资金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万元下达给你们（详见附件）,并将有关事宜通知如下: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  <w:t>一、资金使用范围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区水利局要求，补助资金使用范围主要用于辖区内饮水安全工程日常维修养护支出，水管员劳动报酬，管护资金不足部分由各村自筹解决。不得用于超出正常维修养护项目范围的支出，如人员经费福利与运营电费、修缮楼堂馆所、购置交通工具与办公设备等。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  <w:t>二、切实做好项目组织实施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各村要在补助资金下达后10日内，各村上报的农村饮水工程维修养护具体项目，编制实施方案并按工程流程组织实施，镇农服中心负责技术指导和监督。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  <w:t>三、资金使用与管理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各村要严格加强资金管理，做到专款专用，财务核算必须清晰、规范，财务资料必须合规、完整。同时，不得拖欠农民工工资。存在弄虚作假或挤占、挪用、滞留资金等违规违法行为的， 对相关单位及个人，按照《中华人民共和国预算法》《财政违法行为处罚处分条例》《水利资金监督检查办法(试行)》等相关规定进行处罚，情节严重的追究法律责任。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1B1C3A"/>
          <w:sz w:val="32"/>
          <w:szCs w:val="32"/>
          <w:lang w:eastAsia="zh-CN"/>
        </w:rPr>
        <w:t>四、时间要求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2024年4月30日前完成维修养护内容，完工后及时向镇农服中心报实施方案、工程合同、发票、照片等资料申报补助资金。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附件：白羊镇2023年农村饮水工程维修养护补助资金表</w:t>
      </w:r>
    </w:p>
    <w:p>
      <w:pPr>
        <w:pStyle w:val="13"/>
        <w:spacing w:before="40" w:beforeAutospacing="0" w:after="0" w:afterAutospacing="0" w:line="300" w:lineRule="atLeast"/>
        <w:ind w:firstLine="520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ind w:firstLine="520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4480" w:firstLineChars="14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重庆市铜梁区白羊镇人民政府 </w:t>
      </w:r>
    </w:p>
    <w:p>
      <w:pPr>
        <w:pStyle w:val="13"/>
        <w:numPr>
          <w:ilvl w:val="0"/>
          <w:numId w:val="0"/>
        </w:numPr>
        <w:spacing w:before="40" w:beforeAutospacing="0" w:after="0" w:afterAutospacing="0" w:line="300" w:lineRule="atLeast"/>
        <w:ind w:firstLine="5120" w:firstLineChars="16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2024年1月06日</w:t>
      </w:r>
    </w:p>
    <w:p>
      <w:pPr>
        <w:pStyle w:val="13"/>
        <w:spacing w:before="40" w:beforeAutospacing="0" w:after="0" w:afterAutospacing="0" w:line="300" w:lineRule="atLeast"/>
        <w:ind w:firstLine="620" w:firstLineChars="200"/>
        <w:jc w:val="both"/>
        <w:rPr>
          <w:rFonts w:hint="eastAsia"/>
          <w:color w:val="3F392E"/>
          <w:sz w:val="30"/>
          <w:szCs w:val="30"/>
        </w:rPr>
      </w:pPr>
      <w:r>
        <w:rPr>
          <w:rFonts w:ascii="方正仿宋_GBK" w:hAnsi="方正仿宋_GBK" w:eastAsia="方正仿宋_GBK" w:cs="方正仿宋_GBK"/>
          <w:sz w:val="31"/>
          <w:szCs w:val="31"/>
        </w:rPr>
        <w:t>（此件公开发布）</w:t>
      </w: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jc w:val="both"/>
        <w:rPr>
          <w:rFonts w:hint="eastAsia" w:ascii="Times New Roman" w:hAnsi="Times New Roman" w:eastAsia="方正仿宋_GBK" w:cs="Times New Roman"/>
          <w:kern w:val="2"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F392E"/>
          <w:sz w:val="30"/>
          <w:szCs w:val="30"/>
        </w:rPr>
        <w:t>附件</w:t>
      </w:r>
    </w:p>
    <w:p>
      <w:pPr>
        <w:pStyle w:val="13"/>
        <w:spacing w:before="40" w:beforeAutospacing="0" w:after="0" w:afterAutospacing="0" w:line="300" w:lineRule="atLeast"/>
        <w:ind w:firstLine="960" w:firstLineChars="300"/>
        <w:jc w:val="both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/>
        </w:rPr>
        <w:t>白羊镇2023年农村人饮工程运行管护补助资金表</w:t>
      </w:r>
    </w:p>
    <w:p>
      <w:pPr>
        <w:pStyle w:val="13"/>
        <w:spacing w:before="40" w:beforeAutospacing="0" w:after="0" w:afterAutospacing="0" w:line="300" w:lineRule="atLeast"/>
        <w:ind w:firstLine="960" w:firstLineChars="300"/>
        <w:jc w:val="both"/>
        <w:rPr>
          <w:rFonts w:hint="eastAsia"/>
          <w:color w:val="3F392E"/>
          <w:sz w:val="32"/>
          <w:szCs w:val="32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070"/>
        <w:gridCol w:w="402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村别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维修养护补助资金（万元）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羊咀村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1.7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水碾村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1.5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清晏村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1.2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金铃村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1.3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凤凰村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1.5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兵马村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1.1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石船村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1.1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070" w:type="dxa"/>
          </w:tcPr>
          <w:p>
            <w:pPr>
              <w:pStyle w:val="13"/>
              <w:spacing w:before="40" w:beforeAutospacing="0" w:after="0" w:afterAutospacing="0" w:line="300" w:lineRule="atLeas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4020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9.4</w:t>
            </w:r>
          </w:p>
        </w:tc>
        <w:tc>
          <w:tcPr>
            <w:tcW w:w="1411" w:type="dxa"/>
          </w:tcPr>
          <w:p>
            <w:pPr>
              <w:pStyle w:val="13"/>
              <w:spacing w:before="40" w:beforeAutospacing="0" w:after="0" w:afterAutospacing="0" w:line="300" w:lineRule="atLeast"/>
              <w:ind w:firstLine="960" w:firstLineChars="300"/>
              <w:jc w:val="both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13"/>
        <w:spacing w:before="40" w:beforeAutospacing="0" w:after="0" w:afterAutospacing="0" w:line="300" w:lineRule="atLeast"/>
        <w:jc w:val="both"/>
        <w:rPr>
          <w:rFonts w:hint="eastAsia"/>
          <w:color w:val="3F392E"/>
          <w:sz w:val="30"/>
          <w:szCs w:val="30"/>
        </w:rPr>
      </w:pPr>
    </w:p>
    <w:p>
      <w:pPr>
        <w:pStyle w:val="13"/>
        <w:spacing w:before="40" w:beforeAutospacing="0" w:after="0" w:afterAutospacing="0" w:line="300" w:lineRule="atLeast"/>
        <w:ind w:firstLine="520"/>
        <w:jc w:val="both"/>
      </w:pPr>
    </w:p>
    <w:p>
      <w:pPr>
        <w:pStyle w:val="13"/>
        <w:spacing w:before="40" w:beforeAutospacing="0" w:after="0" w:afterAutospacing="0" w:line="300" w:lineRule="atLeast"/>
        <w:ind w:firstLine="520"/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9vPBLt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MjA0NWIyZGQ4MmRlNDY1MTY3YTk1ZjUzMTlkMDEifQ=="/>
  </w:docVars>
  <w:rsids>
    <w:rsidRoot w:val="00792745"/>
    <w:rsid w:val="00687041"/>
    <w:rsid w:val="00792745"/>
    <w:rsid w:val="00FA3DF9"/>
    <w:rsid w:val="01064C9A"/>
    <w:rsid w:val="01DB3209"/>
    <w:rsid w:val="03A04E20"/>
    <w:rsid w:val="05B20140"/>
    <w:rsid w:val="06846815"/>
    <w:rsid w:val="07840B67"/>
    <w:rsid w:val="0F3B7320"/>
    <w:rsid w:val="129F2E0B"/>
    <w:rsid w:val="16D276A1"/>
    <w:rsid w:val="19300D9C"/>
    <w:rsid w:val="1F9C4689"/>
    <w:rsid w:val="245B75D2"/>
    <w:rsid w:val="2D8E19A7"/>
    <w:rsid w:val="2FA70939"/>
    <w:rsid w:val="33BD7613"/>
    <w:rsid w:val="35702E87"/>
    <w:rsid w:val="38275C11"/>
    <w:rsid w:val="3A7D0C15"/>
    <w:rsid w:val="45BF687B"/>
    <w:rsid w:val="4BAC7745"/>
    <w:rsid w:val="4FEA4E94"/>
    <w:rsid w:val="50461F8A"/>
    <w:rsid w:val="52A720DD"/>
    <w:rsid w:val="56573E54"/>
    <w:rsid w:val="59434404"/>
    <w:rsid w:val="5BAE1E0B"/>
    <w:rsid w:val="5D4244F2"/>
    <w:rsid w:val="5D460123"/>
    <w:rsid w:val="5EDE5099"/>
    <w:rsid w:val="5FEFD154"/>
    <w:rsid w:val="603B318E"/>
    <w:rsid w:val="632E6FDA"/>
    <w:rsid w:val="702459EC"/>
    <w:rsid w:val="70A95EF1"/>
    <w:rsid w:val="74C35E7F"/>
    <w:rsid w:val="768A1863"/>
    <w:rsid w:val="77FA34D6"/>
    <w:rsid w:val="78DC77D5"/>
    <w:rsid w:val="F75DD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spacing w:beforeLines="0" w:afterLines="0"/>
      <w:ind w:left="1680" w:leftChars="800"/>
    </w:pPr>
    <w:rPr>
      <w:rFonts w:hint="default"/>
      <w:sz w:val="21"/>
      <w:szCs w:val="24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1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721</Characters>
  <Lines>6</Lines>
  <Paragraphs>1</Paragraphs>
  <TotalTime>5</TotalTime>
  <ScaleCrop>false</ScaleCrop>
  <LinksUpToDate>false</LinksUpToDate>
  <CharactersWithSpaces>846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2019-10-18T14:50:00Z</dcterms:created>
  <dc:creator>Administrator</dc:creator>
  <cp:lastModifiedBy>tlww</cp:lastModifiedBy>
  <cp:lastPrinted>2024-01-11T11:22:00Z</cp:lastPrinted>
  <dcterms:modified xsi:type="dcterms:W3CDTF">2024-01-18T17:21:54Z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1B75B6DD9F074655B82546F0957F7F8F_13</vt:lpwstr>
  </property>
</Properties>
</file>