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 w:val="0"/>
          <w:kern w:val="0"/>
          <w:sz w:val="28"/>
          <w:szCs w:val="28"/>
          <w:highlight w:val="none"/>
          <w:lang w:val="en-US" w:eastAsia="zh-CN"/>
        </w:rPr>
        <w:t>白</w:t>
      </w:r>
      <w:r>
        <w:rPr>
          <w:rFonts w:hint="eastAsia" w:ascii="仿宋" w:hAnsi="仿宋" w:eastAsia="仿宋" w:cs="仿宋"/>
          <w:b/>
          <w:bCs w:val="0"/>
          <w:snapToGrid w:val="0"/>
          <w:kern w:val="0"/>
          <w:sz w:val="28"/>
          <w:szCs w:val="28"/>
          <w:lang w:val="en-US" w:eastAsia="zh-CN" w:bidi="ar"/>
        </w:rPr>
        <w:t>羊镇2022年“母亲水窖”建设项目补遗（一）</w:t>
      </w:r>
    </w:p>
    <w:p>
      <w:pPr>
        <w:keepNext w:val="0"/>
        <w:keepLines w:val="0"/>
        <w:pageBreakBefore w:val="0"/>
        <w:widowControl w:val="0"/>
        <w:tabs>
          <w:tab w:val="left" w:pos="3850"/>
          <w:tab w:val="left" w:pos="3980"/>
          <w:tab w:val="left" w:pos="4100"/>
          <w:tab w:val="left" w:pos="4600"/>
          <w:tab w:val="left" w:pos="5360"/>
          <w:tab w:val="left" w:pos="5460"/>
          <w:tab w:val="left" w:pos="6200"/>
          <w:tab w:val="left" w:pos="6327"/>
          <w:tab w:val="left" w:pos="690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280" w:firstLineChars="100"/>
        <w:textAlignment w:val="auto"/>
        <w:rPr>
          <w:rFonts w:hint="eastAsia" w:ascii="仿宋" w:hAnsi="仿宋" w:eastAsia="仿宋" w:cs="仿宋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napToGrid w:val="0"/>
          <w:color w:val="auto"/>
          <w:kern w:val="0"/>
          <w:sz w:val="28"/>
          <w:szCs w:val="28"/>
          <w:lang w:val="en-US" w:eastAsia="zh-CN"/>
        </w:rPr>
        <w:t>各潜在</w:t>
      </w:r>
      <w:r>
        <w:rPr>
          <w:rFonts w:hint="eastAsia" w:ascii="仿宋" w:hAnsi="仿宋" w:eastAsia="仿宋" w:cs="仿宋"/>
          <w:snapToGrid w:val="0"/>
          <w:color w:val="auto"/>
          <w:kern w:val="0"/>
          <w:sz w:val="28"/>
          <w:szCs w:val="28"/>
          <w:lang w:val="en-US" w:eastAsia="zh-CN"/>
        </w:rPr>
        <w:t>竞</w:t>
      </w:r>
      <w:r>
        <w:rPr>
          <w:rFonts w:hint="eastAsia" w:ascii="仿宋" w:hAnsi="仿宋" w:eastAsia="仿宋" w:cs="仿宋"/>
          <w:snapToGrid w:val="0"/>
          <w:color w:val="auto"/>
          <w:kern w:val="0"/>
          <w:sz w:val="28"/>
          <w:szCs w:val="28"/>
          <w:lang w:val="en-US" w:eastAsia="zh-CN"/>
        </w:rPr>
        <w:t>标人：</w:t>
      </w:r>
    </w:p>
    <w:p>
      <w:pPr>
        <w:keepNext w:val="0"/>
        <w:keepLines w:val="0"/>
        <w:pageBreakBefore w:val="0"/>
        <w:widowControl w:val="0"/>
        <w:tabs>
          <w:tab w:val="left" w:pos="3850"/>
          <w:tab w:val="left" w:pos="3980"/>
          <w:tab w:val="left" w:pos="4100"/>
          <w:tab w:val="left" w:pos="4600"/>
          <w:tab w:val="left" w:pos="5360"/>
          <w:tab w:val="left" w:pos="5460"/>
          <w:tab w:val="left" w:pos="6200"/>
          <w:tab w:val="left" w:pos="6327"/>
          <w:tab w:val="left" w:pos="690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280" w:firstLineChars="100"/>
        <w:textAlignment w:val="auto"/>
        <w:rPr>
          <w:rFonts w:hint="eastAsia" w:ascii="仿宋" w:hAnsi="仿宋" w:eastAsia="仿宋" w:cs="仿宋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napToGrid w:val="0"/>
          <w:color w:val="auto"/>
          <w:kern w:val="0"/>
          <w:sz w:val="28"/>
          <w:szCs w:val="28"/>
          <w:lang w:val="en-US" w:eastAsia="zh-CN"/>
        </w:rPr>
        <w:t>现将白羊镇2022年“母亲水窖”建设项目补遗内容发布如下：</w:t>
      </w:r>
    </w:p>
    <w:p>
      <w:pPr>
        <w:keepNext w:val="0"/>
        <w:keepLines w:val="0"/>
        <w:pageBreakBefore w:val="0"/>
        <w:widowControl w:val="0"/>
        <w:tabs>
          <w:tab w:val="left" w:pos="3850"/>
          <w:tab w:val="left" w:pos="3980"/>
          <w:tab w:val="left" w:pos="4100"/>
          <w:tab w:val="left" w:pos="4600"/>
          <w:tab w:val="left" w:pos="5360"/>
          <w:tab w:val="left" w:pos="5460"/>
          <w:tab w:val="left" w:pos="6200"/>
          <w:tab w:val="left" w:pos="6327"/>
          <w:tab w:val="left" w:pos="690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280" w:firstLineChars="100"/>
        <w:textAlignment w:val="auto"/>
        <w:rPr>
          <w:rFonts w:hint="eastAsia" w:ascii="仿宋" w:hAnsi="仿宋" w:eastAsia="仿宋" w:cs="仿宋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napToGrid w:val="0"/>
          <w:color w:val="auto"/>
          <w:kern w:val="0"/>
          <w:sz w:val="28"/>
          <w:szCs w:val="28"/>
          <w:lang w:val="en-US" w:eastAsia="zh-CN"/>
        </w:rPr>
        <w:t>1、本项目的比选文件及工程量清单、限价以本次补遗发布的为准，在比选代理机构处获取附件。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3850"/>
          <w:tab w:val="left" w:pos="3980"/>
          <w:tab w:val="left" w:pos="4100"/>
          <w:tab w:val="left" w:pos="4600"/>
          <w:tab w:val="left" w:pos="5360"/>
          <w:tab w:val="left" w:pos="5460"/>
          <w:tab w:val="left" w:pos="6200"/>
          <w:tab w:val="left" w:pos="6327"/>
          <w:tab w:val="left" w:pos="690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280" w:firstLineChars="100"/>
        <w:textAlignment w:val="auto"/>
        <w:rPr>
          <w:rFonts w:hint="eastAsia" w:ascii="仿宋" w:hAnsi="仿宋" w:eastAsia="仿宋" w:cs="仿宋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napToGrid w:val="0"/>
          <w:color w:val="auto"/>
          <w:kern w:val="0"/>
          <w:sz w:val="28"/>
          <w:szCs w:val="28"/>
          <w:lang w:val="en-US" w:eastAsia="zh-CN"/>
        </w:rPr>
        <w:t>2、投标文件递交的开始时间为2022年</w:t>
      </w:r>
      <w:r>
        <w:rPr>
          <w:rFonts w:hint="eastAsia" w:ascii="仿宋" w:hAnsi="仿宋" w:eastAsia="仿宋" w:cs="仿宋"/>
          <w:snapToGrid w:val="0"/>
          <w:color w:val="auto"/>
          <w:kern w:val="0"/>
          <w:sz w:val="28"/>
          <w:szCs w:val="28"/>
          <w:u w:val="none"/>
          <w:lang w:val="en-US" w:eastAsia="zh-CN"/>
        </w:rPr>
        <w:t>7</w:t>
      </w:r>
      <w:r>
        <w:rPr>
          <w:rFonts w:hint="eastAsia" w:ascii="仿宋" w:hAnsi="仿宋" w:eastAsia="仿宋" w:cs="仿宋"/>
          <w:snapToGrid w:val="0"/>
          <w:color w:val="auto"/>
          <w:kern w:val="0"/>
          <w:sz w:val="28"/>
          <w:szCs w:val="28"/>
          <w:lang w:val="en-US" w:eastAsia="zh-CN"/>
        </w:rPr>
        <w:t>月</w:t>
      </w:r>
      <w:r>
        <w:rPr>
          <w:rFonts w:hint="eastAsia" w:ascii="仿宋" w:hAnsi="仿宋" w:eastAsia="仿宋" w:cs="仿宋"/>
          <w:snapToGrid w:val="0"/>
          <w:color w:val="auto"/>
          <w:kern w:val="0"/>
          <w:sz w:val="28"/>
          <w:szCs w:val="28"/>
          <w:u w:val="none"/>
          <w:lang w:val="en-US" w:eastAsia="zh-CN"/>
        </w:rPr>
        <w:t>25</w:t>
      </w:r>
      <w:r>
        <w:rPr>
          <w:rFonts w:hint="eastAsia" w:ascii="仿宋" w:hAnsi="仿宋" w:eastAsia="仿宋" w:cs="仿宋"/>
          <w:snapToGrid w:val="0"/>
          <w:color w:val="auto"/>
          <w:kern w:val="0"/>
          <w:sz w:val="28"/>
          <w:szCs w:val="28"/>
          <w:lang w:val="en-US" w:eastAsia="zh-CN"/>
        </w:rPr>
        <w:t>日</w:t>
      </w:r>
      <w:r>
        <w:rPr>
          <w:rFonts w:hint="eastAsia" w:ascii="仿宋" w:hAnsi="仿宋" w:eastAsia="仿宋" w:cs="仿宋"/>
          <w:snapToGrid w:val="0"/>
          <w:color w:val="auto"/>
          <w:kern w:val="0"/>
          <w:sz w:val="28"/>
          <w:szCs w:val="28"/>
          <w:u w:val="none"/>
          <w:lang w:val="en-US" w:eastAsia="zh-CN"/>
        </w:rPr>
        <w:t>09</w:t>
      </w:r>
      <w:r>
        <w:rPr>
          <w:rFonts w:hint="eastAsia" w:ascii="仿宋" w:hAnsi="仿宋" w:eastAsia="仿宋" w:cs="仿宋"/>
          <w:snapToGrid w:val="0"/>
          <w:color w:val="auto"/>
          <w:kern w:val="0"/>
          <w:sz w:val="28"/>
          <w:szCs w:val="28"/>
          <w:lang w:val="en-US" w:eastAsia="zh-CN"/>
        </w:rPr>
        <w:t>时</w:t>
      </w:r>
      <w:r>
        <w:rPr>
          <w:rFonts w:hint="eastAsia" w:ascii="仿宋" w:hAnsi="仿宋" w:eastAsia="仿宋" w:cs="仿宋"/>
          <w:snapToGrid w:val="0"/>
          <w:color w:val="auto"/>
          <w:kern w:val="0"/>
          <w:sz w:val="28"/>
          <w:szCs w:val="28"/>
          <w:u w:val="none"/>
          <w:lang w:val="en-US" w:eastAsia="zh-CN"/>
        </w:rPr>
        <w:t>30</w:t>
      </w:r>
      <w:r>
        <w:rPr>
          <w:rFonts w:hint="eastAsia" w:ascii="仿宋" w:hAnsi="仿宋" w:eastAsia="仿宋" w:cs="仿宋"/>
          <w:snapToGrid w:val="0"/>
          <w:color w:val="auto"/>
          <w:kern w:val="0"/>
          <w:sz w:val="28"/>
          <w:szCs w:val="28"/>
          <w:lang w:val="en-US" w:eastAsia="zh-CN"/>
        </w:rPr>
        <w:t>分，截止时间（投标截止时间，下同）为2022年7月25日10时00分更改为投标文件递交的开始时间为2022年 7月27日09时30分，截止时间（投标截止时间，下同）为2022年7月27日10时00分。</w:t>
      </w:r>
    </w:p>
    <w:p>
      <w:pPr>
        <w:keepNext w:val="0"/>
        <w:keepLines w:val="0"/>
        <w:pageBreakBefore w:val="0"/>
        <w:widowControl w:val="0"/>
        <w:tabs>
          <w:tab w:val="left" w:pos="3850"/>
          <w:tab w:val="left" w:pos="3980"/>
          <w:tab w:val="left" w:pos="4100"/>
          <w:tab w:val="left" w:pos="4600"/>
          <w:tab w:val="left" w:pos="5360"/>
          <w:tab w:val="left" w:pos="5460"/>
          <w:tab w:val="left" w:pos="6200"/>
          <w:tab w:val="left" w:pos="6327"/>
          <w:tab w:val="left" w:pos="690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280" w:firstLineChars="100"/>
        <w:textAlignment w:val="auto"/>
        <w:rPr>
          <w:rFonts w:hint="eastAsia" w:ascii="仿宋" w:hAnsi="仿宋" w:eastAsia="仿宋" w:cs="仿宋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napToGrid w:val="0"/>
          <w:color w:val="auto"/>
          <w:kern w:val="0"/>
          <w:sz w:val="28"/>
          <w:szCs w:val="28"/>
          <w:lang w:val="en-US" w:eastAsia="zh-CN"/>
        </w:rPr>
        <w:t>3、请各潜在竞标人在“重庆市铜梁区人民政府网（www.cqstl.gov.vn）”上自行查阅并获取本补遗及附件，比选人不再另行通知。无论竞标人是否获取、查阅，均视为已知晓比选人所澄清的相关内容。比选文件与本通知针对同一条款内容描述不一致时，以本通知为准，比选文件其他条款不变。</w:t>
      </w:r>
    </w:p>
    <w:p>
      <w:pPr>
        <w:keepNext w:val="0"/>
        <w:keepLines w:val="0"/>
        <w:pageBreakBefore w:val="0"/>
        <w:widowControl w:val="0"/>
        <w:tabs>
          <w:tab w:val="left" w:pos="3850"/>
          <w:tab w:val="left" w:pos="3980"/>
          <w:tab w:val="left" w:pos="4100"/>
          <w:tab w:val="left" w:pos="4600"/>
          <w:tab w:val="left" w:pos="5360"/>
          <w:tab w:val="left" w:pos="5460"/>
          <w:tab w:val="left" w:pos="6200"/>
          <w:tab w:val="left" w:pos="6327"/>
          <w:tab w:val="left" w:pos="690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200" w:firstLineChars="1500"/>
        <w:textAlignment w:val="auto"/>
        <w:rPr>
          <w:rFonts w:hint="eastAsia" w:ascii="仿宋" w:hAnsi="仿宋" w:eastAsia="仿宋" w:cs="仿宋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napToGrid w:val="0"/>
          <w:color w:val="auto"/>
          <w:kern w:val="0"/>
          <w:sz w:val="28"/>
          <w:szCs w:val="28"/>
          <w:lang w:val="en-US" w:eastAsia="zh-CN"/>
        </w:rPr>
        <w:t>比选人：重庆市铜梁区白羊镇人民政府</w:t>
      </w:r>
    </w:p>
    <w:p>
      <w:pPr>
        <w:keepNext w:val="0"/>
        <w:keepLines w:val="0"/>
        <w:pageBreakBefore w:val="0"/>
        <w:widowControl w:val="0"/>
        <w:tabs>
          <w:tab w:val="left" w:pos="3850"/>
          <w:tab w:val="left" w:pos="3980"/>
          <w:tab w:val="left" w:pos="4100"/>
          <w:tab w:val="left" w:pos="4600"/>
          <w:tab w:val="left" w:pos="5360"/>
          <w:tab w:val="left" w:pos="5460"/>
          <w:tab w:val="left" w:pos="6200"/>
          <w:tab w:val="left" w:pos="6327"/>
          <w:tab w:val="left" w:pos="690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4200" w:firstLineChars="1500"/>
        <w:textAlignment w:val="auto"/>
        <w:rPr>
          <w:rFonts w:hint="eastAsia" w:ascii="仿宋" w:hAnsi="仿宋" w:eastAsia="仿宋" w:cs="仿宋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napToGrid w:val="0"/>
          <w:color w:val="auto"/>
          <w:kern w:val="0"/>
          <w:sz w:val="28"/>
          <w:szCs w:val="28"/>
          <w:lang w:val="en-US" w:eastAsia="zh-CN"/>
        </w:rPr>
        <w:t>比选代理机构：重庆泓丰工程管理有限公司</w:t>
      </w:r>
    </w:p>
    <w:p>
      <w:pPr>
        <w:keepNext w:val="0"/>
        <w:keepLines w:val="0"/>
        <w:pageBreakBefore w:val="0"/>
        <w:widowControl w:val="0"/>
        <w:tabs>
          <w:tab w:val="left" w:pos="3850"/>
          <w:tab w:val="left" w:pos="3980"/>
          <w:tab w:val="left" w:pos="4100"/>
          <w:tab w:val="left" w:pos="4600"/>
          <w:tab w:val="left" w:pos="5360"/>
          <w:tab w:val="left" w:pos="5460"/>
          <w:tab w:val="left" w:pos="6200"/>
          <w:tab w:val="left" w:pos="6327"/>
          <w:tab w:val="left" w:pos="690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firstLine="6160" w:firstLineChars="2200"/>
        <w:textAlignment w:val="auto"/>
        <w:rPr>
          <w:rFonts w:hint="eastAsia" w:ascii="仿宋" w:hAnsi="仿宋" w:eastAsia="仿宋" w:cs="仿宋"/>
          <w:snapToGrid w:val="0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napToGrid w:val="0"/>
          <w:color w:val="auto"/>
          <w:kern w:val="0"/>
          <w:sz w:val="28"/>
          <w:szCs w:val="28"/>
          <w:lang w:val="en-US" w:eastAsia="zh-CN"/>
        </w:rPr>
        <w:t>2022年7月22日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482" w:afterAutospacing="0" w:line="360" w:lineRule="auto"/>
        <w:ind w:left="645" w:leftChars="0" w:right="0" w:rightChars="0"/>
        <w:jc w:val="both"/>
        <w:textAlignment w:val="auto"/>
        <w:rPr>
          <w:rFonts w:hint="eastAsia" w:ascii="仿宋" w:hAnsi="仿宋" w:eastAsia="仿宋" w:cs="仿宋"/>
          <w:b w:val="0"/>
          <w:bCs/>
          <w:snapToGrid w:val="0"/>
          <w:kern w:val="0"/>
          <w:sz w:val="28"/>
          <w:szCs w:val="28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300" w:beforeAutospacing="0" w:after="300" w:afterAutospacing="0" w:line="600" w:lineRule="atLeast"/>
        <w:ind w:left="0" w:right="0" w:firstLine="645"/>
        <w:rPr>
          <w:rFonts w:hint="eastAsia" w:ascii="方正仿宋_GBK" w:hAnsi="方正仿宋_GBK" w:eastAsia="方正仿宋_GBK" w:cs="方正仿宋_GBK"/>
          <w:color w:val="333333"/>
          <w:sz w:val="31"/>
          <w:szCs w:val="31"/>
          <w:bdr w:val="none" w:color="auto" w:sz="0" w:space="0"/>
          <w:shd w:val="clear" w:fill="FFFFFF"/>
          <w:lang w:val="en-US" w:eastAsia="zh-CN"/>
        </w:rPr>
      </w:pPr>
    </w:p>
    <w:p>
      <w:pPr>
        <w:rPr>
          <w:rFonts w:hint="eastAsia" w:ascii="宋体" w:hAnsi="宋体" w:cs="宋体"/>
          <w:b/>
          <w:kern w:val="0"/>
          <w:sz w:val="32"/>
          <w:highlight w:val="none"/>
          <w:lang w:val="en-US"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3A9C90B7-713B-4324-95BE-4F12850CF67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FA4AE52E-D886-4B48-A83E-59E1A05C895B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5ZmNiYTQ3OTFiNzZiYWZkMzY0Y2EzOTY2YjVkZjgifQ=="/>
  </w:docVars>
  <w:rsids>
    <w:rsidRoot w:val="0F9B309E"/>
    <w:rsid w:val="0F9B309E"/>
    <w:rsid w:val="55321392"/>
    <w:rsid w:val="6B8E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3"/>
    <w:qFormat/>
    <w:uiPriority w:val="0"/>
    <w:pPr>
      <w:spacing w:line="360" w:lineRule="auto"/>
      <w:ind w:firstLine="420"/>
      <w:jc w:val="both"/>
      <w:textAlignment w:val="baseline"/>
    </w:pPr>
    <w:rPr>
      <w:rFonts w:ascii="宋体" w:hAnsi="宋体" w:eastAsia="仿宋_GB2312"/>
      <w:kern w:val="2"/>
      <w:sz w:val="24"/>
      <w:szCs w:val="24"/>
      <w:lang w:val="en-US" w:eastAsia="zh-CN" w:bidi="ar-SA"/>
    </w:rPr>
  </w:style>
  <w:style w:type="paragraph" w:customStyle="1" w:styleId="3">
    <w:name w:val="BodyText"/>
    <w:basedOn w:val="1"/>
    <w:next w:val="4"/>
    <w:qFormat/>
    <w:uiPriority w:val="0"/>
    <w:pPr>
      <w:jc w:val="both"/>
      <w:textAlignment w:val="baseline"/>
    </w:pPr>
    <w:rPr>
      <w:rFonts w:ascii="仿宋_GB2312" w:hAnsi="Times New Roman" w:eastAsia="仿宋_GB2312"/>
      <w:kern w:val="2"/>
      <w:sz w:val="32"/>
      <w:szCs w:val="24"/>
      <w:lang w:val="en-US" w:eastAsia="zh-CN" w:bidi="ar-SA"/>
    </w:rPr>
  </w:style>
  <w:style w:type="paragraph" w:customStyle="1" w:styleId="4">
    <w:name w:val="UserStyle_1"/>
    <w:next w:val="1"/>
    <w:qFormat/>
    <w:uiPriority w:val="0"/>
    <w:pPr>
      <w:widowControl/>
      <w:ind w:left="1275"/>
      <w:jc w:val="both"/>
      <w:textAlignment w:val="baseline"/>
    </w:pPr>
    <w:rPr>
      <w:rFonts w:ascii="Calibri" w:hAnsi="Calibri" w:eastAsia="宋体" w:cs="Times New Roman"/>
      <w:kern w:val="0"/>
      <w:sz w:val="21"/>
      <w:szCs w:val="20"/>
      <w:lang w:val="en-US" w:eastAsia="zh-CN" w:bidi="ar-SA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FollowedHyperlink"/>
    <w:basedOn w:val="7"/>
    <w:uiPriority w:val="0"/>
    <w:rPr>
      <w:color w:val="800080"/>
      <w:u w:val="none"/>
    </w:rPr>
  </w:style>
  <w:style w:type="character" w:styleId="9">
    <w:name w:val="Hyperlink"/>
    <w:basedOn w:val="7"/>
    <w:uiPriority w:val="0"/>
    <w:rPr>
      <w:color w:val="0000FF"/>
      <w:u w:val="none"/>
    </w:rPr>
  </w:style>
  <w:style w:type="character" w:customStyle="1" w:styleId="10">
    <w:name w:val="nth-child(1)"/>
    <w:basedOn w:val="7"/>
    <w:uiPriority w:val="0"/>
  </w:style>
  <w:style w:type="character" w:customStyle="1" w:styleId="11">
    <w:name w:val="nth-child(5)"/>
    <w:basedOn w:val="7"/>
    <w:uiPriority w:val="0"/>
  </w:style>
  <w:style w:type="character" w:customStyle="1" w:styleId="12">
    <w:name w:val="nth-child(3)"/>
    <w:basedOn w:val="7"/>
    <w:uiPriority w:val="0"/>
  </w:style>
  <w:style w:type="character" w:customStyle="1" w:styleId="13">
    <w:name w:val="nth-child(3)1"/>
    <w:basedOn w:val="7"/>
    <w:uiPriority w:val="0"/>
  </w:style>
  <w:style w:type="character" w:customStyle="1" w:styleId="14">
    <w:name w:val="cur"/>
    <w:basedOn w:val="7"/>
    <w:uiPriority w:val="0"/>
    <w:rPr>
      <w:color w:val="1764CE"/>
    </w:rPr>
  </w:style>
  <w:style w:type="character" w:customStyle="1" w:styleId="15">
    <w:name w:val="hover10"/>
    <w:basedOn w:val="7"/>
    <w:uiPriority w:val="0"/>
    <w:rPr>
      <w:b/>
      <w:bCs/>
    </w:rPr>
  </w:style>
  <w:style w:type="character" w:customStyle="1" w:styleId="16">
    <w:name w:val="nth-child(2)"/>
    <w:basedOn w:val="7"/>
    <w:uiPriority w:val="0"/>
  </w:style>
  <w:style w:type="character" w:customStyle="1" w:styleId="17">
    <w:name w:val="nth-child(2)1"/>
    <w:basedOn w:val="7"/>
    <w:uiPriority w:val="0"/>
  </w:style>
  <w:style w:type="character" w:customStyle="1" w:styleId="18">
    <w:name w:val="nth-child(4)"/>
    <w:basedOn w:val="7"/>
    <w:uiPriority w:val="0"/>
  </w:style>
  <w:style w:type="character" w:customStyle="1" w:styleId="19">
    <w:name w:val="nth-child(4)1"/>
    <w:basedOn w:val="7"/>
    <w:uiPriority w:val="0"/>
    <w:rPr>
      <w:color w:val="E93434"/>
    </w:rPr>
  </w:style>
  <w:style w:type="character" w:customStyle="1" w:styleId="20">
    <w:name w:val="nth-child(4)2"/>
    <w:basedOn w:val="7"/>
    <w:uiPriority w:val="0"/>
    <w:rPr>
      <w:color w:val="E93434"/>
    </w:rPr>
  </w:style>
  <w:style w:type="character" w:customStyle="1" w:styleId="21">
    <w:name w:val="nth-child(5)1"/>
    <w:basedOn w:val="7"/>
    <w:uiPriority w:val="0"/>
  </w:style>
  <w:style w:type="character" w:customStyle="1" w:styleId="22">
    <w:name w:val="hover9"/>
    <w:basedOn w:val="7"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365</Words>
  <Characters>414</Characters>
  <Lines>0</Lines>
  <Paragraphs>0</Paragraphs>
  <TotalTime>0</TotalTime>
  <ScaleCrop>false</ScaleCrop>
  <LinksUpToDate>false</LinksUpToDate>
  <CharactersWithSpaces>415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2022-07-22T04:56:00Z</dcterms:created>
  <dc:creator>汪钊</dc:creator>
  <cp:lastModifiedBy>汪钊</cp:lastModifiedBy>
  <dcterms:modified xsi:type="dcterms:W3CDTF">2022-07-22T05:11:04Z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D5A8AD0813D644AE8ED58EC127DFB4D3</vt:lpwstr>
  </property>
</Properties>
</file>