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方正小标宋_GBK" w:hAnsi="Times New Roman" w:eastAsia="方正小标宋_GBK" w:cs="Times New Roman"/>
          <w:kern w:val="2"/>
          <w:sz w:val="44"/>
          <w:szCs w:val="44"/>
        </w:rPr>
      </w:pPr>
      <w:r>
        <w:rPr>
          <w:rFonts w:hint="eastAsia" w:ascii="方正小标宋_GBK" w:hAnsi="Times New Roman" w:eastAsia="方正小标宋_GBK" w:cs="Times New Roman"/>
          <w:kern w:val="2"/>
          <w:sz w:val="44"/>
          <w:szCs w:val="44"/>
        </w:rPr>
        <w:t>重庆市铜梁区巴川街道城市提升服务中心</w:t>
      </w:r>
    </w:p>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方正小标宋_GBK" w:hAnsi="Times New Roman" w:eastAsia="方正小标宋_GBK" w:cs="Times New Roman"/>
          <w:kern w:val="2"/>
          <w:sz w:val="44"/>
          <w:szCs w:val="44"/>
        </w:rPr>
      </w:pPr>
      <w:r>
        <w:rPr>
          <w:rFonts w:hint="eastAsia" w:ascii="方正小标宋_GBK" w:hAnsi="Times New Roman" w:eastAsia="方正小标宋_GBK" w:cs="Times New Roman"/>
          <w:kern w:val="2"/>
          <w:sz w:val="44"/>
          <w:szCs w:val="44"/>
        </w:rPr>
        <w:t>2024年度决算公开说明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仿宋_GBK" w:hAnsi="方正仿宋_GBK" w:eastAsia="方正仿宋_GBK" w:cs="方正仿宋_GBK"/>
          <w:b w:val="0"/>
          <w:bCs w:val="0"/>
          <w:sz w:val="32"/>
          <w:szCs w:val="32"/>
          <w:shd w:val="clear" w:color="auto" w:fill="FFFFFF"/>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一、单位基本情况</w:t>
      </w:r>
    </w:p>
    <w:p>
      <w:pPr>
        <w:pStyle w:val="5"/>
        <w:keepNext w:val="0"/>
        <w:keepLines w:val="0"/>
        <w:pageBreakBefore w:val="0"/>
        <w:shd w:val="clear" w:color="auto" w:fill="FFFFFF"/>
        <w:kinsoku/>
        <w:wordWrap/>
        <w:overflowPunct/>
        <w:topLinePunct w:val="0"/>
        <w:autoSpaceDN/>
        <w:bidi w:val="0"/>
        <w:adjustRightInd/>
        <w:spacing w:beforeAutospacing="0" w:afterAutospacing="0" w:line="560" w:lineRule="exact"/>
        <w:ind w:firstLine="420"/>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（一）职能职责</w:t>
      </w:r>
    </w:p>
    <w:p>
      <w:pPr>
        <w:pStyle w:val="5"/>
        <w:keepNext w:val="0"/>
        <w:keepLines w:val="0"/>
        <w:pageBreakBefore w:val="0"/>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b w:val="0"/>
          <w:bCs w:val="0"/>
          <w:color w:val="FF0000"/>
          <w:sz w:val="32"/>
          <w:szCs w:val="32"/>
          <w:shd w:val="clear" w:color="auto" w:fill="FFFFFF"/>
        </w:rPr>
      </w:pPr>
      <w:r>
        <w:rPr>
          <w:rFonts w:hint="eastAsia" w:ascii="方正仿宋_GBK" w:hAnsi="方正仿宋_GBK" w:eastAsia="方正仿宋_GBK" w:cs="方正仿宋_GBK"/>
          <w:b w:val="0"/>
          <w:bCs w:val="0"/>
          <w:i w:val="0"/>
          <w:caps w:val="0"/>
          <w:color w:val="333333"/>
          <w:spacing w:val="0"/>
          <w:sz w:val="32"/>
          <w:szCs w:val="32"/>
          <w:shd w:val="clear" w:color="auto" w:fill="FFFFFF"/>
          <w:lang w:val="en-US" w:eastAsia="zh-CN" w:bidi="ar-SA"/>
        </w:rPr>
        <w:t>主要职责任务是承担街区城市管理日常事务性工作，承担社区风貌、环境卫生、园林绿化管理，完成主管部门交办的其他任务。</w:t>
      </w:r>
    </w:p>
    <w:p>
      <w:pPr>
        <w:pStyle w:val="5"/>
        <w:keepNext w:val="0"/>
        <w:keepLines w:val="0"/>
        <w:pageBreakBefore w:val="0"/>
        <w:shd w:val="clear" w:color="auto" w:fill="FFFFFF"/>
        <w:kinsoku/>
        <w:wordWrap/>
        <w:overflowPunct/>
        <w:topLinePunct w:val="0"/>
        <w:autoSpaceDN/>
        <w:bidi w:val="0"/>
        <w:adjustRightInd/>
        <w:spacing w:beforeAutospacing="0" w:afterAutospacing="0" w:line="560" w:lineRule="exact"/>
        <w:ind w:firstLine="420"/>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（二）机构设置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640"/>
        <w:textAlignment w:val="auto"/>
        <w:rPr>
          <w:rFonts w:hint="eastAsia" w:ascii="方正仿宋_GBK" w:hAnsi="方正仿宋_GBK" w:eastAsia="方正仿宋_GBK" w:cs="方正仿宋_GBK"/>
          <w:b w:val="0"/>
          <w:bCs w:val="0"/>
          <w:i w:val="0"/>
          <w:caps w:val="0"/>
          <w:color w:val="333333"/>
          <w:spacing w:val="0"/>
          <w:sz w:val="32"/>
          <w:szCs w:val="32"/>
          <w:shd w:val="clear" w:color="auto" w:fill="FFFFFF"/>
          <w:lang w:eastAsia="zh-CN"/>
        </w:rPr>
      </w:pPr>
      <w:r>
        <w:rPr>
          <w:rFonts w:hint="eastAsia" w:ascii="方正仿宋_GBK" w:hAnsi="方正仿宋_GBK" w:eastAsia="方正仿宋_GBK" w:cs="方正仿宋_GBK"/>
          <w:b w:val="0"/>
          <w:bCs w:val="0"/>
          <w:i w:val="0"/>
          <w:caps w:val="0"/>
          <w:color w:val="333333"/>
          <w:spacing w:val="0"/>
          <w:sz w:val="32"/>
          <w:szCs w:val="32"/>
          <w:shd w:val="clear" w:color="auto" w:fill="FFFFFF"/>
          <w:lang w:eastAsia="zh-CN"/>
        </w:rPr>
        <w:t>重庆市铜梁区巴川街道城市提升服务中心无内设机构。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二、单位决算收支情况说明</w:t>
      </w:r>
    </w:p>
    <w:p>
      <w:pPr>
        <w:pStyle w:val="5"/>
        <w:keepNext w:val="0"/>
        <w:keepLines w:val="0"/>
        <w:pageBreakBefore w:val="0"/>
        <w:shd w:val="clear" w:color="auto" w:fill="FFFFFF"/>
        <w:kinsoku/>
        <w:wordWrap/>
        <w:overflowPunct/>
        <w:topLinePunct w:val="0"/>
        <w:autoSpaceDN/>
        <w:bidi w:val="0"/>
        <w:adjustRightInd/>
        <w:spacing w:beforeAutospacing="0" w:afterAutospacing="0" w:line="560" w:lineRule="exact"/>
        <w:ind w:firstLine="420"/>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（一）收入支出决算总体情况说明</w:t>
      </w:r>
    </w:p>
    <w:p>
      <w:pPr>
        <w:keepNext w:val="0"/>
        <w:keepLines w:val="0"/>
        <w:pageBreakBefore w:val="0"/>
        <w:widowControl/>
        <w:suppressLineNumbers w:val="0"/>
        <w:kinsoku/>
        <w:wordWrap/>
        <w:overflowPunct/>
        <w:topLinePunct w:val="0"/>
        <w:autoSpaceDN/>
        <w:bidi w:val="0"/>
        <w:adjustRightIn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sz w:val="32"/>
          <w:szCs w:val="32"/>
        </w:rPr>
      </w:pPr>
      <w:r>
        <w:rPr>
          <w:rStyle w:val="8"/>
          <w:rFonts w:hint="eastAsia" w:ascii="方正仿宋_GBK" w:hAnsi="方正仿宋_GBK" w:eastAsia="方正仿宋_GBK" w:cs="方正仿宋_GBK"/>
          <w:b w:val="0"/>
          <w:bCs w:val="0"/>
          <w:sz w:val="32"/>
          <w:szCs w:val="32"/>
          <w:shd w:val="clear" w:color="auto" w:fill="FFFFFF"/>
        </w:rPr>
        <w:t>1.总体情况。</w:t>
      </w: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度收入总计3064.92万元，支出总计</w:t>
      </w:r>
      <w:r>
        <w:rPr>
          <w:rFonts w:hint="eastAsia" w:ascii="方正仿宋_GBK" w:hAnsi="方正仿宋_GBK" w:eastAsia="方正仿宋_GBK" w:cs="方正仿宋_GBK"/>
          <w:b w:val="0"/>
          <w:bCs w:val="0"/>
          <w:sz w:val="32"/>
          <w:szCs w:val="32"/>
        </w:rPr>
        <w:t>3064.92</w:t>
      </w:r>
      <w:r>
        <w:rPr>
          <w:rFonts w:hint="eastAsia" w:ascii="方正仿宋_GBK" w:hAnsi="方正仿宋_GBK" w:eastAsia="方正仿宋_GBK" w:cs="方正仿宋_GBK"/>
          <w:b w:val="0"/>
          <w:bCs w:val="0"/>
          <w:sz w:val="32"/>
          <w:szCs w:val="32"/>
          <w:shd w:val="clear" w:color="auto" w:fill="FFFFFF"/>
        </w:rPr>
        <w:t>万元。收、支与2023年度相比，增加3064.92万元，增长100.0%，主要原因是</w:t>
      </w:r>
      <w:r>
        <w:rPr>
          <w:rFonts w:hint="eastAsia" w:ascii="方正仿宋_GBK" w:hAnsi="方正仿宋_GBK" w:eastAsia="方正仿宋_GBK" w:cs="方正仿宋_GBK"/>
          <w:b w:val="0"/>
          <w:bCs w:val="0"/>
          <w:sz w:val="32"/>
          <w:szCs w:val="32"/>
          <w:shd w:val="clear" w:color="auto" w:fill="FFFFFF"/>
          <w:lang w:val="en-US" w:eastAsia="zh-CN"/>
        </w:rPr>
        <w:t>2024年依据财政局要求，本单位将事业单位划分为重庆市铜梁区</w:t>
      </w:r>
      <w:r>
        <w:rPr>
          <w:rFonts w:hint="eastAsia" w:ascii="方正仿宋_GBK" w:hAnsi="方正仿宋_GBK" w:eastAsia="方正仿宋_GBK" w:cs="方正仿宋_GBK"/>
          <w:b w:val="0"/>
          <w:bCs w:val="0"/>
          <w:i w:val="0"/>
          <w:caps w:val="0"/>
          <w:color w:val="333333"/>
          <w:spacing w:val="0"/>
          <w:sz w:val="32"/>
          <w:szCs w:val="32"/>
          <w:shd w:val="clear" w:color="auto" w:fill="FFFFFF"/>
          <w:lang w:eastAsia="zh-CN"/>
        </w:rPr>
        <w:t>巴川街道城市提升服务中心</w:t>
      </w:r>
      <w:r>
        <w:rPr>
          <w:rFonts w:hint="eastAsia" w:ascii="方正仿宋_GBK" w:hAnsi="方正仿宋_GBK" w:eastAsia="方正仿宋_GBK" w:cs="方正仿宋_GBK"/>
          <w:b w:val="0"/>
          <w:bCs w:val="0"/>
          <w:sz w:val="32"/>
          <w:szCs w:val="32"/>
          <w:shd w:val="clear" w:color="auto" w:fill="FFFFFF"/>
          <w:lang w:val="en-US" w:eastAsia="zh-CN"/>
        </w:rPr>
        <w:t>等七个账套单独核算，上年度未单独核算，因此变化较大。</w:t>
      </w:r>
    </w:p>
    <w:p>
      <w:pPr>
        <w:keepNext w:val="0"/>
        <w:keepLines w:val="0"/>
        <w:pageBreakBefore w:val="0"/>
        <w:widowControl/>
        <w:suppressLineNumbers w:val="0"/>
        <w:kinsoku/>
        <w:wordWrap/>
        <w:overflowPunct/>
        <w:topLinePunct w:val="0"/>
        <w:autoSpaceDN/>
        <w:bidi w:val="0"/>
        <w:adjustRightIn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sz w:val="32"/>
          <w:szCs w:val="32"/>
          <w:shd w:val="clear" w:color="auto" w:fill="FFFFFF"/>
        </w:rPr>
      </w:pPr>
      <w:r>
        <w:rPr>
          <w:rStyle w:val="8"/>
          <w:rFonts w:hint="eastAsia" w:ascii="方正仿宋_GBK" w:hAnsi="方正仿宋_GBK" w:eastAsia="方正仿宋_GBK" w:cs="方正仿宋_GBK"/>
          <w:b w:val="0"/>
          <w:bCs w:val="0"/>
          <w:sz w:val="32"/>
          <w:szCs w:val="32"/>
          <w:shd w:val="clear" w:color="auto" w:fill="FFFFFF"/>
        </w:rPr>
        <w:t>2.收入情况。</w:t>
      </w: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度收入合计3064.92万元，与2023年度相比，增加3064.92万元，增长100.0%，主要原因是</w:t>
      </w:r>
      <w:r>
        <w:rPr>
          <w:rFonts w:hint="eastAsia" w:ascii="方正仿宋_GBK" w:hAnsi="方正仿宋_GBK" w:eastAsia="方正仿宋_GBK" w:cs="方正仿宋_GBK"/>
          <w:b w:val="0"/>
          <w:bCs w:val="0"/>
          <w:sz w:val="32"/>
          <w:szCs w:val="32"/>
          <w:shd w:val="clear" w:color="auto" w:fill="FFFFFF"/>
          <w:lang w:val="en-US" w:eastAsia="zh-CN"/>
        </w:rPr>
        <w:t>2024年依据财政局要求，本单位将事业单位划分为重庆市铜梁区</w:t>
      </w:r>
      <w:r>
        <w:rPr>
          <w:rFonts w:hint="eastAsia" w:ascii="方正仿宋_GBK" w:hAnsi="方正仿宋_GBK" w:eastAsia="方正仿宋_GBK" w:cs="方正仿宋_GBK"/>
          <w:b w:val="0"/>
          <w:bCs w:val="0"/>
          <w:sz w:val="32"/>
          <w:szCs w:val="32"/>
          <w:shd w:val="clear" w:color="auto" w:fill="FFFFFF"/>
          <w:lang w:eastAsia="zh-CN"/>
        </w:rPr>
        <w:t>巴川街道城市提升服务中心</w:t>
      </w:r>
      <w:r>
        <w:rPr>
          <w:rFonts w:hint="eastAsia" w:ascii="方正仿宋_GBK" w:hAnsi="方正仿宋_GBK" w:eastAsia="方正仿宋_GBK" w:cs="方正仿宋_GBK"/>
          <w:b w:val="0"/>
          <w:bCs w:val="0"/>
          <w:sz w:val="32"/>
          <w:szCs w:val="32"/>
          <w:shd w:val="clear" w:color="auto" w:fill="FFFFFF"/>
          <w:lang w:val="en-US" w:eastAsia="zh-CN"/>
        </w:rPr>
        <w:t>等七个账套单独核算，上年度未单独核算，因此变化较大。</w:t>
      </w:r>
      <w:r>
        <w:rPr>
          <w:rFonts w:hint="eastAsia" w:ascii="方正仿宋_GBK" w:hAnsi="方正仿宋_GBK" w:eastAsia="方正仿宋_GBK" w:cs="方正仿宋_GBK"/>
          <w:b w:val="0"/>
          <w:bCs w:val="0"/>
          <w:sz w:val="32"/>
          <w:szCs w:val="32"/>
          <w:shd w:val="clear" w:color="auto" w:fill="FFFFFF"/>
        </w:rPr>
        <w:t>其中：财政拨款收入</w:t>
      </w:r>
      <w:r>
        <w:rPr>
          <w:rFonts w:hint="eastAsia" w:ascii="方正仿宋_GBK" w:hAnsi="方正仿宋_GBK" w:eastAsia="方正仿宋_GBK" w:cs="方正仿宋_GBK"/>
          <w:b w:val="0"/>
          <w:bCs w:val="0"/>
          <w:sz w:val="32"/>
          <w:szCs w:val="32"/>
        </w:rPr>
        <w:t>3064.92</w:t>
      </w:r>
      <w:r>
        <w:rPr>
          <w:rFonts w:hint="eastAsia" w:ascii="方正仿宋_GBK" w:hAnsi="方正仿宋_GBK" w:eastAsia="方正仿宋_GBK" w:cs="方正仿宋_GBK"/>
          <w:b w:val="0"/>
          <w:bCs w:val="0"/>
          <w:sz w:val="32"/>
          <w:szCs w:val="32"/>
          <w:shd w:val="clear" w:color="auto" w:fill="FFFFFF"/>
        </w:rPr>
        <w:t>万元，占</w:t>
      </w:r>
      <w:r>
        <w:rPr>
          <w:rFonts w:hint="eastAsia" w:ascii="方正仿宋_GBK" w:hAnsi="方正仿宋_GBK" w:eastAsia="方正仿宋_GBK" w:cs="方正仿宋_GBK"/>
          <w:b w:val="0"/>
          <w:bCs w:val="0"/>
          <w:sz w:val="32"/>
          <w:szCs w:val="32"/>
        </w:rPr>
        <w:t>100.00</w:t>
      </w:r>
      <w:r>
        <w:rPr>
          <w:rFonts w:hint="eastAsia" w:ascii="方正仿宋_GBK" w:hAnsi="方正仿宋_GBK" w:eastAsia="方正仿宋_GBK" w:cs="方正仿宋_GBK"/>
          <w:b w:val="0"/>
          <w:bCs w:val="0"/>
          <w:sz w:val="32"/>
          <w:szCs w:val="32"/>
          <w:shd w:val="clear" w:color="auto" w:fill="FFFFFF"/>
        </w:rPr>
        <w:t>%；事业收入</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万元，占0.00%；经营收入</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万元，占0.00%；其他收入</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万元，占0.00%。此外，使用非财政拨款结余和专用结余</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万元，年初结转和结余</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w:t>
      </w:r>
    </w:p>
    <w:p>
      <w:pPr>
        <w:keepNext w:val="0"/>
        <w:keepLines w:val="0"/>
        <w:pageBreakBefore w:val="0"/>
        <w:widowControl/>
        <w:suppressLineNumbers w:val="0"/>
        <w:kinsoku/>
        <w:wordWrap/>
        <w:overflowPunct/>
        <w:topLinePunct w:val="0"/>
        <w:autoSpaceDN/>
        <w:bidi w:val="0"/>
        <w:adjustRightIn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sz w:val="32"/>
          <w:szCs w:val="32"/>
          <w:shd w:val="clear" w:color="auto" w:fill="FFFFFF"/>
        </w:rPr>
      </w:pPr>
      <w:r>
        <w:rPr>
          <w:rStyle w:val="8"/>
          <w:rFonts w:hint="eastAsia" w:ascii="方正仿宋_GBK" w:hAnsi="方正仿宋_GBK" w:eastAsia="方正仿宋_GBK" w:cs="方正仿宋_GBK"/>
          <w:b w:val="0"/>
          <w:bCs w:val="0"/>
          <w:sz w:val="32"/>
          <w:szCs w:val="32"/>
          <w:shd w:val="clear" w:color="auto" w:fill="FFFFFF"/>
        </w:rPr>
        <w:t>3.支出情况。</w:t>
      </w: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度支出合计</w:t>
      </w:r>
      <w:r>
        <w:rPr>
          <w:rFonts w:hint="eastAsia" w:ascii="方正仿宋_GBK" w:hAnsi="方正仿宋_GBK" w:eastAsia="方正仿宋_GBK" w:cs="方正仿宋_GBK"/>
          <w:b w:val="0"/>
          <w:bCs w:val="0"/>
          <w:sz w:val="32"/>
          <w:szCs w:val="32"/>
        </w:rPr>
        <w:t>3064.92</w:t>
      </w:r>
      <w:r>
        <w:rPr>
          <w:rFonts w:hint="eastAsia" w:ascii="方正仿宋_GBK" w:hAnsi="方正仿宋_GBK" w:eastAsia="方正仿宋_GBK" w:cs="方正仿宋_GBK"/>
          <w:b w:val="0"/>
          <w:bCs w:val="0"/>
          <w:sz w:val="32"/>
          <w:szCs w:val="32"/>
          <w:shd w:val="clear" w:color="auto" w:fill="FFFFFF"/>
        </w:rPr>
        <w:t>万元，与2023年度相比，增加3064.92万元，增长100.0%，主要原因是</w:t>
      </w:r>
      <w:r>
        <w:rPr>
          <w:rFonts w:hint="eastAsia" w:ascii="方正仿宋_GBK" w:hAnsi="方正仿宋_GBK" w:eastAsia="方正仿宋_GBK" w:cs="方正仿宋_GBK"/>
          <w:b w:val="0"/>
          <w:bCs w:val="0"/>
          <w:sz w:val="32"/>
          <w:szCs w:val="32"/>
          <w:shd w:val="clear" w:color="auto" w:fill="FFFFFF"/>
          <w:lang w:val="en-US" w:eastAsia="zh-CN"/>
        </w:rPr>
        <w:t>2024年依据财政局要求，本单位将事业单位划分为重庆市铜梁区</w:t>
      </w:r>
      <w:r>
        <w:rPr>
          <w:rFonts w:hint="eastAsia" w:ascii="方正仿宋_GBK" w:hAnsi="方正仿宋_GBK" w:eastAsia="方正仿宋_GBK" w:cs="方正仿宋_GBK"/>
          <w:b w:val="0"/>
          <w:bCs w:val="0"/>
          <w:i w:val="0"/>
          <w:caps w:val="0"/>
          <w:color w:val="333333"/>
          <w:spacing w:val="0"/>
          <w:sz w:val="32"/>
          <w:szCs w:val="32"/>
          <w:shd w:val="clear" w:color="auto" w:fill="FFFFFF"/>
          <w:lang w:eastAsia="zh-CN"/>
        </w:rPr>
        <w:t>巴川街道城市提升服务中心</w:t>
      </w:r>
      <w:r>
        <w:rPr>
          <w:rFonts w:hint="eastAsia" w:ascii="方正仿宋_GBK" w:hAnsi="方正仿宋_GBK" w:eastAsia="方正仿宋_GBK" w:cs="方正仿宋_GBK"/>
          <w:b w:val="0"/>
          <w:bCs w:val="0"/>
          <w:sz w:val="32"/>
          <w:szCs w:val="32"/>
          <w:shd w:val="clear" w:color="auto" w:fill="FFFFFF"/>
          <w:lang w:val="en-US" w:eastAsia="zh-CN"/>
        </w:rPr>
        <w:t>等七个账套单独核算，上年度未单独核算，因此变化较大。</w:t>
      </w:r>
      <w:r>
        <w:rPr>
          <w:rFonts w:hint="eastAsia" w:ascii="方正仿宋_GBK" w:hAnsi="方正仿宋_GBK" w:eastAsia="方正仿宋_GBK" w:cs="方正仿宋_GBK"/>
          <w:b w:val="0"/>
          <w:bCs w:val="0"/>
          <w:sz w:val="32"/>
          <w:szCs w:val="32"/>
          <w:shd w:val="clear" w:color="auto" w:fill="FFFFFF"/>
        </w:rPr>
        <w:t>其中：基本支出</w:t>
      </w:r>
      <w:r>
        <w:rPr>
          <w:rFonts w:hint="eastAsia" w:ascii="方正仿宋_GBK" w:hAnsi="方正仿宋_GBK" w:eastAsia="方正仿宋_GBK" w:cs="方正仿宋_GBK"/>
          <w:b w:val="0"/>
          <w:bCs w:val="0"/>
          <w:sz w:val="32"/>
          <w:szCs w:val="32"/>
        </w:rPr>
        <w:t>197.45</w:t>
      </w:r>
      <w:r>
        <w:rPr>
          <w:rFonts w:hint="eastAsia" w:ascii="方正仿宋_GBK" w:hAnsi="方正仿宋_GBK" w:eastAsia="方正仿宋_GBK" w:cs="方正仿宋_GBK"/>
          <w:b w:val="0"/>
          <w:bCs w:val="0"/>
          <w:sz w:val="32"/>
          <w:szCs w:val="32"/>
          <w:shd w:val="clear" w:color="auto" w:fill="FFFFFF"/>
        </w:rPr>
        <w:t>万元，占6.44%；项目支出</w:t>
      </w:r>
      <w:r>
        <w:rPr>
          <w:rFonts w:hint="eastAsia" w:ascii="方正仿宋_GBK" w:hAnsi="方正仿宋_GBK" w:eastAsia="方正仿宋_GBK" w:cs="方正仿宋_GBK"/>
          <w:b w:val="0"/>
          <w:bCs w:val="0"/>
          <w:sz w:val="32"/>
          <w:szCs w:val="32"/>
        </w:rPr>
        <w:t>2867.48</w:t>
      </w:r>
      <w:r>
        <w:rPr>
          <w:rFonts w:hint="eastAsia" w:ascii="方正仿宋_GBK" w:hAnsi="方正仿宋_GBK" w:eastAsia="方正仿宋_GBK" w:cs="方正仿宋_GBK"/>
          <w:b w:val="0"/>
          <w:bCs w:val="0"/>
          <w:sz w:val="32"/>
          <w:szCs w:val="32"/>
          <w:shd w:val="clear" w:color="auto" w:fill="FFFFFF"/>
        </w:rPr>
        <w:t>万元，占93.56%；经营支出</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万元，占0.00%。此外，结余分配</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rPr>
      </w:pPr>
      <w:r>
        <w:rPr>
          <w:rStyle w:val="8"/>
          <w:rFonts w:hint="eastAsia" w:ascii="方正仿宋_GBK" w:hAnsi="方正仿宋_GBK" w:eastAsia="方正仿宋_GBK" w:cs="方正仿宋_GBK"/>
          <w:b w:val="0"/>
          <w:bCs w:val="0"/>
          <w:sz w:val="32"/>
          <w:szCs w:val="32"/>
          <w:shd w:val="clear" w:color="auto" w:fill="FFFFFF"/>
        </w:rPr>
        <w:t>4.结转结余情况。</w:t>
      </w: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度年末结转和结余</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万元，与2023年度相比无增减，</w:t>
      </w:r>
      <w:r>
        <w:rPr>
          <w:rFonts w:hint="eastAsia" w:ascii="方正仿宋_GBK" w:hAnsi="方正仿宋_GBK" w:eastAsia="方正仿宋_GBK" w:cs="方正仿宋_GBK"/>
          <w:b w:val="0"/>
          <w:bCs w:val="0"/>
          <w:sz w:val="32"/>
          <w:szCs w:val="32"/>
          <w:shd w:val="clear" w:color="auto" w:fill="FFFFFF"/>
          <w:lang w:eastAsia="zh-CN"/>
        </w:rPr>
        <w:t>与上年持平。</w:t>
      </w:r>
    </w:p>
    <w:p>
      <w:pPr>
        <w:pStyle w:val="9"/>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（二）财政拨款收入支出决算总体情况说明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度财政拨款收、支总计3064.92万元。与202</w:t>
      </w:r>
      <w:r>
        <w:rPr>
          <w:rFonts w:hint="eastAsia" w:ascii="方正仿宋_GBK" w:hAnsi="方正仿宋_GBK" w:eastAsia="方正仿宋_GBK" w:cs="方正仿宋_GBK"/>
          <w:b w:val="0"/>
          <w:bCs w:val="0"/>
          <w:sz w:val="32"/>
          <w:szCs w:val="32"/>
          <w:shd w:val="clear" w:color="auto" w:fill="FFFFFF"/>
          <w:lang w:val="en-US" w:eastAsia="zh-CN"/>
        </w:rPr>
        <w:t>3</w:t>
      </w:r>
      <w:r>
        <w:rPr>
          <w:rFonts w:hint="eastAsia" w:ascii="方正仿宋_GBK" w:hAnsi="方正仿宋_GBK" w:eastAsia="方正仿宋_GBK" w:cs="方正仿宋_GBK"/>
          <w:b w:val="0"/>
          <w:bCs w:val="0"/>
          <w:sz w:val="32"/>
          <w:szCs w:val="32"/>
          <w:shd w:val="clear" w:color="auto" w:fill="FFFFFF"/>
        </w:rPr>
        <w:t>年相比，财政拨款收、支总计各增加3064.92万元，增长100.0%。主要原因是</w:t>
      </w:r>
      <w:r>
        <w:rPr>
          <w:rFonts w:hint="eastAsia" w:ascii="方正仿宋_GBK" w:hAnsi="方正仿宋_GBK" w:eastAsia="方正仿宋_GBK" w:cs="方正仿宋_GBK"/>
          <w:b w:val="0"/>
          <w:bCs w:val="0"/>
          <w:sz w:val="32"/>
          <w:szCs w:val="32"/>
          <w:shd w:val="clear" w:color="auto" w:fill="FFFFFF"/>
          <w:lang w:val="en-US" w:eastAsia="zh-CN"/>
        </w:rPr>
        <w:t>2024年依据财政局要求，本单位将事业单位划分为重庆市铜梁区</w:t>
      </w:r>
      <w:r>
        <w:rPr>
          <w:rFonts w:hint="eastAsia" w:ascii="方正仿宋_GBK" w:hAnsi="方正仿宋_GBK" w:eastAsia="方正仿宋_GBK" w:cs="方正仿宋_GBK"/>
          <w:b w:val="0"/>
          <w:bCs w:val="0"/>
          <w:i w:val="0"/>
          <w:caps w:val="0"/>
          <w:color w:val="333333"/>
          <w:spacing w:val="0"/>
          <w:sz w:val="32"/>
          <w:szCs w:val="32"/>
          <w:shd w:val="clear" w:color="auto" w:fill="FFFFFF"/>
          <w:lang w:eastAsia="zh-CN"/>
        </w:rPr>
        <w:t>巴川街道城市提升服务中心</w:t>
      </w:r>
      <w:r>
        <w:rPr>
          <w:rFonts w:hint="eastAsia" w:ascii="方正仿宋_GBK" w:hAnsi="方正仿宋_GBK" w:eastAsia="方正仿宋_GBK" w:cs="方正仿宋_GBK"/>
          <w:b w:val="0"/>
          <w:bCs w:val="0"/>
          <w:sz w:val="32"/>
          <w:szCs w:val="32"/>
          <w:shd w:val="clear" w:color="auto" w:fill="FFFFFF"/>
          <w:lang w:val="en-US" w:eastAsia="zh-CN"/>
        </w:rPr>
        <w:t>等七个账套单独核算，上年度未单独核算，因此变化较大。</w:t>
      </w:r>
    </w:p>
    <w:p>
      <w:pPr>
        <w:pStyle w:val="9"/>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（三）一般公共预算财政拨款收入支出决算情况说明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rPr>
      </w:pPr>
      <w:r>
        <w:rPr>
          <w:rStyle w:val="8"/>
          <w:rFonts w:hint="eastAsia" w:ascii="方正仿宋_GBK" w:hAnsi="方正仿宋_GBK" w:eastAsia="方正仿宋_GBK" w:cs="方正仿宋_GBK"/>
          <w:b w:val="0"/>
          <w:bCs w:val="0"/>
          <w:sz w:val="32"/>
          <w:szCs w:val="32"/>
          <w:shd w:val="clear" w:color="auto" w:fill="FFFFFF"/>
        </w:rPr>
        <w:t>1.收入情况。</w:t>
      </w: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度一般公共预算财政拨款收入</w:t>
      </w:r>
      <w:r>
        <w:rPr>
          <w:rFonts w:hint="eastAsia" w:ascii="方正仿宋_GBK" w:hAnsi="方正仿宋_GBK" w:eastAsia="方正仿宋_GBK" w:cs="方正仿宋_GBK"/>
          <w:b w:val="0"/>
          <w:bCs w:val="0"/>
          <w:sz w:val="32"/>
          <w:szCs w:val="32"/>
        </w:rPr>
        <w:t>3064.92</w:t>
      </w:r>
      <w:r>
        <w:rPr>
          <w:rFonts w:hint="eastAsia" w:ascii="方正仿宋_GBK" w:hAnsi="方正仿宋_GBK" w:eastAsia="方正仿宋_GBK" w:cs="方正仿宋_GBK"/>
          <w:b w:val="0"/>
          <w:bCs w:val="0"/>
          <w:sz w:val="32"/>
          <w:szCs w:val="32"/>
          <w:shd w:val="clear" w:color="auto" w:fill="FFFFFF"/>
        </w:rPr>
        <w:t>万元，与2023年度相比，增加3064.92万元，增长100.0%。主要原因是</w:t>
      </w:r>
      <w:r>
        <w:rPr>
          <w:rFonts w:hint="eastAsia" w:ascii="方正仿宋_GBK" w:hAnsi="方正仿宋_GBK" w:eastAsia="方正仿宋_GBK" w:cs="方正仿宋_GBK"/>
          <w:b w:val="0"/>
          <w:bCs w:val="0"/>
          <w:sz w:val="32"/>
          <w:szCs w:val="32"/>
          <w:shd w:val="clear" w:color="auto" w:fill="FFFFFF"/>
          <w:lang w:val="en-US" w:eastAsia="zh-CN"/>
        </w:rPr>
        <w:t>2024年依据财政局要求，本单位将事业单位划分为重庆市铜梁区</w:t>
      </w:r>
      <w:r>
        <w:rPr>
          <w:rFonts w:hint="eastAsia" w:ascii="方正仿宋_GBK" w:hAnsi="方正仿宋_GBK" w:eastAsia="方正仿宋_GBK" w:cs="方正仿宋_GBK"/>
          <w:b w:val="0"/>
          <w:bCs w:val="0"/>
          <w:i w:val="0"/>
          <w:caps w:val="0"/>
          <w:color w:val="333333"/>
          <w:spacing w:val="0"/>
          <w:sz w:val="32"/>
          <w:szCs w:val="32"/>
          <w:shd w:val="clear" w:color="auto" w:fill="FFFFFF"/>
          <w:lang w:eastAsia="zh-CN"/>
        </w:rPr>
        <w:t>巴川街道城市提升服务中心</w:t>
      </w:r>
      <w:r>
        <w:rPr>
          <w:rFonts w:hint="eastAsia" w:ascii="方正仿宋_GBK" w:hAnsi="方正仿宋_GBK" w:eastAsia="方正仿宋_GBK" w:cs="方正仿宋_GBK"/>
          <w:b w:val="0"/>
          <w:bCs w:val="0"/>
          <w:sz w:val="32"/>
          <w:szCs w:val="32"/>
          <w:shd w:val="clear" w:color="auto" w:fill="FFFFFF"/>
          <w:lang w:val="en-US" w:eastAsia="zh-CN"/>
        </w:rPr>
        <w:t>等七个账套单独核算，上年度未单独核算，因此变化较大。</w:t>
      </w:r>
      <w:r>
        <w:rPr>
          <w:rFonts w:hint="eastAsia" w:ascii="方正仿宋_GBK" w:hAnsi="方正仿宋_GBK" w:eastAsia="方正仿宋_GBK" w:cs="方正仿宋_GBK"/>
          <w:b w:val="0"/>
          <w:bCs w:val="0"/>
          <w:sz w:val="32"/>
          <w:szCs w:val="32"/>
          <w:shd w:val="clear" w:color="auto" w:fill="FFFFFF"/>
        </w:rPr>
        <w:t>较年初预算数增加107.27万元，增长3.6%。主要原因是</w:t>
      </w:r>
      <w:r>
        <w:rPr>
          <w:rFonts w:hint="eastAsia" w:ascii="方正仿宋_GBK" w:hAnsi="方正仿宋_GBK" w:eastAsia="方正仿宋_GBK" w:cs="方正仿宋_GBK"/>
          <w:b w:val="0"/>
          <w:bCs w:val="0"/>
          <w:sz w:val="32"/>
          <w:szCs w:val="32"/>
          <w:shd w:val="clear" w:color="auto" w:fill="FFFFFF"/>
          <w:lang w:eastAsia="zh-CN"/>
        </w:rPr>
        <w:t>城市环境保洁支出增加。</w:t>
      </w:r>
      <w:r>
        <w:rPr>
          <w:rFonts w:hint="eastAsia" w:ascii="方正仿宋_GBK" w:hAnsi="方正仿宋_GBK" w:eastAsia="方正仿宋_GBK" w:cs="方正仿宋_GBK"/>
          <w:b w:val="0"/>
          <w:bCs w:val="0"/>
          <w:sz w:val="32"/>
          <w:szCs w:val="32"/>
          <w:shd w:val="clear" w:color="auto" w:fill="FFFFFF"/>
        </w:rPr>
        <w:t>此外，年初财政拨款结转和结余</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lang w:eastAsia="zh-CN"/>
        </w:rPr>
      </w:pPr>
      <w:r>
        <w:rPr>
          <w:rStyle w:val="8"/>
          <w:rFonts w:hint="eastAsia" w:ascii="方正仿宋_GBK" w:hAnsi="方正仿宋_GBK" w:eastAsia="方正仿宋_GBK" w:cs="方正仿宋_GBK"/>
          <w:b w:val="0"/>
          <w:bCs w:val="0"/>
          <w:sz w:val="32"/>
          <w:szCs w:val="32"/>
          <w:shd w:val="clear" w:color="auto" w:fill="FFFFFF"/>
        </w:rPr>
        <w:t>2.支出情况。</w:t>
      </w: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度一般公共预算财政拨款支出</w:t>
      </w:r>
      <w:r>
        <w:rPr>
          <w:rFonts w:hint="eastAsia" w:ascii="方正仿宋_GBK" w:hAnsi="方正仿宋_GBK" w:eastAsia="方正仿宋_GBK" w:cs="方正仿宋_GBK"/>
          <w:b w:val="0"/>
          <w:bCs w:val="0"/>
          <w:sz w:val="32"/>
          <w:szCs w:val="32"/>
        </w:rPr>
        <w:t>3064.92</w:t>
      </w:r>
      <w:r>
        <w:rPr>
          <w:rFonts w:hint="eastAsia" w:ascii="方正仿宋_GBK" w:hAnsi="方正仿宋_GBK" w:eastAsia="方正仿宋_GBK" w:cs="方正仿宋_GBK"/>
          <w:b w:val="0"/>
          <w:bCs w:val="0"/>
          <w:sz w:val="32"/>
          <w:szCs w:val="32"/>
          <w:shd w:val="clear" w:color="auto" w:fill="FFFFFF"/>
        </w:rPr>
        <w:t>万元，与2023年度相比，增加3064.92万元，增长100.0%。主要原因是</w:t>
      </w:r>
      <w:r>
        <w:rPr>
          <w:rFonts w:hint="eastAsia" w:ascii="方正仿宋_GBK" w:hAnsi="方正仿宋_GBK" w:eastAsia="方正仿宋_GBK" w:cs="方正仿宋_GBK"/>
          <w:b w:val="0"/>
          <w:bCs w:val="0"/>
          <w:sz w:val="32"/>
          <w:szCs w:val="32"/>
          <w:shd w:val="clear" w:color="auto" w:fill="FFFFFF"/>
          <w:lang w:val="en-US" w:eastAsia="zh-CN"/>
        </w:rPr>
        <w:t>2024年依据财政局要求，本单位将事业单位划分为重庆市铜梁区</w:t>
      </w:r>
      <w:r>
        <w:rPr>
          <w:rFonts w:hint="eastAsia" w:ascii="方正仿宋_GBK" w:hAnsi="方正仿宋_GBK" w:eastAsia="方正仿宋_GBK" w:cs="方正仿宋_GBK"/>
          <w:b w:val="0"/>
          <w:bCs w:val="0"/>
          <w:i w:val="0"/>
          <w:caps w:val="0"/>
          <w:color w:val="333333"/>
          <w:spacing w:val="0"/>
          <w:sz w:val="32"/>
          <w:szCs w:val="32"/>
          <w:shd w:val="clear" w:color="auto" w:fill="FFFFFF"/>
          <w:lang w:eastAsia="zh-CN"/>
        </w:rPr>
        <w:t>巴川街道城市提升服务中心</w:t>
      </w:r>
      <w:r>
        <w:rPr>
          <w:rFonts w:hint="eastAsia" w:ascii="方正仿宋_GBK" w:hAnsi="方正仿宋_GBK" w:eastAsia="方正仿宋_GBK" w:cs="方正仿宋_GBK"/>
          <w:b w:val="0"/>
          <w:bCs w:val="0"/>
          <w:sz w:val="32"/>
          <w:szCs w:val="32"/>
          <w:shd w:val="clear" w:color="auto" w:fill="FFFFFF"/>
          <w:lang w:val="en-US" w:eastAsia="zh-CN"/>
        </w:rPr>
        <w:t>等七个账套单独核算，上年度未单独核算，因此变化较大。</w:t>
      </w:r>
      <w:r>
        <w:rPr>
          <w:rFonts w:hint="eastAsia" w:ascii="方正仿宋_GBK" w:hAnsi="方正仿宋_GBK" w:eastAsia="方正仿宋_GBK" w:cs="方正仿宋_GBK"/>
          <w:b w:val="0"/>
          <w:bCs w:val="0"/>
          <w:sz w:val="32"/>
          <w:szCs w:val="32"/>
          <w:shd w:val="clear" w:color="auto" w:fill="FFFFFF"/>
        </w:rPr>
        <w:t>较年初预算数增加107.27万元，增长3.6%。主要原因是</w:t>
      </w:r>
      <w:r>
        <w:rPr>
          <w:rFonts w:hint="eastAsia" w:ascii="方正仿宋_GBK" w:hAnsi="方正仿宋_GBK" w:eastAsia="方正仿宋_GBK" w:cs="方正仿宋_GBK"/>
          <w:b w:val="0"/>
          <w:bCs w:val="0"/>
          <w:sz w:val="32"/>
          <w:szCs w:val="32"/>
          <w:shd w:val="clear" w:color="auto" w:fill="FFFFFF"/>
          <w:lang w:eastAsia="zh-CN"/>
        </w:rPr>
        <w:t>城市环境保洁支出增加。</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rPr>
      </w:pPr>
      <w:r>
        <w:rPr>
          <w:rStyle w:val="8"/>
          <w:rFonts w:hint="eastAsia" w:ascii="方正仿宋_GBK" w:hAnsi="方正仿宋_GBK" w:eastAsia="方正仿宋_GBK" w:cs="方正仿宋_GBK"/>
          <w:b w:val="0"/>
          <w:bCs w:val="0"/>
          <w:sz w:val="32"/>
          <w:szCs w:val="32"/>
          <w:shd w:val="clear" w:color="auto" w:fill="FFFFFF"/>
        </w:rPr>
        <w:t>3.结转结余情况。</w:t>
      </w: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度年末一般公共预算财政拨款结转和结余</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万元，与2023年度相比无增减</w:t>
      </w:r>
      <w:r>
        <w:rPr>
          <w:rFonts w:hint="eastAsia" w:ascii="方正仿宋_GBK" w:hAnsi="方正仿宋_GBK" w:eastAsia="方正仿宋_GBK" w:cs="方正仿宋_GBK"/>
          <w:b w:val="0"/>
          <w:bCs w:val="0"/>
          <w:sz w:val="32"/>
          <w:szCs w:val="32"/>
          <w:shd w:val="clear" w:color="auto" w:fill="FFFFFF"/>
          <w:lang w:eastAsia="zh-CN"/>
        </w:rPr>
        <w:t>，与上年持平。</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rPr>
      </w:pPr>
      <w:r>
        <w:rPr>
          <w:rStyle w:val="8"/>
          <w:rFonts w:hint="eastAsia" w:ascii="方正仿宋_GBK" w:hAnsi="方正仿宋_GBK" w:eastAsia="方正仿宋_GBK" w:cs="方正仿宋_GBK"/>
          <w:b w:val="0"/>
          <w:bCs w:val="0"/>
          <w:sz w:val="32"/>
          <w:szCs w:val="32"/>
          <w:shd w:val="clear" w:color="auto" w:fill="FFFFFF"/>
        </w:rPr>
        <w:t>4.比较情况。</w:t>
      </w:r>
      <w:r>
        <w:rPr>
          <w:rFonts w:hint="eastAsia" w:ascii="方正仿宋_GBK" w:hAnsi="方正仿宋_GBK" w:eastAsia="方正仿宋_GBK" w:cs="方正仿宋_GBK"/>
          <w:b w:val="0"/>
          <w:bCs w:val="0"/>
          <w:sz w:val="32"/>
          <w:szCs w:val="32"/>
          <w:shd w:val="clear" w:color="auto" w:fill="FFFFFF"/>
        </w:rPr>
        <w:t>本单位</w:t>
      </w: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度一般公共预算财政拨款支出主要用于以下几个方面：</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lang w:eastAsia="zh-CN"/>
        </w:rPr>
      </w:pPr>
      <w:r>
        <w:rPr>
          <w:rFonts w:hint="eastAsia" w:ascii="方正仿宋_GBK" w:hAnsi="方正仿宋_GBK" w:eastAsia="方正仿宋_GBK" w:cs="方正仿宋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lang w:val="en-US" w:eastAsia="zh-CN"/>
        </w:rPr>
        <w:t>1</w:t>
      </w:r>
      <w:r>
        <w:rPr>
          <w:rFonts w:hint="eastAsia" w:ascii="方正仿宋_GBK" w:hAnsi="方正仿宋_GBK" w:eastAsia="方正仿宋_GBK" w:cs="方正仿宋_GBK"/>
          <w:b w:val="0"/>
          <w:bCs w:val="0"/>
          <w:sz w:val="32"/>
          <w:szCs w:val="32"/>
          <w:shd w:val="clear" w:color="auto" w:fill="FFFFFF"/>
        </w:rPr>
        <w:t>）社会保障与就业支出18.49万元，占0.60%，较年初预算数减少4.06万元，下降18.0%，主要原因是</w:t>
      </w:r>
      <w:r>
        <w:rPr>
          <w:rFonts w:hint="eastAsia" w:ascii="方正仿宋_GBK" w:hAnsi="方正仿宋_GBK" w:eastAsia="方正仿宋_GBK" w:cs="方正仿宋_GBK"/>
          <w:b w:val="0"/>
          <w:bCs w:val="0"/>
          <w:sz w:val="32"/>
          <w:szCs w:val="32"/>
          <w:shd w:val="clear" w:color="auto" w:fill="FFFFFF"/>
          <w:lang w:eastAsia="zh-CN"/>
        </w:rPr>
        <w:t>机构改革，事业编制人员调整。</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lang w:eastAsia="zh-CN"/>
        </w:rPr>
      </w:pPr>
      <w:r>
        <w:rPr>
          <w:rFonts w:hint="eastAsia" w:ascii="方正仿宋_GBK" w:hAnsi="方正仿宋_GBK" w:eastAsia="方正仿宋_GBK" w:cs="方正仿宋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lang w:val="en-US" w:eastAsia="zh-CN"/>
        </w:rPr>
        <w:t>2</w:t>
      </w:r>
      <w:r>
        <w:rPr>
          <w:rFonts w:hint="eastAsia" w:ascii="方正仿宋_GBK" w:hAnsi="方正仿宋_GBK" w:eastAsia="方正仿宋_GBK" w:cs="方正仿宋_GBK"/>
          <w:b w:val="0"/>
          <w:bCs w:val="0"/>
          <w:sz w:val="32"/>
          <w:szCs w:val="32"/>
          <w:shd w:val="clear" w:color="auto" w:fill="FFFFFF"/>
        </w:rPr>
        <w:t>）卫生健康支出</w:t>
      </w:r>
      <w:r>
        <w:rPr>
          <w:rFonts w:hint="eastAsia" w:ascii="方正仿宋_GBK" w:hAnsi="方正仿宋_GBK" w:eastAsia="方正仿宋_GBK" w:cs="方正仿宋_GBK"/>
          <w:b w:val="0"/>
          <w:bCs w:val="0"/>
          <w:sz w:val="32"/>
          <w:szCs w:val="32"/>
        </w:rPr>
        <w:t>6.03</w:t>
      </w:r>
      <w:r>
        <w:rPr>
          <w:rFonts w:hint="eastAsia" w:ascii="方正仿宋_GBK" w:hAnsi="方正仿宋_GBK" w:eastAsia="方正仿宋_GBK" w:cs="方正仿宋_GBK"/>
          <w:b w:val="0"/>
          <w:bCs w:val="0"/>
          <w:sz w:val="32"/>
          <w:szCs w:val="32"/>
          <w:shd w:val="clear" w:color="auto" w:fill="FFFFFF"/>
        </w:rPr>
        <w:t>万元，占</w:t>
      </w:r>
      <w:r>
        <w:rPr>
          <w:rFonts w:hint="eastAsia" w:ascii="方正仿宋_GBK" w:hAnsi="方正仿宋_GBK" w:eastAsia="方正仿宋_GBK" w:cs="方正仿宋_GBK"/>
          <w:b w:val="0"/>
          <w:bCs w:val="0"/>
          <w:sz w:val="32"/>
          <w:szCs w:val="32"/>
        </w:rPr>
        <w:t>0.20</w:t>
      </w:r>
      <w:r>
        <w:rPr>
          <w:rFonts w:hint="eastAsia" w:ascii="方正仿宋_GBK" w:hAnsi="方正仿宋_GBK" w:eastAsia="方正仿宋_GBK" w:cs="方正仿宋_GBK"/>
          <w:b w:val="0"/>
          <w:bCs w:val="0"/>
          <w:sz w:val="32"/>
          <w:szCs w:val="32"/>
          <w:shd w:val="clear" w:color="auto" w:fill="FFFFFF"/>
        </w:rPr>
        <w:t>%，较年初预算数减少4.74万元，下降44.0%，主要原因是</w:t>
      </w:r>
      <w:r>
        <w:rPr>
          <w:rFonts w:hint="eastAsia" w:ascii="方正仿宋_GBK" w:hAnsi="方正仿宋_GBK" w:eastAsia="方正仿宋_GBK" w:cs="方正仿宋_GBK"/>
          <w:b w:val="0"/>
          <w:bCs w:val="0"/>
          <w:sz w:val="32"/>
          <w:szCs w:val="32"/>
          <w:shd w:val="clear" w:color="auto" w:fill="FFFFFF"/>
          <w:lang w:eastAsia="zh-CN"/>
        </w:rPr>
        <w:t>机构改革，事业编制人员保险缴费基数调整。</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lang w:eastAsia="zh-CN"/>
        </w:rPr>
      </w:pPr>
      <w:r>
        <w:rPr>
          <w:rFonts w:hint="eastAsia" w:ascii="方正仿宋_GBK" w:hAnsi="方正仿宋_GBK" w:eastAsia="方正仿宋_GBK" w:cs="方正仿宋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lang w:val="en-US" w:eastAsia="zh-CN"/>
        </w:rPr>
        <w:t>3</w:t>
      </w:r>
      <w:r>
        <w:rPr>
          <w:rFonts w:hint="eastAsia" w:ascii="方正仿宋_GBK" w:hAnsi="方正仿宋_GBK" w:eastAsia="方正仿宋_GBK" w:cs="方正仿宋_GBK"/>
          <w:b w:val="0"/>
          <w:bCs w:val="0"/>
          <w:sz w:val="32"/>
          <w:szCs w:val="32"/>
          <w:shd w:val="clear" w:color="auto" w:fill="FFFFFF"/>
        </w:rPr>
        <w:t>）节能环保支出</w:t>
      </w:r>
      <w:r>
        <w:rPr>
          <w:rFonts w:hint="eastAsia" w:ascii="方正仿宋_GBK" w:hAnsi="方正仿宋_GBK" w:eastAsia="方正仿宋_GBK" w:cs="方正仿宋_GBK"/>
          <w:b w:val="0"/>
          <w:bCs w:val="0"/>
          <w:sz w:val="32"/>
          <w:szCs w:val="32"/>
        </w:rPr>
        <w:t>2647.52</w:t>
      </w:r>
      <w:r>
        <w:rPr>
          <w:rFonts w:hint="eastAsia" w:ascii="方正仿宋_GBK" w:hAnsi="方正仿宋_GBK" w:eastAsia="方正仿宋_GBK" w:cs="方正仿宋_GBK"/>
          <w:b w:val="0"/>
          <w:bCs w:val="0"/>
          <w:sz w:val="32"/>
          <w:szCs w:val="32"/>
          <w:shd w:val="clear" w:color="auto" w:fill="FFFFFF"/>
        </w:rPr>
        <w:t>万元，占</w:t>
      </w:r>
      <w:r>
        <w:rPr>
          <w:rFonts w:hint="eastAsia" w:ascii="方正仿宋_GBK" w:hAnsi="方正仿宋_GBK" w:eastAsia="方正仿宋_GBK" w:cs="方正仿宋_GBK"/>
          <w:b w:val="0"/>
          <w:bCs w:val="0"/>
          <w:sz w:val="32"/>
          <w:szCs w:val="32"/>
        </w:rPr>
        <w:t>86.38</w:t>
      </w:r>
      <w:r>
        <w:rPr>
          <w:rFonts w:hint="eastAsia" w:ascii="方正仿宋_GBK" w:hAnsi="方正仿宋_GBK" w:eastAsia="方正仿宋_GBK" w:cs="方正仿宋_GBK"/>
          <w:b w:val="0"/>
          <w:bCs w:val="0"/>
          <w:sz w:val="32"/>
          <w:szCs w:val="32"/>
          <w:shd w:val="clear" w:color="auto" w:fill="FFFFFF"/>
        </w:rPr>
        <w:t>%，较年初预算数增加2647.52万元，增长100.0%，主要原因是</w:t>
      </w:r>
      <w:r>
        <w:rPr>
          <w:rFonts w:hint="eastAsia" w:ascii="方正仿宋_GBK" w:hAnsi="方正仿宋_GBK" w:eastAsia="方正仿宋_GBK" w:cs="方正仿宋_GBK"/>
          <w:b w:val="0"/>
          <w:bCs w:val="0"/>
          <w:sz w:val="32"/>
          <w:szCs w:val="32"/>
          <w:shd w:val="clear" w:color="auto" w:fill="FFFFFF"/>
          <w:lang w:eastAsia="zh-CN"/>
        </w:rPr>
        <w:t>年末更改会计科目。</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lang w:val="en-US" w:eastAsia="zh-CN"/>
        </w:rPr>
        <w:t>4</w:t>
      </w:r>
      <w:r>
        <w:rPr>
          <w:rFonts w:hint="eastAsia" w:ascii="方正仿宋_GBK" w:hAnsi="方正仿宋_GBK" w:eastAsia="方正仿宋_GBK" w:cs="方正仿宋_GBK"/>
          <w:b w:val="0"/>
          <w:bCs w:val="0"/>
          <w:sz w:val="32"/>
          <w:szCs w:val="32"/>
          <w:shd w:val="clear" w:color="auto" w:fill="FFFFFF"/>
        </w:rPr>
        <w:t>）城乡社区支出</w:t>
      </w:r>
      <w:r>
        <w:rPr>
          <w:rFonts w:hint="eastAsia" w:ascii="方正仿宋_GBK" w:hAnsi="方正仿宋_GBK" w:eastAsia="方正仿宋_GBK" w:cs="方正仿宋_GBK"/>
          <w:b w:val="0"/>
          <w:bCs w:val="0"/>
          <w:sz w:val="32"/>
          <w:szCs w:val="32"/>
        </w:rPr>
        <w:t>384.97</w:t>
      </w:r>
      <w:r>
        <w:rPr>
          <w:rFonts w:hint="eastAsia" w:ascii="方正仿宋_GBK" w:hAnsi="方正仿宋_GBK" w:eastAsia="方正仿宋_GBK" w:cs="方正仿宋_GBK"/>
          <w:b w:val="0"/>
          <w:bCs w:val="0"/>
          <w:sz w:val="32"/>
          <w:szCs w:val="32"/>
          <w:shd w:val="clear" w:color="auto" w:fill="FFFFFF"/>
        </w:rPr>
        <w:t>万元，占</w:t>
      </w:r>
      <w:r>
        <w:rPr>
          <w:rFonts w:hint="eastAsia" w:ascii="方正仿宋_GBK" w:hAnsi="方正仿宋_GBK" w:eastAsia="方正仿宋_GBK" w:cs="方正仿宋_GBK"/>
          <w:b w:val="0"/>
          <w:bCs w:val="0"/>
          <w:sz w:val="32"/>
          <w:szCs w:val="32"/>
        </w:rPr>
        <w:t>12.56</w:t>
      </w:r>
      <w:r>
        <w:rPr>
          <w:rFonts w:hint="eastAsia" w:ascii="方正仿宋_GBK" w:hAnsi="方正仿宋_GBK" w:eastAsia="方正仿宋_GBK" w:cs="方正仿宋_GBK"/>
          <w:b w:val="0"/>
          <w:bCs w:val="0"/>
          <w:sz w:val="32"/>
          <w:szCs w:val="32"/>
          <w:shd w:val="clear" w:color="auto" w:fill="FFFFFF"/>
        </w:rPr>
        <w:t>%，较年初预算数减少2529.65万元，下降86.8%，主要原因是</w:t>
      </w:r>
      <w:r>
        <w:rPr>
          <w:rFonts w:hint="eastAsia" w:ascii="方正仿宋_GBK" w:hAnsi="方正仿宋_GBK" w:eastAsia="方正仿宋_GBK" w:cs="方正仿宋_GBK"/>
          <w:b w:val="0"/>
          <w:bCs w:val="0"/>
          <w:sz w:val="32"/>
          <w:szCs w:val="32"/>
          <w:shd w:val="clear" w:color="auto" w:fill="FFFFFF"/>
          <w:lang w:eastAsia="zh-CN"/>
        </w:rPr>
        <w:t>年末更改会计科目。</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color w:val="FF000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lang w:val="en-US" w:eastAsia="zh-CN"/>
        </w:rPr>
        <w:t>5</w:t>
      </w:r>
      <w:r>
        <w:rPr>
          <w:rFonts w:hint="eastAsia" w:ascii="方正仿宋_GBK" w:hAnsi="方正仿宋_GBK" w:eastAsia="方正仿宋_GBK" w:cs="方正仿宋_GBK"/>
          <w:b w:val="0"/>
          <w:bCs w:val="0"/>
          <w:sz w:val="32"/>
          <w:szCs w:val="32"/>
          <w:shd w:val="clear" w:color="auto" w:fill="FFFFFF"/>
        </w:rPr>
        <w:t>）</w:t>
      </w:r>
      <w:r>
        <w:rPr>
          <w:rFonts w:hint="eastAsia" w:ascii="方正仿宋_GBK" w:hAnsi="方正仿宋_GBK" w:eastAsia="方正仿宋_GBK" w:cs="方正仿宋_GBK"/>
          <w:b w:val="0"/>
          <w:bCs w:val="0"/>
          <w:sz w:val="32"/>
          <w:szCs w:val="32"/>
        </w:rPr>
        <w:t>住房保障支出7.91</w:t>
      </w:r>
      <w:r>
        <w:rPr>
          <w:rFonts w:hint="eastAsia" w:ascii="方正仿宋_GBK" w:hAnsi="方正仿宋_GBK" w:eastAsia="方正仿宋_GBK" w:cs="方正仿宋_GBK"/>
          <w:b w:val="0"/>
          <w:bCs w:val="0"/>
          <w:sz w:val="32"/>
          <w:szCs w:val="32"/>
          <w:shd w:val="clear" w:color="auto" w:fill="FFFFFF"/>
        </w:rPr>
        <w:t>万元，占</w:t>
      </w:r>
      <w:r>
        <w:rPr>
          <w:rFonts w:hint="eastAsia" w:ascii="方正仿宋_GBK" w:hAnsi="方正仿宋_GBK" w:eastAsia="方正仿宋_GBK" w:cs="方正仿宋_GBK"/>
          <w:b w:val="0"/>
          <w:bCs w:val="0"/>
          <w:sz w:val="32"/>
          <w:szCs w:val="32"/>
        </w:rPr>
        <w:t>0.26</w:t>
      </w:r>
      <w:r>
        <w:rPr>
          <w:rFonts w:hint="eastAsia" w:ascii="方正仿宋_GBK" w:hAnsi="方正仿宋_GBK" w:eastAsia="方正仿宋_GBK" w:cs="方正仿宋_GBK"/>
          <w:b w:val="0"/>
          <w:bCs w:val="0"/>
          <w:sz w:val="32"/>
          <w:szCs w:val="32"/>
          <w:shd w:val="clear" w:color="auto" w:fill="FFFFFF"/>
        </w:rPr>
        <w:t>%，较年初预算数减少1.81万元，下降18.6%，主要原因是</w:t>
      </w:r>
      <w:r>
        <w:rPr>
          <w:rFonts w:hint="eastAsia" w:ascii="方正仿宋_GBK" w:hAnsi="方正仿宋_GBK" w:eastAsia="方正仿宋_GBK" w:cs="方正仿宋_GBK"/>
          <w:b w:val="0"/>
          <w:bCs w:val="0"/>
          <w:sz w:val="32"/>
          <w:szCs w:val="32"/>
          <w:shd w:val="clear" w:color="auto" w:fill="FFFFFF"/>
          <w:lang w:eastAsia="zh-CN"/>
        </w:rPr>
        <w:t>机构改革，事业编制人员调整。</w:t>
      </w:r>
    </w:p>
    <w:p>
      <w:pPr>
        <w:pStyle w:val="9"/>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（四）一般公共预算财政拨款基本支出决算情况说明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度一般公共财政拨款基本支出</w:t>
      </w:r>
      <w:r>
        <w:rPr>
          <w:rFonts w:hint="eastAsia" w:ascii="方正仿宋_GBK" w:hAnsi="方正仿宋_GBK" w:eastAsia="方正仿宋_GBK" w:cs="方正仿宋_GBK"/>
          <w:b w:val="0"/>
          <w:bCs w:val="0"/>
          <w:sz w:val="32"/>
          <w:szCs w:val="32"/>
        </w:rPr>
        <w:t>197.45</w:t>
      </w:r>
      <w:r>
        <w:rPr>
          <w:rFonts w:hint="eastAsia" w:ascii="方正仿宋_GBK" w:hAnsi="方正仿宋_GBK" w:eastAsia="方正仿宋_GBK" w:cs="方正仿宋_GBK"/>
          <w:b w:val="0"/>
          <w:bCs w:val="0"/>
          <w:sz w:val="32"/>
          <w:szCs w:val="32"/>
          <w:shd w:val="clear" w:color="auto" w:fill="FFFFFF"/>
        </w:rPr>
        <w:t>万元。其中：人员经费</w:t>
      </w:r>
      <w:r>
        <w:rPr>
          <w:rFonts w:hint="eastAsia" w:ascii="方正仿宋_GBK" w:hAnsi="方正仿宋_GBK" w:eastAsia="方正仿宋_GBK" w:cs="方正仿宋_GBK"/>
          <w:b w:val="0"/>
          <w:bCs w:val="0"/>
          <w:sz w:val="32"/>
          <w:szCs w:val="32"/>
        </w:rPr>
        <w:t>161.30</w:t>
      </w:r>
      <w:r>
        <w:rPr>
          <w:rFonts w:hint="eastAsia" w:ascii="方正仿宋_GBK" w:hAnsi="方正仿宋_GBK" w:eastAsia="方正仿宋_GBK" w:cs="方正仿宋_GBK"/>
          <w:b w:val="0"/>
          <w:bCs w:val="0"/>
          <w:sz w:val="32"/>
          <w:szCs w:val="32"/>
          <w:shd w:val="clear" w:color="auto" w:fill="FFFFFF"/>
        </w:rPr>
        <w:t>万元，与2023年度相比，增加161.30万元，增长100.0%，主要原因是</w:t>
      </w:r>
      <w:r>
        <w:rPr>
          <w:rFonts w:hint="eastAsia" w:ascii="方正仿宋_GBK" w:hAnsi="方正仿宋_GBK" w:eastAsia="方正仿宋_GBK" w:cs="方正仿宋_GBK"/>
          <w:b w:val="0"/>
          <w:bCs w:val="0"/>
          <w:sz w:val="32"/>
          <w:szCs w:val="32"/>
          <w:shd w:val="clear" w:color="auto" w:fill="FFFFFF"/>
          <w:lang w:val="en-US" w:eastAsia="zh-CN"/>
        </w:rPr>
        <w:t>2024年依据财政局要求，本单位将事业单位划分为重庆市铜梁区</w:t>
      </w:r>
      <w:r>
        <w:rPr>
          <w:rFonts w:hint="eastAsia" w:ascii="方正仿宋_GBK" w:hAnsi="方正仿宋_GBK" w:eastAsia="方正仿宋_GBK" w:cs="方正仿宋_GBK"/>
          <w:b w:val="0"/>
          <w:bCs w:val="0"/>
          <w:i w:val="0"/>
          <w:caps w:val="0"/>
          <w:color w:val="333333"/>
          <w:spacing w:val="0"/>
          <w:sz w:val="32"/>
          <w:szCs w:val="32"/>
          <w:shd w:val="clear" w:color="auto" w:fill="FFFFFF"/>
          <w:lang w:eastAsia="zh-CN"/>
        </w:rPr>
        <w:t>巴川街道城市提升服务中心</w:t>
      </w:r>
      <w:r>
        <w:rPr>
          <w:rFonts w:hint="eastAsia" w:ascii="方正仿宋_GBK" w:hAnsi="方正仿宋_GBK" w:eastAsia="方正仿宋_GBK" w:cs="方正仿宋_GBK"/>
          <w:b w:val="0"/>
          <w:bCs w:val="0"/>
          <w:sz w:val="32"/>
          <w:szCs w:val="32"/>
          <w:shd w:val="clear" w:color="auto" w:fill="FFFFFF"/>
          <w:lang w:val="en-US" w:eastAsia="zh-CN"/>
        </w:rPr>
        <w:t>等七个账套单独核算，上年度未单独核算，因此变化较大。</w:t>
      </w:r>
      <w:r>
        <w:rPr>
          <w:rFonts w:hint="eastAsia" w:ascii="方正仿宋_GBK" w:hAnsi="方正仿宋_GBK" w:eastAsia="方正仿宋_GBK" w:cs="方正仿宋_GBK"/>
          <w:b w:val="0"/>
          <w:bCs w:val="0"/>
          <w:color w:val="000000" w:themeColor="text1"/>
          <w:sz w:val="32"/>
          <w:szCs w:val="32"/>
          <w:highlight w:val="none"/>
          <w:shd w:val="clear" w:color="auto" w:fill="FFFFFF"/>
          <w14:textFill>
            <w14:solidFill>
              <w14:schemeClr w14:val="tx1"/>
            </w14:solidFill>
          </w14:textFill>
        </w:rPr>
        <w:t>人员经费用途主要包括</w:t>
      </w:r>
      <w:r>
        <w:rPr>
          <w:rFonts w:hint="eastAsia" w:ascii="方正仿宋_GBK" w:hAnsi="方正仿宋_GBK" w:eastAsia="方正仿宋_GBK" w:cs="方正仿宋_GBK"/>
          <w:b w:val="0"/>
          <w:bCs w:val="0"/>
          <w:color w:val="000000" w:themeColor="text1"/>
          <w:kern w:val="2"/>
          <w:sz w:val="32"/>
          <w:szCs w:val="32"/>
          <w:highlight w:val="none"/>
          <w:lang w:val="en-US" w:eastAsia="zh-CN" w:bidi="ar"/>
          <w14:textFill>
            <w14:solidFill>
              <w14:schemeClr w14:val="tx1"/>
            </w14:solidFill>
          </w14:textFill>
        </w:rPr>
        <w:t>事业编制人员工资、绩效。</w:t>
      </w:r>
      <w:r>
        <w:rPr>
          <w:rFonts w:hint="eastAsia" w:ascii="方正仿宋_GBK" w:hAnsi="方正仿宋_GBK" w:eastAsia="方正仿宋_GBK" w:cs="方正仿宋_GBK"/>
          <w:b w:val="0"/>
          <w:bCs w:val="0"/>
          <w:sz w:val="32"/>
          <w:szCs w:val="32"/>
          <w:shd w:val="clear" w:color="auto" w:fill="FFFFFF"/>
        </w:rPr>
        <w:t>公用经费</w:t>
      </w:r>
      <w:r>
        <w:rPr>
          <w:rFonts w:hint="eastAsia" w:ascii="方正仿宋_GBK" w:hAnsi="方正仿宋_GBK" w:eastAsia="方正仿宋_GBK" w:cs="方正仿宋_GBK"/>
          <w:b w:val="0"/>
          <w:bCs w:val="0"/>
          <w:sz w:val="32"/>
          <w:szCs w:val="32"/>
        </w:rPr>
        <w:t>36.15</w:t>
      </w:r>
      <w:r>
        <w:rPr>
          <w:rFonts w:hint="eastAsia" w:ascii="方正仿宋_GBK" w:hAnsi="方正仿宋_GBK" w:eastAsia="方正仿宋_GBK" w:cs="方正仿宋_GBK"/>
          <w:b w:val="0"/>
          <w:bCs w:val="0"/>
          <w:sz w:val="32"/>
          <w:szCs w:val="32"/>
          <w:shd w:val="clear" w:color="auto" w:fill="FFFFFF"/>
        </w:rPr>
        <w:t>万元，与2023年度相比，增加36.15万元，增长100.0%，主要原因是</w:t>
      </w:r>
      <w:r>
        <w:rPr>
          <w:rFonts w:hint="eastAsia" w:ascii="方正仿宋_GBK" w:hAnsi="方正仿宋_GBK" w:eastAsia="方正仿宋_GBK" w:cs="方正仿宋_GBK"/>
          <w:b w:val="0"/>
          <w:bCs w:val="0"/>
          <w:sz w:val="32"/>
          <w:szCs w:val="32"/>
          <w:shd w:val="clear" w:color="auto" w:fill="FFFFFF"/>
          <w:lang w:val="en-US" w:eastAsia="zh-CN"/>
        </w:rPr>
        <w:t>2024年依据财政局要求，本单位将事业单位划分为重庆市铜梁区</w:t>
      </w:r>
      <w:r>
        <w:rPr>
          <w:rFonts w:hint="eastAsia" w:ascii="方正仿宋_GBK" w:hAnsi="方正仿宋_GBK" w:eastAsia="方正仿宋_GBK" w:cs="方正仿宋_GBK"/>
          <w:b w:val="0"/>
          <w:bCs w:val="0"/>
          <w:i w:val="0"/>
          <w:caps w:val="0"/>
          <w:color w:val="333333"/>
          <w:spacing w:val="0"/>
          <w:sz w:val="32"/>
          <w:szCs w:val="32"/>
          <w:shd w:val="clear" w:color="auto" w:fill="FFFFFF"/>
          <w:lang w:eastAsia="zh-CN"/>
        </w:rPr>
        <w:t>巴川街道城市提升服务中心</w:t>
      </w:r>
      <w:r>
        <w:rPr>
          <w:rFonts w:hint="eastAsia" w:ascii="方正仿宋_GBK" w:hAnsi="方正仿宋_GBK" w:eastAsia="方正仿宋_GBK" w:cs="方正仿宋_GBK"/>
          <w:b w:val="0"/>
          <w:bCs w:val="0"/>
          <w:sz w:val="32"/>
          <w:szCs w:val="32"/>
          <w:shd w:val="clear" w:color="auto" w:fill="FFFFFF"/>
          <w:lang w:val="en-US" w:eastAsia="zh-CN"/>
        </w:rPr>
        <w:t>等七个账套单独核算，上年度未单独核算，因此变化较大。</w:t>
      </w:r>
      <w:r>
        <w:rPr>
          <w:rFonts w:hint="eastAsia" w:ascii="方正仿宋_GBK" w:hAnsi="方正仿宋_GBK" w:eastAsia="方正仿宋_GBK" w:cs="方正仿宋_GBK"/>
          <w:b w:val="0"/>
          <w:bCs w:val="0"/>
          <w:sz w:val="32"/>
          <w:szCs w:val="32"/>
          <w:shd w:val="clear" w:color="auto" w:fill="FFFFFF"/>
        </w:rPr>
        <w:t>公用经费用途</w:t>
      </w:r>
      <w:r>
        <w:rPr>
          <w:rFonts w:hint="eastAsia" w:ascii="方正仿宋_GBK" w:hAnsi="方正仿宋_GBK" w:eastAsia="方正仿宋_GBK" w:cs="方正仿宋_GBK"/>
          <w:b w:val="0"/>
          <w:bCs w:val="0"/>
          <w:color w:val="000000" w:themeColor="text1"/>
          <w:sz w:val="32"/>
          <w:szCs w:val="32"/>
          <w:highlight w:val="none"/>
          <w:shd w:val="clear" w:color="auto" w:fill="FFFFFF"/>
          <w14:textFill>
            <w14:solidFill>
              <w14:schemeClr w14:val="tx1"/>
            </w14:solidFill>
          </w14:textFill>
        </w:rPr>
        <w:t>主要包括</w:t>
      </w:r>
      <w:r>
        <w:rPr>
          <w:rFonts w:hint="eastAsia" w:ascii="方正仿宋_GBK" w:hAnsi="方正仿宋_GBK" w:eastAsia="方正仿宋_GBK" w:cs="方正仿宋_GBK"/>
          <w:b w:val="0"/>
          <w:bCs w:val="0"/>
          <w:color w:val="000000" w:themeColor="text1"/>
          <w:sz w:val="32"/>
          <w:szCs w:val="32"/>
          <w:highlight w:val="none"/>
          <w:shd w:val="clear" w:color="auto" w:fill="FFFFFF"/>
          <w:lang w:eastAsia="zh-CN"/>
          <w14:textFill>
            <w14:solidFill>
              <w14:schemeClr w14:val="tx1"/>
            </w14:solidFill>
          </w14:textFill>
        </w:rPr>
        <w:t>离退休干部经费、工会经费。</w:t>
      </w:r>
    </w:p>
    <w:p>
      <w:pPr>
        <w:pStyle w:val="9"/>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（五）政府性基金预算收支决算情况说明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lang w:val="en-US" w:eastAsia="zh-CN"/>
        </w:rPr>
      </w:pPr>
      <w:r>
        <w:rPr>
          <w:rFonts w:hint="eastAsia" w:ascii="方正仿宋_GBK" w:hAnsi="方正仿宋_GBK" w:eastAsia="方正仿宋_GBK" w:cs="方正仿宋_GBK"/>
          <w:b w:val="0"/>
          <w:bCs w:val="0"/>
          <w:sz w:val="32"/>
          <w:szCs w:val="32"/>
          <w:shd w:val="clear" w:color="auto" w:fill="FFFFFF"/>
          <w:lang w:val="en-US" w:eastAsia="zh-CN"/>
        </w:rPr>
        <w:t>本单位2024年度无政府性基金预算财政拨款收支。</w:t>
      </w:r>
    </w:p>
    <w:p>
      <w:pPr>
        <w:pStyle w:val="9"/>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（六）国有资本经营预算财政拨款支出决算情况说明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t> </w:t>
      </w:r>
      <w:r>
        <w:rPr>
          <w:rFonts w:hint="eastAsia" w:ascii="方正仿宋_GBK" w:hAnsi="方正仿宋_GBK" w:eastAsia="方正仿宋_GBK" w:cs="方正仿宋_GBK"/>
          <w:b w:val="0"/>
          <w:bCs w:val="0"/>
          <w:sz w:val="32"/>
          <w:szCs w:val="32"/>
          <w:shd w:val="clear" w:color="auto" w:fill="FFFFFF"/>
          <w:lang w:val="en-US" w:eastAsia="zh-CN"/>
        </w:rPr>
        <w:t>本单位2024年度无国有资本经营预算财政拨款支出。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三、财政拨款“三公”经费情况说明</w:t>
      </w:r>
    </w:p>
    <w:p>
      <w:pPr>
        <w:pStyle w:val="9"/>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 xml:space="preserve"> （一）“三公”经费支出总体情况说明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度“三公”经费支出共计</w:t>
      </w:r>
      <w:r>
        <w:rPr>
          <w:rFonts w:hint="eastAsia" w:ascii="方正仿宋_GBK" w:hAnsi="方正仿宋_GBK" w:eastAsia="方正仿宋_GBK" w:cs="方正仿宋_GBK"/>
          <w:b w:val="0"/>
          <w:bCs w:val="0"/>
          <w:sz w:val="32"/>
          <w:szCs w:val="32"/>
        </w:rPr>
        <w:t>115.69</w:t>
      </w:r>
      <w:r>
        <w:rPr>
          <w:rFonts w:hint="eastAsia" w:ascii="方正仿宋_GBK" w:hAnsi="方正仿宋_GBK" w:eastAsia="方正仿宋_GBK" w:cs="方正仿宋_GBK"/>
          <w:b w:val="0"/>
          <w:bCs w:val="0"/>
          <w:sz w:val="32"/>
          <w:szCs w:val="32"/>
          <w:shd w:val="clear" w:color="auto" w:fill="FFFFFF"/>
        </w:rPr>
        <w:t>万元，较年初预算数减少92.31万元，下降44.4%，主要原因是</w:t>
      </w:r>
      <w:r>
        <w:rPr>
          <w:rFonts w:hint="eastAsia" w:ascii="方正仿宋_GBK" w:hAnsi="方正仿宋_GBK" w:eastAsia="方正仿宋_GBK" w:cs="方正仿宋_GBK"/>
          <w:b w:val="0"/>
          <w:bCs w:val="0"/>
          <w:sz w:val="32"/>
          <w:szCs w:val="32"/>
          <w:shd w:val="clear" w:color="auto" w:fill="FFFFFF"/>
          <w:lang w:eastAsia="zh-CN"/>
        </w:rPr>
        <w:t>车辆运行维护费支出减少。</w:t>
      </w:r>
      <w:r>
        <w:rPr>
          <w:rFonts w:hint="eastAsia" w:ascii="方正仿宋_GBK" w:hAnsi="方正仿宋_GBK" w:eastAsia="方正仿宋_GBK" w:cs="方正仿宋_GBK"/>
          <w:b w:val="0"/>
          <w:bCs w:val="0"/>
          <w:sz w:val="32"/>
          <w:szCs w:val="32"/>
          <w:shd w:val="clear" w:color="auto" w:fill="FFFFFF"/>
        </w:rPr>
        <w:t>较上年支出数增加115.69万元，增长100.0%，主要原因是</w:t>
      </w:r>
      <w:r>
        <w:rPr>
          <w:rFonts w:hint="eastAsia" w:ascii="方正仿宋_GBK" w:hAnsi="方正仿宋_GBK" w:eastAsia="方正仿宋_GBK" w:cs="方正仿宋_GBK"/>
          <w:b w:val="0"/>
          <w:bCs w:val="0"/>
          <w:sz w:val="32"/>
          <w:szCs w:val="32"/>
          <w:shd w:val="clear" w:color="auto" w:fill="FFFFFF"/>
          <w:lang w:val="en-US" w:eastAsia="zh-CN"/>
        </w:rPr>
        <w:t>2024年依据财政局要求，本单位将事业单位划分为重庆市铜梁区</w:t>
      </w:r>
      <w:r>
        <w:rPr>
          <w:rFonts w:hint="eastAsia" w:ascii="方正仿宋_GBK" w:hAnsi="方正仿宋_GBK" w:eastAsia="方正仿宋_GBK" w:cs="方正仿宋_GBK"/>
          <w:b w:val="0"/>
          <w:bCs w:val="0"/>
          <w:i w:val="0"/>
          <w:caps w:val="0"/>
          <w:color w:val="333333"/>
          <w:spacing w:val="0"/>
          <w:sz w:val="32"/>
          <w:szCs w:val="32"/>
          <w:shd w:val="clear" w:color="auto" w:fill="FFFFFF"/>
          <w:lang w:eastAsia="zh-CN"/>
        </w:rPr>
        <w:t>巴川街道城市提升服务中心</w:t>
      </w:r>
      <w:r>
        <w:rPr>
          <w:rFonts w:hint="eastAsia" w:ascii="方正仿宋_GBK" w:hAnsi="方正仿宋_GBK" w:eastAsia="方正仿宋_GBK" w:cs="方正仿宋_GBK"/>
          <w:b w:val="0"/>
          <w:bCs w:val="0"/>
          <w:sz w:val="32"/>
          <w:szCs w:val="32"/>
          <w:shd w:val="clear" w:color="auto" w:fill="FFFFFF"/>
          <w:lang w:val="en-US" w:eastAsia="zh-CN"/>
        </w:rPr>
        <w:t>等七个账套单独核算，上年度未单独核算，因此变化较大。</w:t>
      </w:r>
    </w:p>
    <w:p>
      <w:pPr>
        <w:pStyle w:val="9"/>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（二）“三公”经费分项支出情况</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lang w:eastAsia="zh-CN"/>
        </w:rPr>
      </w:pP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度本单位因公出国（境）费用</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w:t>
      </w:r>
      <w:r>
        <w:rPr>
          <w:rFonts w:hint="eastAsia" w:ascii="方正仿宋_GBK" w:hAnsi="方正仿宋_GBK" w:eastAsia="方正仿宋_GBK" w:cs="方正仿宋_GBK"/>
          <w:b w:val="0"/>
          <w:bCs w:val="0"/>
          <w:sz w:val="32"/>
          <w:szCs w:val="32"/>
          <w:shd w:val="clear" w:color="auto" w:fill="FFFFFF"/>
          <w:lang w:eastAsia="zh-CN"/>
        </w:rPr>
        <w:t>。</w:t>
      </w:r>
      <w:r>
        <w:rPr>
          <w:rFonts w:hint="eastAsia" w:ascii="方正仿宋_GBK" w:hAnsi="方正仿宋_GBK" w:eastAsia="方正仿宋_GBK" w:cs="方正仿宋_GBK"/>
          <w:b w:val="0"/>
          <w:bCs w:val="0"/>
          <w:sz w:val="32"/>
          <w:szCs w:val="32"/>
          <w:shd w:val="clear" w:color="auto" w:fill="FFFFFF"/>
        </w:rPr>
        <w:t>费用支出较年初预算数无增减</w:t>
      </w:r>
      <w:r>
        <w:rPr>
          <w:rFonts w:hint="eastAsia" w:ascii="方正仿宋_GBK" w:hAnsi="方正仿宋_GBK" w:eastAsia="方正仿宋_GBK" w:cs="方正仿宋_GBK"/>
          <w:b w:val="0"/>
          <w:bCs w:val="0"/>
          <w:sz w:val="32"/>
          <w:szCs w:val="32"/>
          <w:shd w:val="clear" w:color="auto" w:fill="FFFFFF"/>
          <w:lang w:eastAsia="zh-CN"/>
        </w:rPr>
        <w:t>。</w:t>
      </w:r>
      <w:r>
        <w:rPr>
          <w:rFonts w:hint="eastAsia" w:ascii="方正仿宋_GBK" w:hAnsi="方正仿宋_GBK" w:eastAsia="方正仿宋_GBK" w:cs="方正仿宋_GBK"/>
          <w:b w:val="0"/>
          <w:bCs w:val="0"/>
          <w:sz w:val="32"/>
          <w:szCs w:val="32"/>
          <w:shd w:val="clear" w:color="auto" w:fill="FFFFFF"/>
        </w:rPr>
        <w:t>与2023年度相比无增减</w:t>
      </w:r>
      <w:r>
        <w:rPr>
          <w:rFonts w:hint="eastAsia" w:ascii="方正仿宋_GBK" w:hAnsi="方正仿宋_GBK" w:eastAsia="方正仿宋_GBK" w:cs="方正仿宋_GBK"/>
          <w:b w:val="0"/>
          <w:bCs w:val="0"/>
          <w:sz w:val="32"/>
          <w:szCs w:val="32"/>
          <w:shd w:val="clear" w:color="auto" w:fill="FFFFFF"/>
          <w:lang w:eastAsia="zh-CN"/>
        </w:rPr>
        <w:t>，与上年持平。</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lang w:eastAsia="zh-CN"/>
        </w:rPr>
      </w:pPr>
      <w:r>
        <w:rPr>
          <w:rFonts w:hint="eastAsia" w:ascii="方正仿宋_GBK" w:hAnsi="方正仿宋_GBK" w:eastAsia="方正仿宋_GBK" w:cs="方正仿宋_GBK"/>
          <w:b w:val="0"/>
          <w:bCs w:val="0"/>
          <w:sz w:val="32"/>
          <w:szCs w:val="32"/>
          <w:shd w:val="clear" w:color="auto" w:fill="FFFFFF"/>
        </w:rPr>
        <w:t>公务车购置费</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万元。费用支出较年初预算数无增减。与2023年度相比无增减</w:t>
      </w:r>
      <w:r>
        <w:rPr>
          <w:rFonts w:hint="eastAsia" w:ascii="方正仿宋_GBK" w:hAnsi="方正仿宋_GBK" w:eastAsia="方正仿宋_GBK" w:cs="方正仿宋_GBK"/>
          <w:b w:val="0"/>
          <w:bCs w:val="0"/>
          <w:sz w:val="32"/>
          <w:szCs w:val="32"/>
          <w:shd w:val="clear" w:color="auto" w:fill="FFFFFF"/>
          <w:lang w:eastAsia="zh-CN"/>
        </w:rPr>
        <w:t>，与上年持平。</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t>公务车运行维护费</w:t>
      </w:r>
      <w:r>
        <w:rPr>
          <w:rFonts w:hint="eastAsia" w:ascii="方正仿宋_GBK" w:hAnsi="方正仿宋_GBK" w:eastAsia="方正仿宋_GBK" w:cs="方正仿宋_GBK"/>
          <w:b w:val="0"/>
          <w:bCs w:val="0"/>
          <w:sz w:val="32"/>
          <w:szCs w:val="32"/>
        </w:rPr>
        <w:t>115.69</w:t>
      </w:r>
      <w:r>
        <w:rPr>
          <w:rFonts w:hint="eastAsia" w:ascii="方正仿宋_GBK" w:hAnsi="方正仿宋_GBK" w:eastAsia="方正仿宋_GBK" w:cs="方正仿宋_GBK"/>
          <w:b w:val="0"/>
          <w:bCs w:val="0"/>
          <w:sz w:val="32"/>
          <w:szCs w:val="32"/>
          <w:shd w:val="clear" w:color="auto" w:fill="FFFFFF"/>
        </w:rPr>
        <w:t>万元，</w:t>
      </w:r>
      <w:r>
        <w:rPr>
          <w:rFonts w:hint="eastAsia" w:ascii="方正仿宋_GBK" w:hAnsi="方正仿宋_GBK" w:eastAsia="方正仿宋_GBK" w:cs="方正仿宋_GBK"/>
          <w:b w:val="0"/>
          <w:bCs w:val="0"/>
          <w:color w:val="000000" w:themeColor="text1"/>
          <w:sz w:val="32"/>
          <w:szCs w:val="32"/>
          <w:highlight w:val="none"/>
          <w:shd w:val="clear" w:color="auto" w:fill="FFFFFF"/>
          <w14:textFill>
            <w14:solidFill>
              <w14:schemeClr w14:val="tx1"/>
            </w14:solidFill>
          </w14:textFill>
        </w:rPr>
        <w:t>主要用于</w:t>
      </w:r>
      <w:r>
        <w:rPr>
          <w:rFonts w:hint="eastAsia" w:ascii="方正仿宋_GBK" w:hAnsi="方正仿宋_GBK" w:eastAsia="方正仿宋_GBK" w:cs="方正仿宋_GBK"/>
          <w:b w:val="0"/>
          <w:bCs w:val="0"/>
          <w:color w:val="000000" w:themeColor="text1"/>
          <w:kern w:val="0"/>
          <w:sz w:val="32"/>
          <w:szCs w:val="32"/>
          <w:highlight w:val="none"/>
          <w:shd w:val="clear" w:color="auto" w:fill="FFFFFF"/>
          <w14:textFill>
            <w14:solidFill>
              <w14:schemeClr w14:val="tx1"/>
            </w14:solidFill>
          </w14:textFill>
        </w:rPr>
        <w:t>机要文件交换、市内因公出行、业务检查</w:t>
      </w:r>
      <w:r>
        <w:rPr>
          <w:rFonts w:hint="eastAsia" w:ascii="方正仿宋_GBK" w:hAnsi="方正仿宋_GBK" w:eastAsia="方正仿宋_GBK" w:cs="方正仿宋_GBK"/>
          <w:b w:val="0"/>
          <w:bCs w:val="0"/>
          <w:color w:val="000000" w:themeColor="text1"/>
          <w:sz w:val="32"/>
          <w:szCs w:val="32"/>
          <w:highlight w:val="none"/>
          <w14:textFill>
            <w14:solidFill>
              <w14:schemeClr w14:val="tx1"/>
            </w14:solidFill>
          </w14:textFill>
        </w:rPr>
        <w:t>等工作所需车辆的燃料费、维修费、过桥过路费、保险费等。</w:t>
      </w:r>
      <w:r>
        <w:rPr>
          <w:rFonts w:hint="eastAsia" w:ascii="方正仿宋_GBK" w:hAnsi="方正仿宋_GBK" w:eastAsia="方正仿宋_GBK" w:cs="方正仿宋_GBK"/>
          <w:b w:val="0"/>
          <w:bCs w:val="0"/>
          <w:sz w:val="32"/>
          <w:szCs w:val="32"/>
          <w:shd w:val="clear" w:color="auto" w:fill="FFFFFF"/>
        </w:rPr>
        <w:t>费用支出较年初预算数减少92.31万元，下降44.4%，</w:t>
      </w:r>
      <w:r>
        <w:rPr>
          <w:rFonts w:hint="eastAsia" w:ascii="方正仿宋_GBK" w:hAnsi="方正仿宋_GBK" w:eastAsia="方正仿宋_GBK" w:cs="方正仿宋_GBK"/>
          <w:b w:val="0"/>
          <w:bCs w:val="0"/>
          <w:color w:val="000000" w:themeColor="text1"/>
          <w:sz w:val="32"/>
          <w:szCs w:val="32"/>
          <w:highlight w:val="none"/>
          <w14:textFill>
            <w14:solidFill>
              <w14:schemeClr w14:val="tx1"/>
            </w14:solidFill>
          </w14:textFill>
        </w:rPr>
        <w:t>主要原因是</w:t>
      </w:r>
      <w:r>
        <w:rPr>
          <w:rFonts w:hint="eastAsia" w:ascii="方正仿宋_GBK" w:hAnsi="方正仿宋_GBK" w:eastAsia="方正仿宋_GBK" w:cs="方正仿宋_GBK"/>
          <w:b w:val="0"/>
          <w:bCs w:val="0"/>
          <w:color w:val="000000" w:themeColor="text1"/>
          <w:kern w:val="0"/>
          <w:sz w:val="32"/>
          <w:szCs w:val="32"/>
          <w:highlight w:val="none"/>
          <w:shd w:val="clear" w:color="auto" w:fill="FFFFFF"/>
          <w:lang w:eastAsia="zh-CN"/>
          <w14:textFill>
            <w14:solidFill>
              <w14:schemeClr w14:val="tx1"/>
            </w14:solidFill>
          </w14:textFill>
        </w:rPr>
        <w:t>严格执行公务车定点加油、定点停放、定点维修原则，完善专人负责制度，统一派车，加强审核公务车的维修申请，严格控制公务车的各项运行维护费用，从而降低公务车运行维护费</w:t>
      </w:r>
      <w:r>
        <w:rPr>
          <w:rFonts w:hint="eastAsia" w:ascii="方正仿宋_GBK" w:hAnsi="方正仿宋_GBK" w:eastAsia="方正仿宋_GBK" w:cs="方正仿宋_GBK"/>
          <w:b w:val="0"/>
          <w:bCs w:val="0"/>
          <w:color w:val="000000" w:themeColor="text1"/>
          <w:sz w:val="32"/>
          <w:szCs w:val="32"/>
          <w:highlight w:val="none"/>
          <w14:textFill>
            <w14:solidFill>
              <w14:schemeClr w14:val="tx1"/>
            </w14:solidFill>
          </w14:textFill>
        </w:rPr>
        <w:t>。</w:t>
      </w:r>
      <w:r>
        <w:rPr>
          <w:rFonts w:hint="eastAsia" w:ascii="方正仿宋_GBK" w:hAnsi="方正仿宋_GBK" w:eastAsia="方正仿宋_GBK" w:cs="方正仿宋_GBK"/>
          <w:b w:val="0"/>
          <w:bCs w:val="0"/>
          <w:sz w:val="32"/>
          <w:szCs w:val="32"/>
          <w:shd w:val="clear" w:color="auto" w:fill="FFFFFF"/>
        </w:rPr>
        <w:t>较上年支出数增加115.69万元，增长100.0%，主要原因是</w:t>
      </w:r>
      <w:r>
        <w:rPr>
          <w:rFonts w:hint="eastAsia" w:ascii="方正仿宋_GBK" w:hAnsi="方正仿宋_GBK" w:eastAsia="方正仿宋_GBK" w:cs="方正仿宋_GBK"/>
          <w:b w:val="0"/>
          <w:bCs w:val="0"/>
          <w:sz w:val="32"/>
          <w:szCs w:val="32"/>
          <w:shd w:val="clear" w:color="auto" w:fill="FFFFFF"/>
          <w:lang w:val="en-US" w:eastAsia="zh-CN"/>
        </w:rPr>
        <w:t>2024年依据财政局要求，本单位将事业单位划分为重庆市铜梁区</w:t>
      </w:r>
      <w:r>
        <w:rPr>
          <w:rFonts w:hint="eastAsia" w:ascii="方正仿宋_GBK" w:hAnsi="方正仿宋_GBK" w:eastAsia="方正仿宋_GBK" w:cs="方正仿宋_GBK"/>
          <w:b w:val="0"/>
          <w:bCs w:val="0"/>
          <w:i w:val="0"/>
          <w:caps w:val="0"/>
          <w:color w:val="333333"/>
          <w:spacing w:val="0"/>
          <w:sz w:val="32"/>
          <w:szCs w:val="32"/>
          <w:shd w:val="clear" w:color="auto" w:fill="FFFFFF"/>
          <w:lang w:eastAsia="zh-CN"/>
        </w:rPr>
        <w:t>巴川街道城市提升服务中心</w:t>
      </w:r>
      <w:r>
        <w:rPr>
          <w:rFonts w:hint="eastAsia" w:ascii="方正仿宋_GBK" w:hAnsi="方正仿宋_GBK" w:eastAsia="方正仿宋_GBK" w:cs="方正仿宋_GBK"/>
          <w:b w:val="0"/>
          <w:bCs w:val="0"/>
          <w:sz w:val="32"/>
          <w:szCs w:val="32"/>
          <w:shd w:val="clear" w:color="auto" w:fill="FFFFFF"/>
          <w:lang w:val="en-US" w:eastAsia="zh-CN"/>
        </w:rPr>
        <w:t>等七个账套单独核算，上年度未单独核算，因此变化较大。</w:t>
      </w:r>
    </w:p>
    <w:p>
      <w:pPr>
        <w:pStyle w:val="9"/>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eastAsia" w:ascii="方正仿宋_GBK" w:hAnsi="方正仿宋_GBK" w:eastAsia="方正仿宋_GBK" w:cs="方正仿宋_GBK"/>
          <w:b w:val="0"/>
          <w:bCs w:val="0"/>
          <w:sz w:val="32"/>
          <w:szCs w:val="32"/>
          <w:shd w:val="clear" w:color="auto" w:fill="FFFFFF"/>
          <w:lang w:eastAsia="zh-CN"/>
        </w:rPr>
      </w:pPr>
      <w:r>
        <w:rPr>
          <w:rFonts w:hint="eastAsia" w:ascii="方正仿宋_GBK" w:hAnsi="方正仿宋_GBK" w:eastAsia="方正仿宋_GBK" w:cs="方正仿宋_GBK"/>
          <w:b w:val="0"/>
          <w:bCs w:val="0"/>
          <w:sz w:val="32"/>
          <w:szCs w:val="32"/>
          <w:shd w:val="clear" w:color="auto" w:fill="FFFFFF"/>
        </w:rPr>
        <w:t>公务接待费</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w:t>
      </w:r>
      <w:r>
        <w:rPr>
          <w:rFonts w:hint="eastAsia" w:ascii="方正仿宋_GBK" w:hAnsi="方正仿宋_GBK" w:eastAsia="方正仿宋_GBK" w:cs="方正仿宋_GBK"/>
          <w:b w:val="0"/>
          <w:bCs w:val="0"/>
          <w:sz w:val="32"/>
          <w:szCs w:val="32"/>
          <w:shd w:val="clear" w:color="auto" w:fill="FFFFFF"/>
          <w:lang w:eastAsia="zh-CN"/>
        </w:rPr>
        <w:t>。</w:t>
      </w:r>
      <w:r>
        <w:rPr>
          <w:rFonts w:hint="eastAsia" w:ascii="方正仿宋_GBK" w:hAnsi="方正仿宋_GBK" w:eastAsia="方正仿宋_GBK" w:cs="方正仿宋_GBK"/>
          <w:b w:val="0"/>
          <w:bCs w:val="0"/>
          <w:sz w:val="32"/>
          <w:szCs w:val="32"/>
          <w:shd w:val="clear" w:color="auto" w:fill="FFFFFF"/>
        </w:rPr>
        <w:t>费用支出较年初预算数无增减</w:t>
      </w:r>
      <w:r>
        <w:rPr>
          <w:rFonts w:hint="eastAsia" w:ascii="方正仿宋_GBK" w:hAnsi="方正仿宋_GBK" w:eastAsia="方正仿宋_GBK" w:cs="方正仿宋_GBK"/>
          <w:b w:val="0"/>
          <w:bCs w:val="0"/>
          <w:sz w:val="32"/>
          <w:szCs w:val="32"/>
          <w:shd w:val="clear" w:color="auto" w:fill="FFFFFF"/>
          <w:lang w:eastAsia="zh-CN"/>
        </w:rPr>
        <w:t>。</w:t>
      </w:r>
      <w:r>
        <w:rPr>
          <w:rFonts w:hint="eastAsia" w:ascii="方正仿宋_GBK" w:hAnsi="方正仿宋_GBK" w:eastAsia="方正仿宋_GBK" w:cs="方正仿宋_GBK"/>
          <w:b w:val="0"/>
          <w:bCs w:val="0"/>
          <w:sz w:val="32"/>
          <w:szCs w:val="32"/>
          <w:shd w:val="clear" w:color="auto" w:fill="FFFFFF"/>
        </w:rPr>
        <w:t>较上年支出数无增减</w:t>
      </w:r>
      <w:r>
        <w:rPr>
          <w:rFonts w:hint="eastAsia" w:ascii="方正仿宋_GBK" w:hAnsi="方正仿宋_GBK" w:eastAsia="方正仿宋_GBK" w:cs="方正仿宋_GBK"/>
          <w:b w:val="0"/>
          <w:bCs w:val="0"/>
          <w:sz w:val="32"/>
          <w:szCs w:val="32"/>
          <w:shd w:val="clear" w:color="auto" w:fill="FFFFFF"/>
          <w:lang w:eastAsia="zh-CN"/>
        </w:rPr>
        <w:t>，与上年持平。</w:t>
      </w:r>
    </w:p>
    <w:p>
      <w:pPr>
        <w:pStyle w:val="9"/>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（三）“三公”经费实物量情况</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度本单位因公出国（境）共计</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个团组，</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人；公务用车购置</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辆，公务车保有量为</w:t>
      </w:r>
      <w:r>
        <w:rPr>
          <w:rFonts w:hint="eastAsia" w:ascii="方正仿宋_GBK" w:hAnsi="方正仿宋_GBK" w:eastAsia="方正仿宋_GBK" w:cs="方正仿宋_GBK"/>
          <w:b w:val="0"/>
          <w:bCs w:val="0"/>
          <w:sz w:val="32"/>
          <w:szCs w:val="32"/>
        </w:rPr>
        <w:t>11</w:t>
      </w:r>
      <w:r>
        <w:rPr>
          <w:rFonts w:hint="eastAsia" w:ascii="方正仿宋_GBK" w:hAnsi="方正仿宋_GBK" w:eastAsia="方正仿宋_GBK" w:cs="方正仿宋_GBK"/>
          <w:b w:val="0"/>
          <w:bCs w:val="0"/>
          <w:sz w:val="32"/>
          <w:szCs w:val="32"/>
          <w:shd w:val="clear" w:color="auto" w:fill="FFFFFF"/>
        </w:rPr>
        <w:t>辆；国内公务接待</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批次</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人，其中：国内外事接待</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批次，</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人；国（境）外公务接待</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批次，</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人。</w:t>
      </w: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本单位人均接待费</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元，车均购置费</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万元，车均维护费</w:t>
      </w:r>
      <w:r>
        <w:rPr>
          <w:rFonts w:hint="eastAsia" w:ascii="方正仿宋_GBK" w:hAnsi="方正仿宋_GBK" w:eastAsia="方正仿宋_GBK" w:cs="方正仿宋_GBK"/>
          <w:b w:val="0"/>
          <w:bCs w:val="0"/>
          <w:sz w:val="32"/>
          <w:szCs w:val="32"/>
        </w:rPr>
        <w:t>10.52</w:t>
      </w:r>
      <w:r>
        <w:rPr>
          <w:rFonts w:hint="eastAsia" w:ascii="方正仿宋_GBK" w:hAnsi="方正仿宋_GBK" w:eastAsia="方正仿宋_GBK" w:cs="方正仿宋_GBK"/>
          <w:b w:val="0"/>
          <w:bCs w:val="0"/>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四、其他需要说明的事项</w:t>
      </w:r>
    </w:p>
    <w:p>
      <w:pPr>
        <w:pStyle w:val="9"/>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仿宋_GBK" w:hAnsi="方正仿宋_GBK" w:eastAsia="方正仿宋_GBK" w:cs="方正仿宋_GBK"/>
          <w:b w:val="0"/>
          <w:bCs w:val="0"/>
          <w:sz w:val="32"/>
          <w:szCs w:val="32"/>
          <w:shd w:val="clear" w:color="auto" w:fill="FFFFFF"/>
        </w:rPr>
        <w:t xml:space="preserve"> </w:t>
      </w:r>
      <w:r>
        <w:rPr>
          <w:rFonts w:hint="eastAsia" w:ascii="方正楷体_GBK" w:hAnsi="Times New Roman" w:eastAsia="方正楷体_GBK" w:cs="Times New Roman"/>
          <w:kern w:val="2"/>
          <w:sz w:val="32"/>
          <w:szCs w:val="32"/>
          <w:lang w:val="en-US" w:eastAsia="zh-CN" w:bidi="ar-SA"/>
        </w:rPr>
        <w:t>（一）财政拨款会议费和培训费情况说明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rPr>
      </w:pPr>
      <w:bookmarkStart w:id="0" w:name="_GoBack"/>
      <w:bookmarkEnd w:id="0"/>
      <w:r>
        <w:rPr>
          <w:rFonts w:hint="eastAsia" w:ascii="方正仿宋_GBK" w:hAnsi="方正仿宋_GBK" w:eastAsia="方正仿宋_GBK" w:cs="方正仿宋_GBK"/>
          <w:b w:val="0"/>
          <w:bCs w:val="0"/>
          <w:sz w:val="32"/>
          <w:szCs w:val="32"/>
          <w:shd w:val="clear" w:color="auto" w:fill="FFFFFF"/>
        </w:rPr>
        <w:t>本年度会议费支出</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万元，与2023年度相比无增减</w:t>
      </w:r>
      <w:r>
        <w:rPr>
          <w:rFonts w:hint="eastAsia" w:ascii="方正仿宋_GBK" w:hAnsi="方正仿宋_GBK" w:eastAsia="方正仿宋_GBK" w:cs="方正仿宋_GBK"/>
          <w:b w:val="0"/>
          <w:bCs w:val="0"/>
          <w:sz w:val="32"/>
          <w:szCs w:val="32"/>
          <w:shd w:val="clear" w:color="auto" w:fill="FFFFFF"/>
          <w:lang w:eastAsia="zh-CN"/>
        </w:rPr>
        <w:t>，与上年持平</w:t>
      </w:r>
      <w:r>
        <w:rPr>
          <w:rFonts w:hint="eastAsia" w:ascii="方正仿宋_GBK" w:hAnsi="方正仿宋_GBK" w:eastAsia="方正仿宋_GBK" w:cs="方正仿宋_GBK"/>
          <w:b w:val="0"/>
          <w:bCs w:val="0"/>
          <w:sz w:val="32"/>
          <w:szCs w:val="32"/>
          <w:shd w:val="clear" w:color="auto" w:fill="FFFFFF"/>
        </w:rPr>
        <w:t>。本年度培训费支出</w:t>
      </w:r>
      <w:r>
        <w:rPr>
          <w:rFonts w:hint="eastAsia" w:ascii="方正仿宋_GBK" w:hAnsi="方正仿宋_GBK" w:eastAsia="方正仿宋_GBK" w:cs="方正仿宋_GBK"/>
          <w:b w:val="0"/>
          <w:bCs w:val="0"/>
          <w:sz w:val="32"/>
          <w:szCs w:val="32"/>
        </w:rPr>
        <w:t>0.04</w:t>
      </w:r>
      <w:r>
        <w:rPr>
          <w:rFonts w:hint="eastAsia" w:ascii="方正仿宋_GBK" w:hAnsi="方正仿宋_GBK" w:eastAsia="方正仿宋_GBK" w:cs="方正仿宋_GBK"/>
          <w:b w:val="0"/>
          <w:bCs w:val="0"/>
          <w:sz w:val="32"/>
          <w:szCs w:val="32"/>
          <w:shd w:val="clear" w:color="auto" w:fill="FFFFFF"/>
        </w:rPr>
        <w:t>万元，与2023年度相比，增加0.04万元，增长100.0%，主要原因是</w:t>
      </w:r>
      <w:r>
        <w:rPr>
          <w:rFonts w:hint="eastAsia" w:ascii="方正仿宋_GBK" w:hAnsi="方正仿宋_GBK" w:eastAsia="方正仿宋_GBK" w:cs="方正仿宋_GBK"/>
          <w:b w:val="0"/>
          <w:bCs w:val="0"/>
          <w:sz w:val="32"/>
          <w:szCs w:val="32"/>
          <w:shd w:val="clear" w:color="auto" w:fill="FFFFFF"/>
          <w:lang w:val="en-US" w:eastAsia="zh-CN"/>
        </w:rPr>
        <w:t>2024年依据财政局要求，本单位将事业单位划分为重庆市铜梁区</w:t>
      </w:r>
      <w:r>
        <w:rPr>
          <w:rFonts w:hint="eastAsia" w:ascii="方正仿宋_GBK" w:hAnsi="方正仿宋_GBK" w:eastAsia="方正仿宋_GBK" w:cs="方正仿宋_GBK"/>
          <w:b w:val="0"/>
          <w:bCs w:val="0"/>
          <w:i w:val="0"/>
          <w:caps w:val="0"/>
          <w:color w:val="333333"/>
          <w:spacing w:val="0"/>
          <w:sz w:val="32"/>
          <w:szCs w:val="32"/>
          <w:shd w:val="clear" w:color="auto" w:fill="FFFFFF"/>
          <w:lang w:eastAsia="zh-CN"/>
        </w:rPr>
        <w:t>巴川街道城市提升服务中心</w:t>
      </w:r>
      <w:r>
        <w:rPr>
          <w:rFonts w:hint="eastAsia" w:ascii="方正仿宋_GBK" w:hAnsi="方正仿宋_GBK" w:eastAsia="方正仿宋_GBK" w:cs="方正仿宋_GBK"/>
          <w:b w:val="0"/>
          <w:bCs w:val="0"/>
          <w:sz w:val="32"/>
          <w:szCs w:val="32"/>
          <w:shd w:val="clear" w:color="auto" w:fill="FFFFFF"/>
          <w:lang w:val="en-US" w:eastAsia="zh-CN"/>
        </w:rPr>
        <w:t>等七个账套单独核算，上年度未单独核算，因此变化较大。</w:t>
      </w:r>
    </w:p>
    <w:p>
      <w:pPr>
        <w:pStyle w:val="9"/>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（二）机关运行经费情况说明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color w:val="FF0000"/>
          <w:sz w:val="32"/>
          <w:szCs w:val="32"/>
        </w:rPr>
      </w:pPr>
      <w:r>
        <w:rPr>
          <w:rFonts w:hint="eastAsia" w:ascii="方正仿宋_GBK" w:hAnsi="方正仿宋_GBK" w:eastAsia="方正仿宋_GBK" w:cs="方正仿宋_GBK"/>
          <w:b w:val="0"/>
          <w:bCs w:val="0"/>
          <w:sz w:val="32"/>
          <w:szCs w:val="32"/>
          <w:shd w:val="clear" w:color="auto" w:fill="FFFFFF"/>
        </w:rPr>
        <w:t>按照部门决算列报口径，我单位不在机关运行经费统计范围之内。</w:t>
      </w:r>
    </w:p>
    <w:p>
      <w:pPr>
        <w:pStyle w:val="9"/>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（三）国有资产占用情况说明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t>截至</w:t>
      </w: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12月31日，本单位共有车辆</w:t>
      </w:r>
      <w:r>
        <w:rPr>
          <w:rFonts w:hint="eastAsia" w:ascii="方正仿宋_GBK" w:hAnsi="方正仿宋_GBK" w:eastAsia="方正仿宋_GBK" w:cs="方正仿宋_GBK"/>
          <w:b w:val="0"/>
          <w:bCs w:val="0"/>
          <w:sz w:val="32"/>
          <w:szCs w:val="32"/>
        </w:rPr>
        <w:t>11</w:t>
      </w:r>
      <w:r>
        <w:rPr>
          <w:rFonts w:hint="eastAsia" w:ascii="方正仿宋_GBK" w:hAnsi="方正仿宋_GBK" w:eastAsia="方正仿宋_GBK" w:cs="方正仿宋_GBK"/>
          <w:b w:val="0"/>
          <w:bCs w:val="0"/>
          <w:sz w:val="32"/>
          <w:szCs w:val="32"/>
          <w:shd w:val="clear" w:color="auto" w:fill="FFFFFF"/>
        </w:rPr>
        <w:t>辆，其中，副部（省）级及以上领导用车</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辆、主要负责人用车</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辆、机要通信用车</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辆、应急保障用车</w:t>
      </w:r>
      <w:r>
        <w:rPr>
          <w:rFonts w:hint="eastAsia" w:ascii="方正仿宋_GBK" w:hAnsi="方正仿宋_GBK" w:eastAsia="方正仿宋_GBK" w:cs="方正仿宋_GBK"/>
          <w:b w:val="0"/>
          <w:bCs w:val="0"/>
          <w:sz w:val="32"/>
          <w:szCs w:val="32"/>
        </w:rPr>
        <w:t>11</w:t>
      </w:r>
      <w:r>
        <w:rPr>
          <w:rFonts w:hint="eastAsia" w:ascii="方正仿宋_GBK" w:hAnsi="方正仿宋_GBK" w:eastAsia="方正仿宋_GBK" w:cs="方正仿宋_GBK"/>
          <w:b w:val="0"/>
          <w:bCs w:val="0"/>
          <w:sz w:val="32"/>
          <w:szCs w:val="32"/>
          <w:shd w:val="clear" w:color="auto" w:fill="FFFFFF"/>
        </w:rPr>
        <w:t>辆、执法执勤用车</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辆，特种专业技术用车</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辆，离退休干部用车</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辆。单价100万元（含）以上专用设备</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台（套）。</w:t>
      </w:r>
    </w:p>
    <w:p>
      <w:pPr>
        <w:pStyle w:val="9"/>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（四）政府采购支出情况说明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kern w:val="0"/>
          <w:sz w:val="32"/>
          <w:szCs w:val="32"/>
          <w:shd w:val="clear" w:fill="FFFFFF"/>
          <w:lang w:val="en-US" w:eastAsia="zh-CN" w:bidi="ar-SA"/>
        </w:rPr>
      </w:pPr>
      <w:r>
        <w:rPr>
          <w:rFonts w:hint="eastAsia" w:ascii="方正仿宋_GBK" w:hAnsi="方正仿宋_GBK" w:eastAsia="方正仿宋_GBK" w:cs="方正仿宋_GBK"/>
          <w:b w:val="0"/>
          <w:bCs w:val="0"/>
          <w:kern w:val="0"/>
          <w:sz w:val="32"/>
          <w:szCs w:val="32"/>
          <w:shd w:val="clear" w:fill="FFFFFF"/>
          <w:lang w:val="en-US" w:eastAsia="zh-CN" w:bidi="ar-SA"/>
        </w:rPr>
        <w:t>2024年度我单位未发生政府采购事项，无相关经费支出。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五、2024年度预算绩效管理情况说明</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（一）预算绩效管理工作开展情况</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根据预算绩效管理要求，我单位对</w:t>
      </w:r>
      <w:r>
        <w:rPr>
          <w:rFonts w:hint="eastAsia" w:ascii="方正仿宋_GBK" w:hAnsi="方正仿宋_GBK" w:eastAsia="方正仿宋_GBK" w:cs="方正仿宋_GBK"/>
          <w:b w:val="0"/>
          <w:bCs w:val="0"/>
          <w:kern w:val="0"/>
          <w:sz w:val="32"/>
          <w:szCs w:val="32"/>
          <w:shd w:val="clear" w:fill="FFFFFF"/>
          <w:lang w:val="en-US" w:eastAsia="zh-CN"/>
        </w:rPr>
        <w:t>2</w:t>
      </w:r>
      <w:r>
        <w:rPr>
          <w:rFonts w:hint="eastAsia" w:ascii="方正仿宋_GBK" w:hAnsi="方正仿宋_GBK" w:eastAsia="方正仿宋_GBK" w:cs="方正仿宋_GBK"/>
          <w:b w:val="0"/>
          <w:bCs w:val="0"/>
          <w:kern w:val="0"/>
          <w:sz w:val="32"/>
          <w:szCs w:val="32"/>
          <w:shd w:val="clear" w:fill="FFFFFF"/>
        </w:rPr>
        <w:t>个项目开展了绩效自评，其中，以填报自评表形式开展自评</w:t>
      </w:r>
      <w:r>
        <w:rPr>
          <w:rFonts w:hint="eastAsia" w:ascii="方正仿宋_GBK" w:hAnsi="方正仿宋_GBK" w:eastAsia="方正仿宋_GBK" w:cs="方正仿宋_GBK"/>
          <w:b w:val="0"/>
          <w:bCs w:val="0"/>
          <w:kern w:val="0"/>
          <w:sz w:val="32"/>
          <w:szCs w:val="32"/>
          <w:shd w:val="clear" w:fill="FFFFFF"/>
          <w:lang w:val="en-US" w:eastAsia="zh-CN"/>
        </w:rPr>
        <w:t>2</w:t>
      </w:r>
      <w:r>
        <w:rPr>
          <w:rFonts w:hint="eastAsia" w:ascii="方正仿宋_GBK" w:hAnsi="方正仿宋_GBK" w:eastAsia="方正仿宋_GBK" w:cs="方正仿宋_GBK"/>
          <w:b w:val="0"/>
          <w:bCs w:val="0"/>
          <w:kern w:val="0"/>
          <w:sz w:val="32"/>
          <w:szCs w:val="32"/>
          <w:shd w:val="clear" w:fill="FFFFFF"/>
        </w:rPr>
        <w:t>项，涉及资金</w:t>
      </w:r>
      <w:r>
        <w:rPr>
          <w:rFonts w:hint="eastAsia" w:ascii="方正仿宋_GBK" w:hAnsi="方正仿宋_GBK" w:eastAsia="方正仿宋_GBK" w:cs="方正仿宋_GBK"/>
          <w:b w:val="0"/>
          <w:bCs w:val="0"/>
          <w:kern w:val="0"/>
          <w:sz w:val="32"/>
          <w:szCs w:val="32"/>
          <w:shd w:val="clear" w:fill="FFFFFF"/>
          <w:lang w:val="en-US" w:eastAsia="zh-CN"/>
        </w:rPr>
        <w:t>2867.48</w:t>
      </w:r>
      <w:r>
        <w:rPr>
          <w:rFonts w:hint="eastAsia" w:ascii="方正仿宋_GBK" w:hAnsi="方正仿宋_GBK" w:eastAsia="方正仿宋_GBK" w:cs="方正仿宋_GBK"/>
          <w:b w:val="0"/>
          <w:bCs w:val="0"/>
          <w:kern w:val="0"/>
          <w:sz w:val="32"/>
          <w:szCs w:val="32"/>
          <w:shd w:val="clear" w:fill="FFFFFF"/>
        </w:rPr>
        <w:t>万元。</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（二）绩效自评结果</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1.项目绩效自评表</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详见附件。</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2.项目绩效自评报告或案例</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lang w:eastAsia="zh-CN"/>
        </w:rPr>
      </w:pPr>
      <w:r>
        <w:rPr>
          <w:rFonts w:hint="eastAsia" w:ascii="方正仿宋_GBK" w:hAnsi="方正仿宋_GBK" w:eastAsia="方正仿宋_GBK" w:cs="方正仿宋_GBK"/>
          <w:b w:val="0"/>
          <w:bCs w:val="0"/>
          <w:kern w:val="0"/>
          <w:sz w:val="32"/>
          <w:szCs w:val="32"/>
          <w:shd w:val="clear" w:fill="FFFFFF"/>
        </w:rPr>
        <w:t>我单位未委托第三方开展绩效评价</w:t>
      </w:r>
      <w:r>
        <w:rPr>
          <w:rFonts w:hint="eastAsia" w:ascii="方正仿宋_GBK" w:hAnsi="方正仿宋_GBK" w:eastAsia="方正仿宋_GBK" w:cs="方正仿宋_GBK"/>
          <w:b w:val="0"/>
          <w:bCs w:val="0"/>
          <w:kern w:val="0"/>
          <w:sz w:val="32"/>
          <w:szCs w:val="32"/>
          <w:shd w:val="clear" w:fill="FFFFFF"/>
          <w:lang w:eastAsia="zh-CN"/>
        </w:rPr>
        <w:t>。</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3.关于绩效自评结果的说明</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我单位对</w:t>
      </w:r>
      <w:r>
        <w:rPr>
          <w:rFonts w:hint="eastAsia" w:ascii="方正仿宋_GBK" w:hAnsi="方正仿宋_GBK" w:eastAsia="方正仿宋_GBK" w:cs="方正仿宋_GBK"/>
          <w:b w:val="0"/>
          <w:bCs w:val="0"/>
          <w:kern w:val="0"/>
          <w:sz w:val="32"/>
          <w:szCs w:val="32"/>
          <w:shd w:val="clear" w:fill="FFFFFF"/>
          <w:lang w:val="en-US" w:eastAsia="zh-CN"/>
        </w:rPr>
        <w:t>2</w:t>
      </w:r>
      <w:r>
        <w:rPr>
          <w:rFonts w:hint="eastAsia" w:ascii="方正仿宋_GBK" w:hAnsi="方正仿宋_GBK" w:eastAsia="方正仿宋_GBK" w:cs="方正仿宋_GBK"/>
          <w:b w:val="0"/>
          <w:bCs w:val="0"/>
          <w:kern w:val="0"/>
          <w:sz w:val="32"/>
          <w:szCs w:val="32"/>
          <w:shd w:val="clear" w:fill="FFFFFF"/>
        </w:rPr>
        <w:t>项目进行绩效自评，其中</w:t>
      </w:r>
      <w:r>
        <w:rPr>
          <w:rFonts w:hint="eastAsia" w:ascii="方正仿宋_GBK" w:hAnsi="方正仿宋_GBK" w:eastAsia="方正仿宋_GBK" w:cs="方正仿宋_GBK"/>
          <w:b w:val="0"/>
          <w:bCs w:val="0"/>
          <w:kern w:val="0"/>
          <w:sz w:val="32"/>
          <w:szCs w:val="32"/>
          <w:shd w:val="clear" w:fill="FFFFFF"/>
          <w:lang w:val="en-US" w:eastAsia="zh-CN"/>
        </w:rPr>
        <w:t>2</w:t>
      </w:r>
      <w:r>
        <w:rPr>
          <w:rFonts w:hint="eastAsia" w:ascii="方正仿宋_GBK" w:hAnsi="方正仿宋_GBK" w:eastAsia="方正仿宋_GBK" w:cs="方正仿宋_GBK"/>
          <w:b w:val="0"/>
          <w:bCs w:val="0"/>
          <w:kern w:val="0"/>
          <w:sz w:val="32"/>
          <w:szCs w:val="32"/>
          <w:shd w:val="clear" w:fill="FFFFFF"/>
        </w:rPr>
        <w:t>个已完成年度绩效目标。</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 xml:space="preserve">（三）财政重点绩效评价情况 </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shd w:val="clear" w:fill="FFFFFF"/>
          <w:lang w:val="en-US" w:eastAsia="zh-CN"/>
        </w:rPr>
      </w:pPr>
      <w:r>
        <w:rPr>
          <w:rFonts w:hint="eastAsia" w:ascii="方正仿宋_GBK" w:hAnsi="方正仿宋_GBK" w:eastAsia="方正仿宋_GBK" w:cs="方正仿宋_GBK"/>
          <w:b w:val="0"/>
          <w:bCs w:val="0"/>
          <w:kern w:val="0"/>
          <w:sz w:val="32"/>
          <w:szCs w:val="32"/>
          <w:shd w:val="clear" w:fill="FFFFFF"/>
          <w:lang w:val="en-US" w:eastAsia="zh-CN"/>
        </w:rPr>
        <w:t>我单位无财政重点绩效评价项目。</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textAlignment w:val="auto"/>
        <w:rPr>
          <w:rFonts w:hint="eastAsia" w:ascii="方正黑体_GBK" w:hAnsi="Times New Roman" w:eastAsia="方正黑体_GBK" w:cs="Times New Roman"/>
          <w:kern w:val="2"/>
          <w:sz w:val="32"/>
          <w:szCs w:val="32"/>
          <w:lang w:val="en-US" w:eastAsia="zh-CN" w:bidi="ar-SA"/>
        </w:rPr>
      </w:pPr>
      <w:r>
        <w:rPr>
          <w:rStyle w:val="11"/>
          <w:rFonts w:hint="eastAsia" w:ascii="方正仿宋_GBK" w:hAnsi="方正仿宋_GBK" w:eastAsia="方正仿宋_GBK" w:cs="方正仿宋_GBK"/>
          <w:b w:val="0"/>
          <w:bCs w:val="0"/>
          <w:sz w:val="32"/>
          <w:szCs w:val="32"/>
          <w:shd w:val="clear" w:fill="FFFFFF"/>
        </w:rPr>
        <w:t xml:space="preserve"> </w:t>
      </w:r>
      <w:r>
        <w:rPr>
          <w:rStyle w:val="11"/>
          <w:rFonts w:hint="eastAsia" w:ascii="方正仿宋_GBK" w:hAnsi="方正仿宋_GBK" w:eastAsia="方正仿宋_GBK" w:cs="方正仿宋_GBK"/>
          <w:b w:val="0"/>
          <w:bCs w:val="0"/>
          <w:sz w:val="32"/>
          <w:szCs w:val="32"/>
          <w:shd w:val="clear" w:fill="FFFFFF"/>
          <w:lang w:val="en-US" w:eastAsia="zh-CN"/>
        </w:rPr>
        <w:t xml:space="preserve">  </w:t>
      </w:r>
      <w:r>
        <w:rPr>
          <w:rStyle w:val="8"/>
          <w:rFonts w:hint="eastAsia" w:ascii="方正仿宋_GBK" w:hAnsi="方正仿宋_GBK" w:eastAsia="方正仿宋_GBK" w:cs="方正仿宋_GBK"/>
          <w:b w:val="0"/>
          <w:bCs w:val="0"/>
          <w:sz w:val="32"/>
          <w:szCs w:val="32"/>
          <w:shd w:val="clear" w:color="auto" w:fill="FFFFFF"/>
          <w:lang w:val="en-US" w:eastAsia="zh-CN" w:bidi="ar-SA"/>
        </w:rPr>
        <w:t xml:space="preserve"> </w:t>
      </w:r>
      <w:r>
        <w:rPr>
          <w:rStyle w:val="11"/>
          <w:rFonts w:hint="eastAsia" w:ascii="方正仿宋_GBK" w:hAnsi="方正仿宋_GBK" w:eastAsia="方正仿宋_GBK" w:cs="方正仿宋_GBK"/>
          <w:b w:val="0"/>
          <w:bCs w:val="0"/>
          <w:sz w:val="32"/>
          <w:szCs w:val="32"/>
          <w:shd w:val="clear" w:fill="FFFFFF"/>
          <w:lang w:val="en-US" w:eastAsia="zh-CN"/>
        </w:rPr>
        <w:t xml:space="preserve"> </w:t>
      </w:r>
      <w:r>
        <w:rPr>
          <w:rFonts w:hint="eastAsia" w:ascii="方正黑体_GBK" w:hAnsi="Times New Roman" w:eastAsia="方正黑体_GBK" w:cs="Times New Roman"/>
          <w:kern w:val="2"/>
          <w:sz w:val="32"/>
          <w:szCs w:val="32"/>
          <w:lang w:val="en-US" w:eastAsia="zh-CN" w:bidi="ar-SA"/>
        </w:rPr>
        <w:t>六、专业名词解释</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（一）财政拨款收入：</w:t>
      </w:r>
      <w:r>
        <w:rPr>
          <w:rFonts w:hint="eastAsia" w:ascii="方正仿宋_GBK" w:hAnsi="Times New Roman" w:eastAsia="方正仿宋_GBK" w:cs="Times New Roman"/>
          <w:kern w:val="2"/>
          <w:sz w:val="32"/>
          <w:szCs w:val="32"/>
          <w:lang w:val="en-US" w:eastAsia="zh-CN" w:bidi="ar-SA"/>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（二）事业收入：</w:t>
      </w:r>
      <w:r>
        <w:rPr>
          <w:rFonts w:hint="eastAsia" w:ascii="方正仿宋_GBK" w:hAnsi="Times New Roman" w:eastAsia="方正仿宋_GBK" w:cs="Times New Roman"/>
          <w:kern w:val="2"/>
          <w:sz w:val="32"/>
          <w:szCs w:val="32"/>
          <w:lang w:val="en-US" w:eastAsia="zh-CN" w:bidi="ar-SA"/>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（三）经营收入：</w:t>
      </w:r>
      <w:r>
        <w:rPr>
          <w:rFonts w:hint="eastAsia" w:ascii="方正仿宋_GBK" w:hAnsi="Times New Roman" w:eastAsia="方正仿宋_GBK" w:cs="Times New Roman"/>
          <w:kern w:val="2"/>
          <w:sz w:val="32"/>
          <w:szCs w:val="32"/>
          <w:lang w:val="en-US" w:eastAsia="zh-CN" w:bidi="ar-SA"/>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（四）其他收入：</w:t>
      </w:r>
      <w:r>
        <w:rPr>
          <w:rFonts w:hint="eastAsia" w:ascii="方正仿宋_GBK" w:hAnsi="Times New Roman" w:eastAsia="方正仿宋_GBK" w:cs="Times New Roman"/>
          <w:kern w:val="2"/>
          <w:sz w:val="32"/>
          <w:szCs w:val="32"/>
          <w:lang w:val="en-US" w:eastAsia="zh-CN" w:bidi="ar-SA"/>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（五）使用非财政拨款结余：</w:t>
      </w:r>
      <w:r>
        <w:rPr>
          <w:rFonts w:hint="eastAsia" w:ascii="方正仿宋_GBK" w:hAnsi="Times New Roman" w:eastAsia="方正仿宋_GBK" w:cs="Times New Roman"/>
          <w:kern w:val="2"/>
          <w:sz w:val="32"/>
          <w:szCs w:val="32"/>
          <w:lang w:val="en-US" w:eastAsia="zh-CN" w:bidi="ar-SA"/>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（六）年初结转和结余：</w:t>
      </w:r>
      <w:r>
        <w:rPr>
          <w:rFonts w:hint="eastAsia" w:ascii="方正仿宋_GBK" w:hAnsi="Times New Roman" w:eastAsia="方正仿宋_GBK" w:cs="Times New Roman"/>
          <w:kern w:val="2"/>
          <w:sz w:val="32"/>
          <w:szCs w:val="32"/>
          <w:lang w:val="en-US" w:eastAsia="zh-CN" w:bidi="ar-SA"/>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（七）结余分配：</w:t>
      </w:r>
      <w:r>
        <w:rPr>
          <w:rFonts w:hint="eastAsia" w:ascii="方正仿宋_GBK" w:hAnsi="Times New Roman" w:eastAsia="方正仿宋_GBK" w:cs="Times New Roman"/>
          <w:kern w:val="2"/>
          <w:sz w:val="32"/>
          <w:szCs w:val="32"/>
          <w:lang w:val="en-US" w:eastAsia="zh-CN" w:bidi="ar-SA"/>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（八）年末结转和结余：</w:t>
      </w:r>
      <w:r>
        <w:rPr>
          <w:rFonts w:hint="eastAsia" w:ascii="方正仿宋_GBK" w:hAnsi="Times New Roman" w:eastAsia="方正仿宋_GBK" w:cs="Times New Roman"/>
          <w:kern w:val="2"/>
          <w:sz w:val="32"/>
          <w:szCs w:val="32"/>
          <w:lang w:val="en-US" w:eastAsia="zh-CN" w:bidi="ar-SA"/>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（九）基本支出：</w:t>
      </w:r>
      <w:r>
        <w:rPr>
          <w:rFonts w:hint="eastAsia" w:ascii="方正仿宋_GBK" w:hAnsi="Times New Roman" w:eastAsia="方正仿宋_GBK" w:cs="Times New Roman"/>
          <w:kern w:val="2"/>
          <w:sz w:val="32"/>
          <w:szCs w:val="32"/>
          <w:lang w:val="en-US" w:eastAsia="zh-CN" w:bidi="ar-SA"/>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（十）项目支出：</w:t>
      </w:r>
      <w:r>
        <w:rPr>
          <w:rFonts w:hint="eastAsia" w:ascii="方正仿宋_GBK" w:hAnsi="Times New Roman" w:eastAsia="方正仿宋_GBK" w:cs="Times New Roman"/>
          <w:kern w:val="2"/>
          <w:sz w:val="32"/>
          <w:szCs w:val="32"/>
          <w:lang w:val="en-US" w:eastAsia="zh-CN" w:bidi="ar-SA"/>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（十一）经营支出：</w:t>
      </w:r>
      <w:r>
        <w:rPr>
          <w:rFonts w:hint="eastAsia" w:ascii="方正仿宋_GBK" w:hAnsi="Times New Roman" w:eastAsia="方正仿宋_GBK" w:cs="Times New Roman"/>
          <w:kern w:val="2"/>
          <w:sz w:val="32"/>
          <w:szCs w:val="32"/>
          <w:lang w:val="en-US" w:eastAsia="zh-CN" w:bidi="ar-SA"/>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（十二）“三公”经费：</w:t>
      </w:r>
      <w:r>
        <w:rPr>
          <w:rFonts w:hint="eastAsia" w:ascii="方正仿宋_GBK" w:hAnsi="Times New Roman" w:eastAsia="方正仿宋_GBK" w:cs="Times New Roman"/>
          <w:kern w:val="2"/>
          <w:sz w:val="32"/>
          <w:szCs w:val="32"/>
          <w:lang w:val="en-US" w:eastAsia="zh-CN" w:bidi="ar-SA"/>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（十三）机关运行经费：</w:t>
      </w:r>
      <w:r>
        <w:rPr>
          <w:rFonts w:hint="eastAsia" w:ascii="方正仿宋_GBK" w:hAnsi="Times New Roman" w:eastAsia="方正仿宋_GBK" w:cs="Times New Roman"/>
          <w:kern w:val="2"/>
          <w:sz w:val="32"/>
          <w:szCs w:val="32"/>
          <w:lang w:val="en-US" w:eastAsia="zh-CN" w:bidi="ar-SA"/>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（十四）工资福利支出（支出经济分类科目类级）：</w:t>
      </w:r>
      <w:r>
        <w:rPr>
          <w:rFonts w:hint="eastAsia" w:ascii="方正仿宋_GBK" w:hAnsi="Times New Roman" w:eastAsia="方正仿宋_GBK" w:cs="Times New Roman"/>
          <w:kern w:val="2"/>
          <w:sz w:val="32"/>
          <w:szCs w:val="32"/>
          <w:lang w:val="en-US" w:eastAsia="zh-CN" w:bidi="ar-SA"/>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（十五）商品和服务支出（支出经济分类科目类级）：</w:t>
      </w:r>
      <w:r>
        <w:rPr>
          <w:rFonts w:hint="eastAsia" w:ascii="方正仿宋_GBK" w:hAnsi="Times New Roman" w:eastAsia="方正仿宋_GBK" w:cs="Times New Roman"/>
          <w:kern w:val="2"/>
          <w:sz w:val="32"/>
          <w:szCs w:val="32"/>
          <w:lang w:val="en-US" w:eastAsia="zh-CN" w:bidi="ar-SA"/>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（十六）对个人和家庭的补助（支出经济分类科目类级）：</w:t>
      </w:r>
      <w:r>
        <w:rPr>
          <w:rFonts w:hint="eastAsia" w:ascii="方正仿宋_GBK" w:hAnsi="Times New Roman" w:eastAsia="方正仿宋_GBK" w:cs="Times New Roman"/>
          <w:kern w:val="2"/>
          <w:sz w:val="32"/>
          <w:szCs w:val="32"/>
          <w:lang w:val="en-US" w:eastAsia="zh-CN" w:bidi="ar-SA"/>
        </w:rPr>
        <w:t>反映用于对个人和家庭的补助支出。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（十七）其他资本性支出（支出经济分类科目类级）：</w:t>
      </w:r>
      <w:r>
        <w:rPr>
          <w:rFonts w:hint="eastAsia" w:ascii="方正仿宋_GBK" w:hAnsi="Times New Roman" w:eastAsia="方正仿宋_GBK" w:cs="Times New Roman"/>
          <w:kern w:val="2"/>
          <w:sz w:val="32"/>
          <w:szCs w:val="32"/>
          <w:lang w:val="en-US" w:eastAsia="zh-CN" w:bidi="ar-SA"/>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黑体_GBK" w:hAnsi="Times New Roman" w:eastAsia="方正黑体_GBK" w:cs="Times New Roman"/>
          <w:kern w:val="2"/>
          <w:sz w:val="32"/>
          <w:szCs w:val="32"/>
          <w:lang w:val="en-US" w:eastAsia="zh-CN" w:bidi="ar-SA"/>
        </w:rPr>
        <w:t>七、决算公开联系方式及信息反馈渠道</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本单位决算公开信息反馈和联系方式：</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eastAsia="zh-CN"/>
        </w:rPr>
        <w:t>联系人：</w:t>
      </w:r>
      <w:r>
        <w:rPr>
          <w:rFonts w:hint="eastAsia" w:ascii="方正仿宋_GBK" w:hAnsi="方正仿宋_GBK" w:eastAsia="方正仿宋_GBK" w:cs="方正仿宋_GBK"/>
          <w:kern w:val="0"/>
          <w:sz w:val="32"/>
          <w:szCs w:val="32"/>
          <w:shd w:val="clear" w:fill="FFFFFF"/>
          <w:lang w:val="en-US" w:eastAsia="zh-CN"/>
        </w:rPr>
        <w:t>向家艳  联系方式：</w:t>
      </w:r>
      <w:r>
        <w:rPr>
          <w:rFonts w:hint="eastAsia" w:ascii="方正仿宋_GBK" w:hAnsi="方正仿宋_GBK" w:eastAsia="方正仿宋_GBK" w:cs="方正仿宋_GBK"/>
          <w:kern w:val="0"/>
          <w:sz w:val="32"/>
          <w:szCs w:val="32"/>
          <w:shd w:val="clear" w:fill="FFFFFF"/>
        </w:rPr>
        <w:t>023-</w:t>
      </w:r>
      <w:r>
        <w:rPr>
          <w:rFonts w:hint="eastAsia" w:ascii="方正仿宋_GBK" w:hAnsi="方正仿宋_GBK" w:eastAsia="方正仿宋_GBK" w:cs="方正仿宋_GBK"/>
          <w:kern w:val="0"/>
          <w:sz w:val="32"/>
          <w:szCs w:val="32"/>
          <w:shd w:val="clear" w:fill="FFFFFF"/>
          <w:lang w:val="en-US" w:eastAsia="zh-CN"/>
        </w:rPr>
        <w:t>45689188</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eastAsia" w:ascii="方正仿宋_GBK" w:hAnsi="方正仿宋_GBK" w:eastAsia="方正仿宋_GBK" w:cs="方正仿宋_GBK"/>
          <w:b w:val="0"/>
          <w:bCs w:val="0"/>
          <w:sz w:val="32"/>
          <w:szCs w:val="32"/>
          <w:shd w:val="clear" w:fill="FFFF00"/>
          <w:lang w:val="en-US" w:eastAsia="zh-CN"/>
        </w:rPr>
      </w:pP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shd w:val="clear" w:fill="FFFFFF"/>
          <w:lang w:val="en-US" w:eastAsia="zh-CN"/>
        </w:r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eastAsia" w:ascii="方正仿宋_GBK" w:hAnsi="方正仿宋_GBK" w:eastAsia="方正仿宋_GBK" w:cs="方正仿宋_GBK"/>
          <w:b w:val="0"/>
          <w:bCs w:val="0"/>
          <w:sz w:val="32"/>
          <w:szCs w:val="32"/>
          <w:shd w:val="clear" w:fill="FFFF00"/>
          <w:lang w:val="en-US" w:eastAsia="zh-CN"/>
        </w:rPr>
      </w:pPr>
    </w:p>
    <w:sectPr>
      <w:headerReference r:id="rId3" w:type="default"/>
      <w:footerReference r:id="rId4" w:type="default"/>
      <w:pgSz w:w="11850" w:h="16783"/>
      <w:pgMar w:top="2098" w:right="1474" w:bottom="1984" w:left="158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84F60"/>
    <w:rsid w:val="08BA052C"/>
    <w:rsid w:val="08DB07BA"/>
    <w:rsid w:val="098305D0"/>
    <w:rsid w:val="09B72B6E"/>
    <w:rsid w:val="0A3851D8"/>
    <w:rsid w:val="0A5C4B69"/>
    <w:rsid w:val="0A857C4E"/>
    <w:rsid w:val="0AEC3BC7"/>
    <w:rsid w:val="0B9335CE"/>
    <w:rsid w:val="0C7927C4"/>
    <w:rsid w:val="0C9B098C"/>
    <w:rsid w:val="0D04588B"/>
    <w:rsid w:val="0D11728C"/>
    <w:rsid w:val="0D673E11"/>
    <w:rsid w:val="0DB50EFE"/>
    <w:rsid w:val="0DDA54E4"/>
    <w:rsid w:val="0E3A5F83"/>
    <w:rsid w:val="0F836721"/>
    <w:rsid w:val="0FA44F2C"/>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68750B2"/>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932670"/>
    <w:rsid w:val="24B92327"/>
    <w:rsid w:val="2533755C"/>
    <w:rsid w:val="26396DF4"/>
    <w:rsid w:val="270642A6"/>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A3A3AD3"/>
    <w:rsid w:val="3ABF3488"/>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FC41C7"/>
    <w:rsid w:val="47674801"/>
    <w:rsid w:val="48225EF7"/>
    <w:rsid w:val="495C4A24"/>
    <w:rsid w:val="4AD70EE7"/>
    <w:rsid w:val="4B7951CB"/>
    <w:rsid w:val="4B7C315C"/>
    <w:rsid w:val="4BAB7F90"/>
    <w:rsid w:val="4DAC4ACA"/>
    <w:rsid w:val="4F186D58"/>
    <w:rsid w:val="4FB85618"/>
    <w:rsid w:val="50EC262C"/>
    <w:rsid w:val="522F6E0C"/>
    <w:rsid w:val="52463BA1"/>
    <w:rsid w:val="53C0244D"/>
    <w:rsid w:val="53DD4D4E"/>
    <w:rsid w:val="53E578CE"/>
    <w:rsid w:val="543B029D"/>
    <w:rsid w:val="545D0246"/>
    <w:rsid w:val="554E5773"/>
    <w:rsid w:val="555A3CBC"/>
    <w:rsid w:val="56530F5D"/>
    <w:rsid w:val="5842572D"/>
    <w:rsid w:val="5ADD5190"/>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EE074BA"/>
    <w:rsid w:val="6F7F6A2D"/>
    <w:rsid w:val="6FB442D1"/>
    <w:rsid w:val="6FFB2E76"/>
    <w:rsid w:val="714D6E0F"/>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7711</Words>
  <Characters>21008</Characters>
  <Lines>161</Lines>
  <Paragraphs>45</Paragraphs>
  <TotalTime>1</TotalTime>
  <ScaleCrop>false</ScaleCrop>
  <LinksUpToDate>false</LinksUpToDate>
  <CharactersWithSpaces>21460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cp:lastModifiedBy>
  <dcterms:modified xsi:type="dcterms:W3CDTF">2025-10-16T06:57:38Z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9EDAFD8FD9424A54844071572B3E9A06_13</vt:lpwstr>
  </property>
</Properties>
</file>