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关于印发《安溪镇城乡结合部消防安全专项</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Times New Roman"/>
          <w:color w:val="000000"/>
          <w:spacing w:val="0"/>
          <w:kern w:val="0"/>
          <w:sz w:val="32"/>
          <w:szCs w:val="32"/>
          <w:lang w:val="en-US" w:eastAsia="zh-CN" w:bidi="ar"/>
        </w:rPr>
      </w:pPr>
      <w:r>
        <w:rPr>
          <w:rFonts w:hint="eastAsia" w:ascii="Times New Roman" w:hAnsi="Times New Roman" w:eastAsia="方正小标宋_GBK" w:cs="Times New Roman"/>
          <w:b w:val="0"/>
          <w:bCs w:val="0"/>
          <w:spacing w:val="0"/>
          <w:sz w:val="44"/>
          <w:szCs w:val="44"/>
          <w:lang w:val="en-US" w:eastAsia="zh-CN"/>
        </w:rPr>
        <w:t>整治工作方案》的通知</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color w:val="000000"/>
          <w:kern w:val="0"/>
          <w:sz w:val="32"/>
          <w:szCs w:val="32"/>
          <w:lang w:val="en-US" w:eastAsia="zh-CN" w:bidi="ar"/>
        </w:rPr>
        <w:t>各村（社区）</w:t>
      </w:r>
      <w:r>
        <w:rPr>
          <w:rFonts w:hint="default" w:ascii="Times New Roman" w:hAnsi="Times New Roman" w:eastAsia="方正仿宋_GBK" w:cs="Times New Roman"/>
          <w:color w:val="000000"/>
          <w:kern w:val="0"/>
          <w:sz w:val="32"/>
          <w:szCs w:val="32"/>
          <w:lang w:val="en-US" w:eastAsia="zh-CN" w:bidi="ar"/>
        </w:rPr>
        <w:t>：</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《安溪镇城乡结合部消防安全专项整治工作方案》已经镇政府同意，现印发给你们，请结合实际，认真组织实施。</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重庆市铜梁区安溪镇人民政府    </w:t>
      </w:r>
    </w:p>
    <w:p>
      <w:pPr>
        <w:pStyle w:val="16"/>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2024年3月5日   </w:t>
      </w:r>
    </w:p>
    <w:p>
      <w:pPr>
        <w:pStyle w:val="16"/>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（此件公开发布）     </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kinsoku/>
        <w:wordWrap/>
        <w:topLinePunct w:val="0"/>
        <w:autoSpaceDE/>
        <w:autoSpaceDN/>
        <w:bidi w:val="0"/>
        <w:spacing w:line="594" w:lineRule="exact"/>
        <w:ind w:right="0"/>
        <w:jc w:val="both"/>
        <w:textAlignment w:val="auto"/>
        <w:rPr>
          <w:rFonts w:hint="eastAsia" w:ascii="方正仿宋_GBK" w:hAnsi="方正仿宋_GBK" w:eastAsia="方正仿宋_GBK" w:cs="方正仿宋_GBK"/>
          <w:kern w:val="0"/>
          <w:sz w:val="32"/>
          <w:szCs w:val="32"/>
        </w:rPr>
      </w:pPr>
      <w:r>
        <w:rPr>
          <w:rFonts w:hint="eastAsia" w:ascii="方正小标宋_GBK" w:hAnsi="方正小标宋_GBK" w:eastAsia="方正小标宋_GBK" w:cs="方正小标宋_GBK"/>
          <w:sz w:val="44"/>
          <w:szCs w:val="44"/>
          <w:lang w:val="en-US" w:eastAsia="zh-CN"/>
        </w:rPr>
        <w:t>安溪镇城乡结合部消防安全专项整治工作方案</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为认真贯彻落实习近平总书记重要指示精神和中央领导同志批示要求，结合国务院安委办消防安全集中除患攻坚大整治行动要求，深刻汲取江西新余市“1·24”、河南南阳市“1·19”、江苏省南京市雨花台“2·23”火灾事故教训，坚决彻底整治重点区域突出风险隐患，坚决防范和遏制群死群伤火灾事故发生，经区政府同意，特制定本方案。</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一、目标任务</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以习近平新时代中国特色社会主义思想为指导，坚持“两个至上”、立足“两个根本”，充分认清当前极其严峻的火灾形势，紧盯重点领域、聚焦关键环节。坚持“党政同责、一岗双责、齐抓共管、失职追责”总体原则，落实“管行业必管安全、管业务必管安全、管生产经营必管安全”的工作要求，确保全镇不发生较大火灾事故，重大活动和节日期间不发生有影响的火灾事故。特制定工作方案如下：</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二、整治范围及时间</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整治时间：2024年2月至2024年12月</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整治范围：镇街场镇周边设置的工业企业、汽车修理厂、农贸市场、废品回收等</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以及在这些区域内设置的医院、养老院、学校、餐饮、超市等。</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三、整治内容</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default" w:ascii="方正楷体_GBK" w:hAnsi="方正楷体_GBK" w:eastAsia="方正楷体_GBK" w:cs="方正楷体_GBK"/>
          <w:kern w:val="0"/>
          <w:sz w:val="32"/>
          <w:szCs w:val="32"/>
        </w:rPr>
        <w:t>（一）建筑使用性质。</w:t>
      </w:r>
      <w:r>
        <w:rPr>
          <w:rFonts w:hint="eastAsia" w:ascii="方正仿宋_GBK" w:hAnsi="方正仿宋_GBK" w:eastAsia="方正仿宋_GBK" w:cs="方正仿宋_GBK"/>
          <w:kern w:val="0"/>
          <w:sz w:val="32"/>
          <w:szCs w:val="32"/>
        </w:rPr>
        <w:t>厂房库房是否未经消防验收合格擅自投入使用；是否违规改变建筑使用性质、违规装修、违规改扩建，特别是擅自将丁戊类厂房库房改为丙类及以上厂房库房，未增加相应的消防设施。</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（二）火灾危险源。</w:t>
      </w:r>
      <w:r>
        <w:rPr>
          <w:rFonts w:hint="eastAsia" w:ascii="方正仿宋_GBK" w:hAnsi="方正仿宋_GBK" w:eastAsia="方正仿宋_GBK" w:cs="方正仿宋_GBK"/>
          <w:kern w:val="0"/>
          <w:sz w:val="32"/>
          <w:szCs w:val="32"/>
        </w:rPr>
        <w:t>电气线路是否存在敷设不规范或私拉乱接的情况；电气设备是否存在违规操作的情况；是否违规存放易燃易爆危险品；是否存在违规施工、违章动火动焊的情况；厂房库房内不同火灾危险性的物品是否按要求分类储存；供油、供气设施是否符合要求；铅酸、锂、氢等新能源电池存放方式是否符合规定。</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（三）消防设施。</w:t>
      </w:r>
      <w:r>
        <w:rPr>
          <w:rFonts w:hint="eastAsia" w:ascii="方正仿宋_GBK" w:hAnsi="方正仿宋_GBK" w:eastAsia="方正仿宋_GBK" w:cs="方正仿宋_GBK"/>
          <w:kern w:val="0"/>
          <w:sz w:val="32"/>
          <w:szCs w:val="32"/>
        </w:rPr>
        <w:t>消防水源是否满足规范要求；室内外消火栓、火灾报警、自动喷淋、气体灭火、应急照明和疏散标志等系统是否按规范设置并保持完好有效；灭火器、消防沙池等消防器材配件是否齐全。</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（四）建筑防火。</w:t>
      </w:r>
      <w:r>
        <w:rPr>
          <w:rFonts w:hint="eastAsia" w:ascii="方正仿宋_GBK" w:hAnsi="方正仿宋_GBK" w:eastAsia="方正仿宋_GBK" w:cs="方正仿宋_GBK"/>
          <w:kern w:val="0"/>
          <w:sz w:val="32"/>
          <w:szCs w:val="32"/>
        </w:rPr>
        <w:t>建筑防火分隔是否符合要求；消防车道、疏散通道、疏散楼梯、安全出口是否符合规范要求，是否被堵塞或占用；生产、储存、经营易燃易爆危险品的场所与居住场所是否设置在同一建筑内；是否违规设置办公室、休息室、员工宿舍；是否存在防火间距不足或被占用的情况；是否使用易燃可燃彩钢板搭建建筑。</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（五）日常管理。</w:t>
      </w:r>
      <w:r>
        <w:rPr>
          <w:rFonts w:hint="eastAsia" w:ascii="方正仿宋_GBK" w:hAnsi="方正仿宋_GBK" w:eastAsia="方正仿宋_GBK" w:cs="方正仿宋_GBK"/>
          <w:kern w:val="0"/>
          <w:sz w:val="32"/>
          <w:szCs w:val="32"/>
        </w:rPr>
        <w:t>同一厂房、仓库有两个及以上出租人、承租人使用的，其整体及各自使用部分的平面布置、防火分隔、安全疏散和消防设施设置是否符合国家工程建设消防技术标准；是否明确了各自的消防安全管理责任；是否组织防火巡查检查，是否组织员工开展培训演练。</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四、工作步骤</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（一）排查摸底阶段（即日起至2024年3月31日）。</w:t>
      </w:r>
      <w:r>
        <w:rPr>
          <w:rFonts w:hint="eastAsia" w:ascii="方正仿宋_GBK" w:hAnsi="方正仿宋_GBK" w:eastAsia="方正仿宋_GBK" w:cs="方正仿宋_GBK"/>
          <w:kern w:val="0"/>
          <w:sz w:val="32"/>
          <w:szCs w:val="32"/>
        </w:rPr>
        <w:t>制发工作方案、明确职责任务、细化工作措施，召开会议，广泛动员部署，全面发动开展城乡接合部消防安全专项整治。建立单位的隐患清单、责任清单，做到底数清、情况明，依法督促整改火灾隐患和违法行为。</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（二）集中整治阶段（2024年4月1日至2024年10月31日）</w:t>
      </w:r>
      <w:r>
        <w:rPr>
          <w:rFonts w:hint="eastAsia" w:ascii="方正仿宋_GBK" w:hAnsi="方正仿宋_GBK" w:eastAsia="方正仿宋_GBK" w:cs="方正仿宋_GBK"/>
          <w:kern w:val="0"/>
          <w:sz w:val="32"/>
          <w:szCs w:val="32"/>
        </w:rPr>
        <w:t>。针对第一阶段排查出的隐患清单、梳理隐患整改难度、制定整改计划、逐个整改销案，确保整改期间的消防安全。因历史客观原因，确实难以整改的，要落实有效管控措施，确保消防安全。</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（三）建章立制阶段（2024年11月1日至12月25日）</w:t>
      </w:r>
      <w:r>
        <w:rPr>
          <w:rFonts w:hint="eastAsia" w:ascii="方正仿宋_GBK" w:hAnsi="方正仿宋_GBK" w:eastAsia="方正仿宋_GBK" w:cs="方正仿宋_GBK"/>
          <w:kern w:val="0"/>
          <w:sz w:val="32"/>
          <w:szCs w:val="32"/>
        </w:rPr>
        <w:t>。巩固城乡接合部排查整治成效，进一步健全完善火灾防控工作机制，推动消防安全形势持续向好。</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五、组织机构</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成立镇城乡接合部消防安全整治工作领导小组，由镇长刘彦任组长，副镇长刘定华任副组长，各个板块岗位人员组成成员，领导小组下设办公室在平安法治板块平安应急岗，由镇平安应急岗牵头推动。</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六、工作要求</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（一）提高认识，加强领导。</w:t>
      </w:r>
      <w:r>
        <w:rPr>
          <w:rFonts w:hint="eastAsia" w:ascii="方正仿宋_GBK" w:hAnsi="方正仿宋_GBK" w:eastAsia="方正仿宋_GBK" w:cs="方正仿宋_GBK"/>
          <w:kern w:val="0"/>
          <w:sz w:val="32"/>
          <w:szCs w:val="32"/>
        </w:rPr>
        <w:t>加强城乡接合部消防安全整治工作对稳控全区火灾形势的重要意义，要将城乡接合部消防安全整治工作纳入重要议事日程统筹部署推动，主要领导要亲自研究，分管领导要具体负责，明确职责任务，加强调度指挥，统筹推进各项工作任务，确保各项工作任务落到实处。</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楷体_GBK" w:hAnsi="方正楷体_GBK" w:eastAsia="方正楷体_GBK" w:cs="方正楷体_GBK"/>
          <w:kern w:val="0"/>
          <w:sz w:val="32"/>
          <w:szCs w:val="32"/>
        </w:rPr>
        <w:t>（二）落实责任，强化协作。</w:t>
      </w:r>
      <w:r>
        <w:rPr>
          <w:rFonts w:hint="eastAsia" w:ascii="方正仿宋_GBK" w:hAnsi="方正仿宋_GBK" w:eastAsia="方正仿宋_GBK" w:cs="方正仿宋_GBK"/>
          <w:kern w:val="0"/>
          <w:sz w:val="32"/>
          <w:szCs w:val="32"/>
        </w:rPr>
        <w:t>严格落实“属地管理</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行业监管”责任，按照各自职责范围，针对整治内容，加强协同配合，及时召开推进会，落实工作任务、时间节点，厘清消防安全责任清单、隐患清单、整改清单等。加强协调配合和执法联动，形成工作合力。</w:t>
      </w:r>
    </w:p>
    <w:p>
      <w:pPr>
        <w:pStyle w:val="16"/>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楷体_GBK" w:hAnsi="方正楷体_GBK" w:eastAsia="方正楷体_GBK" w:cs="方正楷体_GBK"/>
          <w:kern w:val="0"/>
          <w:sz w:val="32"/>
          <w:szCs w:val="32"/>
        </w:rPr>
        <w:t>（三）强化综合施策。</w:t>
      </w:r>
      <w:r>
        <w:rPr>
          <w:rFonts w:hint="eastAsia" w:ascii="方正仿宋_GBK" w:hAnsi="方正仿宋_GBK" w:eastAsia="方正仿宋_GBK" w:cs="方正仿宋_GBK"/>
          <w:kern w:val="0"/>
          <w:sz w:val="32"/>
          <w:szCs w:val="32"/>
        </w:rPr>
        <w:t>实时把握</w:t>
      </w:r>
      <w:bookmarkStart w:id="0" w:name="_GoBack"/>
      <w:bookmarkEnd w:id="0"/>
      <w:r>
        <w:rPr>
          <w:rFonts w:hint="eastAsia" w:ascii="方正仿宋_GBK" w:hAnsi="方正仿宋_GBK" w:eastAsia="方正仿宋_GBK" w:cs="方正仿宋_GBK"/>
          <w:kern w:val="0"/>
          <w:sz w:val="32"/>
          <w:szCs w:val="32"/>
        </w:rPr>
        <w:t>消防安全风险趋势，落实属地、属事消防安全监管责任，健全完善会商研判、约谈提醒等工作机制，全力做好防范应对工作。要严格隐患查处，严厉打击消防安全突出问题隐患，该处罚的处罚、该曝光的曝光、该督办的督办。要广泛告知社会单位消防安全风险，指导落实火灾风险隐患自知自查自改和公示管理制度，进一步提高抗御火灾风险能力。</w:t>
      </w:r>
    </w:p>
    <w:p>
      <w:pPr>
        <w:keepNext w:val="0"/>
        <w:keepLines w:val="0"/>
        <w:pageBreakBefore w:val="0"/>
        <w:widowControl w:val="0"/>
        <w:tabs>
          <w:tab w:val="left" w:pos="7770"/>
        </w:tabs>
        <w:kinsoku/>
        <w:wordWrap w:val="0"/>
        <w:overflowPunct/>
        <w:topLinePunct w:val="0"/>
        <w:autoSpaceDE/>
        <w:autoSpaceDN/>
        <w:bidi w:val="0"/>
        <w:adjustRightInd/>
        <w:snapToGrid/>
        <w:spacing w:before="0" w:after="0" w:line="594" w:lineRule="exact"/>
        <w:ind w:left="0" w:leftChars="0" w:right="0" w:rightChars="0" w:firstLine="4160" w:firstLineChars="1300"/>
        <w:jc w:val="right"/>
        <w:textAlignment w:val="auto"/>
        <w:outlineLvl w:val="9"/>
        <w:rPr>
          <w:rFonts w:hint="default" w:ascii="Times New Roman" w:hAnsi="Times New Roman" w:eastAsia="方正仿宋_GBK" w:cs="Times New Roman"/>
          <w:sz w:val="32"/>
          <w:szCs w:val="32"/>
          <w:lang w:val="en-US" w:eastAsia="zh-CN"/>
        </w:rPr>
      </w:pPr>
    </w:p>
    <w:p>
      <w:pPr>
        <w:pStyle w:val="16"/>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20" w:lineRule="exact"/>
        <w:textAlignment w:val="auto"/>
        <w:outlineLvl w:val="9"/>
        <w:rPr>
          <w:rFonts w:hint="default" w:ascii="Times New Roman" w:hAnsi="Times New Roman" w:eastAsia="方正仿宋_GBK" w:cs="Times New Roman"/>
          <w:b w:val="0"/>
          <w:bCs w:val="0"/>
          <w:i w:val="0"/>
          <w:iCs w:val="0"/>
          <w:caps w:val="0"/>
          <w:color w:val="000000"/>
          <w:spacing w:val="0"/>
          <w:kern w:val="0"/>
          <w:sz w:val="24"/>
          <w:szCs w:val="24"/>
          <w:shd w:val="clear" w:color="auto" w:fill="FFFFFF"/>
          <w:lang w:val="en-US" w:eastAsia="zh-CN" w:bidi="ar"/>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172A27"/>
    <w:rsid w:val="00103801"/>
    <w:rsid w:val="005F1946"/>
    <w:rsid w:val="00737C09"/>
    <w:rsid w:val="00A7316E"/>
    <w:rsid w:val="00AE7C33"/>
    <w:rsid w:val="00AE7CEB"/>
    <w:rsid w:val="00E93EA9"/>
    <w:rsid w:val="01035F23"/>
    <w:rsid w:val="01182E35"/>
    <w:rsid w:val="011C3D33"/>
    <w:rsid w:val="01314CB9"/>
    <w:rsid w:val="01415011"/>
    <w:rsid w:val="014E5FDF"/>
    <w:rsid w:val="01614448"/>
    <w:rsid w:val="017A6934"/>
    <w:rsid w:val="01960BF8"/>
    <w:rsid w:val="01A0355E"/>
    <w:rsid w:val="01B67AD2"/>
    <w:rsid w:val="01BF7824"/>
    <w:rsid w:val="01D46C5F"/>
    <w:rsid w:val="01E44DD3"/>
    <w:rsid w:val="01EA2D14"/>
    <w:rsid w:val="01EF21B6"/>
    <w:rsid w:val="01F5606F"/>
    <w:rsid w:val="020B38C3"/>
    <w:rsid w:val="0211709B"/>
    <w:rsid w:val="02261225"/>
    <w:rsid w:val="0299672E"/>
    <w:rsid w:val="02A9672D"/>
    <w:rsid w:val="02F3483A"/>
    <w:rsid w:val="02FF35F5"/>
    <w:rsid w:val="031800CD"/>
    <w:rsid w:val="031C7B6E"/>
    <w:rsid w:val="033715CF"/>
    <w:rsid w:val="033F384B"/>
    <w:rsid w:val="03586C5B"/>
    <w:rsid w:val="03AD278A"/>
    <w:rsid w:val="03C558A1"/>
    <w:rsid w:val="03CA2248"/>
    <w:rsid w:val="03D71A0C"/>
    <w:rsid w:val="040234E2"/>
    <w:rsid w:val="042B42AD"/>
    <w:rsid w:val="04454915"/>
    <w:rsid w:val="046F6266"/>
    <w:rsid w:val="04BB7424"/>
    <w:rsid w:val="04C22B16"/>
    <w:rsid w:val="04ED5EF1"/>
    <w:rsid w:val="04F6019A"/>
    <w:rsid w:val="05031EDC"/>
    <w:rsid w:val="054A59F6"/>
    <w:rsid w:val="056A7A4E"/>
    <w:rsid w:val="056E5B6B"/>
    <w:rsid w:val="057D664C"/>
    <w:rsid w:val="058656A9"/>
    <w:rsid w:val="05B15538"/>
    <w:rsid w:val="05C46A8F"/>
    <w:rsid w:val="05E17B40"/>
    <w:rsid w:val="05E222AF"/>
    <w:rsid w:val="05EE2F8E"/>
    <w:rsid w:val="06245447"/>
    <w:rsid w:val="06494E08"/>
    <w:rsid w:val="06B34D05"/>
    <w:rsid w:val="07162103"/>
    <w:rsid w:val="07191AE0"/>
    <w:rsid w:val="0784409B"/>
    <w:rsid w:val="07A439C3"/>
    <w:rsid w:val="07F31BE4"/>
    <w:rsid w:val="08097823"/>
    <w:rsid w:val="08333F20"/>
    <w:rsid w:val="08943826"/>
    <w:rsid w:val="08CC6498"/>
    <w:rsid w:val="090207D2"/>
    <w:rsid w:val="09163B13"/>
    <w:rsid w:val="091E73B5"/>
    <w:rsid w:val="096F04F6"/>
    <w:rsid w:val="099159BD"/>
    <w:rsid w:val="099629BA"/>
    <w:rsid w:val="09A56BC5"/>
    <w:rsid w:val="09B44AF0"/>
    <w:rsid w:val="09D2795F"/>
    <w:rsid w:val="09F2450B"/>
    <w:rsid w:val="0A060A62"/>
    <w:rsid w:val="0A387DBC"/>
    <w:rsid w:val="0A40326E"/>
    <w:rsid w:val="0A547120"/>
    <w:rsid w:val="0A5F6324"/>
    <w:rsid w:val="0A784EDD"/>
    <w:rsid w:val="0A8A4C6E"/>
    <w:rsid w:val="0A9101E6"/>
    <w:rsid w:val="0ACA35CB"/>
    <w:rsid w:val="0B1A25D8"/>
    <w:rsid w:val="0B4230B9"/>
    <w:rsid w:val="0B582C1D"/>
    <w:rsid w:val="0B7A6100"/>
    <w:rsid w:val="0B7E6C6B"/>
    <w:rsid w:val="0BB45B4F"/>
    <w:rsid w:val="0BFF18EC"/>
    <w:rsid w:val="0C2F3B02"/>
    <w:rsid w:val="0C485A5C"/>
    <w:rsid w:val="0C8E1C68"/>
    <w:rsid w:val="0CA27063"/>
    <w:rsid w:val="0CB7792F"/>
    <w:rsid w:val="0CF97B8B"/>
    <w:rsid w:val="0D4A22A8"/>
    <w:rsid w:val="0D696D4A"/>
    <w:rsid w:val="0D702372"/>
    <w:rsid w:val="0D76701A"/>
    <w:rsid w:val="0D7C13AF"/>
    <w:rsid w:val="0D967A43"/>
    <w:rsid w:val="0DBE6244"/>
    <w:rsid w:val="0DC363BB"/>
    <w:rsid w:val="0DCE177E"/>
    <w:rsid w:val="0E0150BA"/>
    <w:rsid w:val="0E122023"/>
    <w:rsid w:val="0E2A5FDD"/>
    <w:rsid w:val="0E651D01"/>
    <w:rsid w:val="0EC74053"/>
    <w:rsid w:val="0ECE681B"/>
    <w:rsid w:val="0F002BA6"/>
    <w:rsid w:val="0F0F62CF"/>
    <w:rsid w:val="0F7E44DA"/>
    <w:rsid w:val="0FBC4541"/>
    <w:rsid w:val="0FC36B4F"/>
    <w:rsid w:val="0FFE4861"/>
    <w:rsid w:val="100B39ED"/>
    <w:rsid w:val="101D790A"/>
    <w:rsid w:val="1037079D"/>
    <w:rsid w:val="103957D5"/>
    <w:rsid w:val="1053332C"/>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8F7054"/>
    <w:rsid w:val="12A00F51"/>
    <w:rsid w:val="12E86A0E"/>
    <w:rsid w:val="1326495D"/>
    <w:rsid w:val="13376E77"/>
    <w:rsid w:val="13597813"/>
    <w:rsid w:val="13750549"/>
    <w:rsid w:val="13763D24"/>
    <w:rsid w:val="13906241"/>
    <w:rsid w:val="13BE481E"/>
    <w:rsid w:val="13E744B7"/>
    <w:rsid w:val="14174935"/>
    <w:rsid w:val="143A45F1"/>
    <w:rsid w:val="14464C10"/>
    <w:rsid w:val="14E80A7E"/>
    <w:rsid w:val="14EA7EA9"/>
    <w:rsid w:val="14ED36B9"/>
    <w:rsid w:val="14FC1ED6"/>
    <w:rsid w:val="150B2D2B"/>
    <w:rsid w:val="15250794"/>
    <w:rsid w:val="15604972"/>
    <w:rsid w:val="156B6BE5"/>
    <w:rsid w:val="15AA67B9"/>
    <w:rsid w:val="15AB6DD6"/>
    <w:rsid w:val="15BC40E5"/>
    <w:rsid w:val="15C654B0"/>
    <w:rsid w:val="1605750E"/>
    <w:rsid w:val="162E1A53"/>
    <w:rsid w:val="16645495"/>
    <w:rsid w:val="166F1ADC"/>
    <w:rsid w:val="169957D3"/>
    <w:rsid w:val="169B7E7F"/>
    <w:rsid w:val="16A9614D"/>
    <w:rsid w:val="16D5631D"/>
    <w:rsid w:val="16DD4150"/>
    <w:rsid w:val="16E2477A"/>
    <w:rsid w:val="16F720B9"/>
    <w:rsid w:val="17061836"/>
    <w:rsid w:val="17511826"/>
    <w:rsid w:val="17947FC3"/>
    <w:rsid w:val="179B21EF"/>
    <w:rsid w:val="17AD1711"/>
    <w:rsid w:val="17B076BE"/>
    <w:rsid w:val="17B27E93"/>
    <w:rsid w:val="17D56BF7"/>
    <w:rsid w:val="18070742"/>
    <w:rsid w:val="1829339D"/>
    <w:rsid w:val="186A70F3"/>
    <w:rsid w:val="1870436E"/>
    <w:rsid w:val="189D1D70"/>
    <w:rsid w:val="193015EA"/>
    <w:rsid w:val="19435A55"/>
    <w:rsid w:val="199268DF"/>
    <w:rsid w:val="19FD25EA"/>
    <w:rsid w:val="1A03144C"/>
    <w:rsid w:val="1A2145CB"/>
    <w:rsid w:val="1A59448A"/>
    <w:rsid w:val="1A5D0006"/>
    <w:rsid w:val="1A682104"/>
    <w:rsid w:val="1A6F6D67"/>
    <w:rsid w:val="1A8F0B37"/>
    <w:rsid w:val="1AA2650D"/>
    <w:rsid w:val="1AB16114"/>
    <w:rsid w:val="1AEA6EFF"/>
    <w:rsid w:val="1AF85D8C"/>
    <w:rsid w:val="1AFC5FA9"/>
    <w:rsid w:val="1B4D7793"/>
    <w:rsid w:val="1B6135CA"/>
    <w:rsid w:val="1B68112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D373060"/>
    <w:rsid w:val="1D7A28B6"/>
    <w:rsid w:val="1D97597B"/>
    <w:rsid w:val="1DA574C7"/>
    <w:rsid w:val="1DAE15BB"/>
    <w:rsid w:val="1DC979AD"/>
    <w:rsid w:val="1DE22026"/>
    <w:rsid w:val="1DF81936"/>
    <w:rsid w:val="1E556081"/>
    <w:rsid w:val="1E6A71A5"/>
    <w:rsid w:val="1E891110"/>
    <w:rsid w:val="1E9963DE"/>
    <w:rsid w:val="1EC511B8"/>
    <w:rsid w:val="1F1E1C78"/>
    <w:rsid w:val="1F4E188E"/>
    <w:rsid w:val="1F671B6F"/>
    <w:rsid w:val="1F7F79EB"/>
    <w:rsid w:val="1F852B1A"/>
    <w:rsid w:val="1FCA4C32"/>
    <w:rsid w:val="1FCD0A69"/>
    <w:rsid w:val="2002501F"/>
    <w:rsid w:val="20061E02"/>
    <w:rsid w:val="205253AE"/>
    <w:rsid w:val="208C6E5E"/>
    <w:rsid w:val="20941996"/>
    <w:rsid w:val="209602C5"/>
    <w:rsid w:val="210B0665"/>
    <w:rsid w:val="211211F2"/>
    <w:rsid w:val="211B5ACA"/>
    <w:rsid w:val="212978DE"/>
    <w:rsid w:val="215E4A2A"/>
    <w:rsid w:val="21603852"/>
    <w:rsid w:val="21746583"/>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766AEA"/>
    <w:rsid w:val="23830947"/>
    <w:rsid w:val="239F4522"/>
    <w:rsid w:val="24004615"/>
    <w:rsid w:val="242331E0"/>
    <w:rsid w:val="242902FC"/>
    <w:rsid w:val="244E7E01"/>
    <w:rsid w:val="24655EBC"/>
    <w:rsid w:val="248370F9"/>
    <w:rsid w:val="24924C92"/>
    <w:rsid w:val="2495453D"/>
    <w:rsid w:val="24F30BC5"/>
    <w:rsid w:val="251C0A9D"/>
    <w:rsid w:val="251D4EE3"/>
    <w:rsid w:val="25405D65"/>
    <w:rsid w:val="254B2F50"/>
    <w:rsid w:val="2569000C"/>
    <w:rsid w:val="256A7047"/>
    <w:rsid w:val="25785B1F"/>
    <w:rsid w:val="2585259A"/>
    <w:rsid w:val="25AA4038"/>
    <w:rsid w:val="25D557B2"/>
    <w:rsid w:val="25E70AA3"/>
    <w:rsid w:val="261F4F2B"/>
    <w:rsid w:val="263A7360"/>
    <w:rsid w:val="26663A9C"/>
    <w:rsid w:val="26B71151"/>
    <w:rsid w:val="26BF76A3"/>
    <w:rsid w:val="26EB7795"/>
    <w:rsid w:val="27382189"/>
    <w:rsid w:val="27391D7E"/>
    <w:rsid w:val="27CA50F4"/>
    <w:rsid w:val="27CE4A37"/>
    <w:rsid w:val="27F616E4"/>
    <w:rsid w:val="27F64CAA"/>
    <w:rsid w:val="283549BD"/>
    <w:rsid w:val="28566DDA"/>
    <w:rsid w:val="28567FC1"/>
    <w:rsid w:val="285C5EE5"/>
    <w:rsid w:val="285E1B02"/>
    <w:rsid w:val="28680EB2"/>
    <w:rsid w:val="289D7871"/>
    <w:rsid w:val="28AA238B"/>
    <w:rsid w:val="28C00B5B"/>
    <w:rsid w:val="28F75452"/>
    <w:rsid w:val="291A2C18"/>
    <w:rsid w:val="29252CB7"/>
    <w:rsid w:val="294243A1"/>
    <w:rsid w:val="294E29BE"/>
    <w:rsid w:val="29901A13"/>
    <w:rsid w:val="29AD116F"/>
    <w:rsid w:val="29B54A9B"/>
    <w:rsid w:val="29BF4452"/>
    <w:rsid w:val="2A0B36FB"/>
    <w:rsid w:val="2A0F3A2F"/>
    <w:rsid w:val="2A1E6892"/>
    <w:rsid w:val="2A3A562A"/>
    <w:rsid w:val="2A6A5BEC"/>
    <w:rsid w:val="2ABD420B"/>
    <w:rsid w:val="2ABF6D3E"/>
    <w:rsid w:val="2AF16735"/>
    <w:rsid w:val="2AF25A98"/>
    <w:rsid w:val="2AFE79BD"/>
    <w:rsid w:val="2B354338"/>
    <w:rsid w:val="2B6E5DC6"/>
    <w:rsid w:val="2B7042D3"/>
    <w:rsid w:val="2B957A6F"/>
    <w:rsid w:val="2B965448"/>
    <w:rsid w:val="2BC2155D"/>
    <w:rsid w:val="2BD652BA"/>
    <w:rsid w:val="2C0D4F71"/>
    <w:rsid w:val="2C2C2EDB"/>
    <w:rsid w:val="2C874F0F"/>
    <w:rsid w:val="2CAE35AE"/>
    <w:rsid w:val="2CB576B1"/>
    <w:rsid w:val="2CBE4022"/>
    <w:rsid w:val="2CDB083C"/>
    <w:rsid w:val="2CF45032"/>
    <w:rsid w:val="2D0A2F5D"/>
    <w:rsid w:val="2D0C63F0"/>
    <w:rsid w:val="2D1D0399"/>
    <w:rsid w:val="2D553B1E"/>
    <w:rsid w:val="2D5A6F45"/>
    <w:rsid w:val="2D6D7F2C"/>
    <w:rsid w:val="2D7513DA"/>
    <w:rsid w:val="2D7C20AF"/>
    <w:rsid w:val="2D950576"/>
    <w:rsid w:val="2DA45C37"/>
    <w:rsid w:val="2DE60D5E"/>
    <w:rsid w:val="2E0A6BF3"/>
    <w:rsid w:val="2E663899"/>
    <w:rsid w:val="2E7E4B75"/>
    <w:rsid w:val="2EC103D2"/>
    <w:rsid w:val="2EEB70F0"/>
    <w:rsid w:val="2F611FFC"/>
    <w:rsid w:val="2F623CE0"/>
    <w:rsid w:val="2F9855EB"/>
    <w:rsid w:val="2FAF0D8E"/>
    <w:rsid w:val="2FBD33CC"/>
    <w:rsid w:val="2FD04D23"/>
    <w:rsid w:val="2FFC11DD"/>
    <w:rsid w:val="30202DD2"/>
    <w:rsid w:val="305E56A9"/>
    <w:rsid w:val="3071687C"/>
    <w:rsid w:val="30793A21"/>
    <w:rsid w:val="3096503F"/>
    <w:rsid w:val="309C4F70"/>
    <w:rsid w:val="30A10EB7"/>
    <w:rsid w:val="30AD03DB"/>
    <w:rsid w:val="30CE0961"/>
    <w:rsid w:val="30FF4231"/>
    <w:rsid w:val="312829A8"/>
    <w:rsid w:val="31C41449"/>
    <w:rsid w:val="31CC4876"/>
    <w:rsid w:val="31EC7C9C"/>
    <w:rsid w:val="31FE1FDE"/>
    <w:rsid w:val="3212118C"/>
    <w:rsid w:val="32206AD2"/>
    <w:rsid w:val="323A7C1E"/>
    <w:rsid w:val="32BD4057"/>
    <w:rsid w:val="32D31C3D"/>
    <w:rsid w:val="32DE4A2B"/>
    <w:rsid w:val="32E326EA"/>
    <w:rsid w:val="330A744D"/>
    <w:rsid w:val="331A3053"/>
    <w:rsid w:val="333303E0"/>
    <w:rsid w:val="337D0430"/>
    <w:rsid w:val="339B2A91"/>
    <w:rsid w:val="33BA5C48"/>
    <w:rsid w:val="33FF1992"/>
    <w:rsid w:val="340D3C52"/>
    <w:rsid w:val="341E5D08"/>
    <w:rsid w:val="34257550"/>
    <w:rsid w:val="344A717E"/>
    <w:rsid w:val="345A0353"/>
    <w:rsid w:val="34807A5A"/>
    <w:rsid w:val="34870D80"/>
    <w:rsid w:val="3497061D"/>
    <w:rsid w:val="349A66F5"/>
    <w:rsid w:val="349E10B4"/>
    <w:rsid w:val="34BE213B"/>
    <w:rsid w:val="34BF30F3"/>
    <w:rsid w:val="34C332D7"/>
    <w:rsid w:val="34D04F10"/>
    <w:rsid w:val="34E96C70"/>
    <w:rsid w:val="35291388"/>
    <w:rsid w:val="352B3074"/>
    <w:rsid w:val="35496D25"/>
    <w:rsid w:val="35AE2753"/>
    <w:rsid w:val="35C65A22"/>
    <w:rsid w:val="35EC4913"/>
    <w:rsid w:val="3628635F"/>
    <w:rsid w:val="362957E6"/>
    <w:rsid w:val="362D0150"/>
    <w:rsid w:val="363A5B52"/>
    <w:rsid w:val="36827FB9"/>
    <w:rsid w:val="36BD1D48"/>
    <w:rsid w:val="36CD23AD"/>
    <w:rsid w:val="36CD78B2"/>
    <w:rsid w:val="36E5131C"/>
    <w:rsid w:val="36FE265A"/>
    <w:rsid w:val="373076F9"/>
    <w:rsid w:val="37642D6B"/>
    <w:rsid w:val="376902FC"/>
    <w:rsid w:val="37B200F6"/>
    <w:rsid w:val="384A238F"/>
    <w:rsid w:val="38A42AF7"/>
    <w:rsid w:val="38A87D4B"/>
    <w:rsid w:val="38AB454D"/>
    <w:rsid w:val="39022202"/>
    <w:rsid w:val="393F229F"/>
    <w:rsid w:val="395F0265"/>
    <w:rsid w:val="397908C3"/>
    <w:rsid w:val="3980189E"/>
    <w:rsid w:val="39897FB5"/>
    <w:rsid w:val="3999584C"/>
    <w:rsid w:val="39AF6966"/>
    <w:rsid w:val="39BC0447"/>
    <w:rsid w:val="3A8677D7"/>
    <w:rsid w:val="3AA007B9"/>
    <w:rsid w:val="3AA04381"/>
    <w:rsid w:val="3AB21BB5"/>
    <w:rsid w:val="3AC75305"/>
    <w:rsid w:val="3AE341B1"/>
    <w:rsid w:val="3AE6372C"/>
    <w:rsid w:val="3AF47B96"/>
    <w:rsid w:val="3B0C08B1"/>
    <w:rsid w:val="3B131A56"/>
    <w:rsid w:val="3B3D0C3D"/>
    <w:rsid w:val="3B800E01"/>
    <w:rsid w:val="3B824AEB"/>
    <w:rsid w:val="3B9D352A"/>
    <w:rsid w:val="3BD852B4"/>
    <w:rsid w:val="3C104006"/>
    <w:rsid w:val="3C543840"/>
    <w:rsid w:val="3C5A24AE"/>
    <w:rsid w:val="3C81415C"/>
    <w:rsid w:val="3C8B5AA3"/>
    <w:rsid w:val="3CBB7D37"/>
    <w:rsid w:val="3CCF7F0F"/>
    <w:rsid w:val="3CE73BCB"/>
    <w:rsid w:val="3D1E47FE"/>
    <w:rsid w:val="3D5039D9"/>
    <w:rsid w:val="3DAA3950"/>
    <w:rsid w:val="3DDA2622"/>
    <w:rsid w:val="3DF718A3"/>
    <w:rsid w:val="3DFE778E"/>
    <w:rsid w:val="3E0F2760"/>
    <w:rsid w:val="3E9D197C"/>
    <w:rsid w:val="3EA37108"/>
    <w:rsid w:val="3EB618EC"/>
    <w:rsid w:val="3EBE209F"/>
    <w:rsid w:val="3EC330BD"/>
    <w:rsid w:val="3ED846FF"/>
    <w:rsid w:val="3EF23363"/>
    <w:rsid w:val="3EFE3E86"/>
    <w:rsid w:val="3F1D2B17"/>
    <w:rsid w:val="3F610512"/>
    <w:rsid w:val="3F764FC5"/>
    <w:rsid w:val="3FA50A7B"/>
    <w:rsid w:val="3FCA6904"/>
    <w:rsid w:val="3FD64F5E"/>
    <w:rsid w:val="3FD96707"/>
    <w:rsid w:val="3FF000A5"/>
    <w:rsid w:val="3FF167CE"/>
    <w:rsid w:val="3FFA474C"/>
    <w:rsid w:val="40000B5E"/>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862A33"/>
    <w:rsid w:val="41880CE3"/>
    <w:rsid w:val="419D109A"/>
    <w:rsid w:val="41B74E63"/>
    <w:rsid w:val="41F77194"/>
    <w:rsid w:val="41FC0760"/>
    <w:rsid w:val="4220514E"/>
    <w:rsid w:val="423400C2"/>
    <w:rsid w:val="42832B39"/>
    <w:rsid w:val="429E18AC"/>
    <w:rsid w:val="42A84D47"/>
    <w:rsid w:val="42BA6D38"/>
    <w:rsid w:val="42C3607B"/>
    <w:rsid w:val="42DE1019"/>
    <w:rsid w:val="42ED2EA4"/>
    <w:rsid w:val="43026A0D"/>
    <w:rsid w:val="430644E2"/>
    <w:rsid w:val="431427D7"/>
    <w:rsid w:val="43244AB8"/>
    <w:rsid w:val="434845C0"/>
    <w:rsid w:val="434F7402"/>
    <w:rsid w:val="438279F7"/>
    <w:rsid w:val="43A72026"/>
    <w:rsid w:val="43A97788"/>
    <w:rsid w:val="43D21879"/>
    <w:rsid w:val="43F33619"/>
    <w:rsid w:val="4410675E"/>
    <w:rsid w:val="44605AB8"/>
    <w:rsid w:val="44910DF9"/>
    <w:rsid w:val="44A2552E"/>
    <w:rsid w:val="44A31FCC"/>
    <w:rsid w:val="44A44D42"/>
    <w:rsid w:val="44CE0EC7"/>
    <w:rsid w:val="44E36159"/>
    <w:rsid w:val="44F666E3"/>
    <w:rsid w:val="44FA3407"/>
    <w:rsid w:val="454F626C"/>
    <w:rsid w:val="457300C8"/>
    <w:rsid w:val="45D03870"/>
    <w:rsid w:val="45DD7DEF"/>
    <w:rsid w:val="464F6C85"/>
    <w:rsid w:val="46531D42"/>
    <w:rsid w:val="465E4C37"/>
    <w:rsid w:val="46793D7F"/>
    <w:rsid w:val="46876CB8"/>
    <w:rsid w:val="46AA2BC9"/>
    <w:rsid w:val="46C3493F"/>
    <w:rsid w:val="46D4367E"/>
    <w:rsid w:val="46FE44D6"/>
    <w:rsid w:val="47290909"/>
    <w:rsid w:val="472D7E58"/>
    <w:rsid w:val="4765714C"/>
    <w:rsid w:val="477A01C4"/>
    <w:rsid w:val="478120EE"/>
    <w:rsid w:val="47AD2620"/>
    <w:rsid w:val="47CB4FDD"/>
    <w:rsid w:val="48201FE9"/>
    <w:rsid w:val="48263CBA"/>
    <w:rsid w:val="48466494"/>
    <w:rsid w:val="48A238F2"/>
    <w:rsid w:val="48A73DA9"/>
    <w:rsid w:val="48B73367"/>
    <w:rsid w:val="48C06BA3"/>
    <w:rsid w:val="48F76F1C"/>
    <w:rsid w:val="49121BBE"/>
    <w:rsid w:val="491D5CAA"/>
    <w:rsid w:val="497B6101"/>
    <w:rsid w:val="499042B3"/>
    <w:rsid w:val="49943E54"/>
    <w:rsid w:val="49C26803"/>
    <w:rsid w:val="49FA089F"/>
    <w:rsid w:val="4A2F09C7"/>
    <w:rsid w:val="4A3F02D1"/>
    <w:rsid w:val="4A42233A"/>
    <w:rsid w:val="4A4E5A0E"/>
    <w:rsid w:val="4A5B0EC2"/>
    <w:rsid w:val="4A90021F"/>
    <w:rsid w:val="4A9C7701"/>
    <w:rsid w:val="4AAA70A1"/>
    <w:rsid w:val="4AE67A9B"/>
    <w:rsid w:val="4AFA0401"/>
    <w:rsid w:val="4AFD56F3"/>
    <w:rsid w:val="4B3D4B00"/>
    <w:rsid w:val="4B7844CA"/>
    <w:rsid w:val="4B7D3BC8"/>
    <w:rsid w:val="4B8468AB"/>
    <w:rsid w:val="4BA03A00"/>
    <w:rsid w:val="4BA67C82"/>
    <w:rsid w:val="4BF51E23"/>
    <w:rsid w:val="4BF6439E"/>
    <w:rsid w:val="4C393A63"/>
    <w:rsid w:val="4C441A4F"/>
    <w:rsid w:val="4C4644C1"/>
    <w:rsid w:val="4C4F64CE"/>
    <w:rsid w:val="4C7808BF"/>
    <w:rsid w:val="4C7E1155"/>
    <w:rsid w:val="4C8858E4"/>
    <w:rsid w:val="4C8F56C5"/>
    <w:rsid w:val="4C9E64C9"/>
    <w:rsid w:val="4CD71835"/>
    <w:rsid w:val="4CEC1B08"/>
    <w:rsid w:val="4D4940D6"/>
    <w:rsid w:val="4D67358D"/>
    <w:rsid w:val="4D86319E"/>
    <w:rsid w:val="4D8C1DBD"/>
    <w:rsid w:val="4D947B25"/>
    <w:rsid w:val="4D9819BF"/>
    <w:rsid w:val="4DDB5ED0"/>
    <w:rsid w:val="4DE8199D"/>
    <w:rsid w:val="4E2B055C"/>
    <w:rsid w:val="4E397660"/>
    <w:rsid w:val="4E4C446B"/>
    <w:rsid w:val="4E55409F"/>
    <w:rsid w:val="4E5B635A"/>
    <w:rsid w:val="4E813B8E"/>
    <w:rsid w:val="4E817846"/>
    <w:rsid w:val="4E9333A9"/>
    <w:rsid w:val="4EBE4D80"/>
    <w:rsid w:val="4ED0328C"/>
    <w:rsid w:val="4EE4472F"/>
    <w:rsid w:val="4EF00F2A"/>
    <w:rsid w:val="4F1A491F"/>
    <w:rsid w:val="4F4C338F"/>
    <w:rsid w:val="4F657BF6"/>
    <w:rsid w:val="503943F8"/>
    <w:rsid w:val="509469AE"/>
    <w:rsid w:val="50F153A3"/>
    <w:rsid w:val="5157718C"/>
    <w:rsid w:val="51A53351"/>
    <w:rsid w:val="51A57F41"/>
    <w:rsid w:val="520178FA"/>
    <w:rsid w:val="524550F2"/>
    <w:rsid w:val="527C37D1"/>
    <w:rsid w:val="52861F34"/>
    <w:rsid w:val="52BD61DB"/>
    <w:rsid w:val="52C97240"/>
    <w:rsid w:val="52DB58D5"/>
    <w:rsid w:val="5321489B"/>
    <w:rsid w:val="53250DAC"/>
    <w:rsid w:val="536359F9"/>
    <w:rsid w:val="53736DB7"/>
    <w:rsid w:val="53872DDB"/>
    <w:rsid w:val="539A1080"/>
    <w:rsid w:val="53EA7098"/>
    <w:rsid w:val="54063D60"/>
    <w:rsid w:val="54274C37"/>
    <w:rsid w:val="54323EAC"/>
    <w:rsid w:val="54392F18"/>
    <w:rsid w:val="54434322"/>
    <w:rsid w:val="544B67CB"/>
    <w:rsid w:val="545A3DD8"/>
    <w:rsid w:val="549644DC"/>
    <w:rsid w:val="549D1CBD"/>
    <w:rsid w:val="54B864EA"/>
    <w:rsid w:val="54BB558C"/>
    <w:rsid w:val="54BF5F0E"/>
    <w:rsid w:val="54EE130C"/>
    <w:rsid w:val="54F42F88"/>
    <w:rsid w:val="55444764"/>
    <w:rsid w:val="559E369A"/>
    <w:rsid w:val="55F428BF"/>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672F12"/>
    <w:rsid w:val="578A6C00"/>
    <w:rsid w:val="583414C6"/>
    <w:rsid w:val="58465233"/>
    <w:rsid w:val="586B56D6"/>
    <w:rsid w:val="587263C5"/>
    <w:rsid w:val="58837CD5"/>
    <w:rsid w:val="58A40786"/>
    <w:rsid w:val="58C8744E"/>
    <w:rsid w:val="5901327B"/>
    <w:rsid w:val="591A7082"/>
    <w:rsid w:val="59266203"/>
    <w:rsid w:val="592C07F4"/>
    <w:rsid w:val="593D6844"/>
    <w:rsid w:val="59612C07"/>
    <w:rsid w:val="599A257C"/>
    <w:rsid w:val="59A52C67"/>
    <w:rsid w:val="59B2338D"/>
    <w:rsid w:val="59B82B59"/>
    <w:rsid w:val="59DF3BBE"/>
    <w:rsid w:val="59F47313"/>
    <w:rsid w:val="5A581AA0"/>
    <w:rsid w:val="5A690B83"/>
    <w:rsid w:val="5A7B3AF9"/>
    <w:rsid w:val="5AA21C02"/>
    <w:rsid w:val="5AC31748"/>
    <w:rsid w:val="5AD67361"/>
    <w:rsid w:val="5ADF1E9F"/>
    <w:rsid w:val="5AED41B0"/>
    <w:rsid w:val="5B1232FA"/>
    <w:rsid w:val="5B1548E4"/>
    <w:rsid w:val="5B1F2240"/>
    <w:rsid w:val="5B485C85"/>
    <w:rsid w:val="5B4C756F"/>
    <w:rsid w:val="5B5D228E"/>
    <w:rsid w:val="5B82292C"/>
    <w:rsid w:val="5BF92352"/>
    <w:rsid w:val="5C4351D3"/>
    <w:rsid w:val="5C7D5427"/>
    <w:rsid w:val="5C9C2A8E"/>
    <w:rsid w:val="5CBB2533"/>
    <w:rsid w:val="5CDA2433"/>
    <w:rsid w:val="5CDD2F62"/>
    <w:rsid w:val="5D5A6B0F"/>
    <w:rsid w:val="5D677873"/>
    <w:rsid w:val="5DB542CE"/>
    <w:rsid w:val="5DCC6BA0"/>
    <w:rsid w:val="5E361FAB"/>
    <w:rsid w:val="5E3841E4"/>
    <w:rsid w:val="5E7D10F9"/>
    <w:rsid w:val="5E821EC3"/>
    <w:rsid w:val="5E8819C0"/>
    <w:rsid w:val="5ECA7EF3"/>
    <w:rsid w:val="5F0B7E7D"/>
    <w:rsid w:val="5F0C439F"/>
    <w:rsid w:val="5F0D6430"/>
    <w:rsid w:val="5F1406BC"/>
    <w:rsid w:val="5F2A25BB"/>
    <w:rsid w:val="5F427B3A"/>
    <w:rsid w:val="5F68324C"/>
    <w:rsid w:val="5F803865"/>
    <w:rsid w:val="5F806937"/>
    <w:rsid w:val="5FA512DF"/>
    <w:rsid w:val="5FE43667"/>
    <w:rsid w:val="5FF4409D"/>
    <w:rsid w:val="5FFD553E"/>
    <w:rsid w:val="601D146C"/>
    <w:rsid w:val="6073538E"/>
    <w:rsid w:val="6077559D"/>
    <w:rsid w:val="60895B50"/>
    <w:rsid w:val="610650A8"/>
    <w:rsid w:val="613B3ADE"/>
    <w:rsid w:val="6143083A"/>
    <w:rsid w:val="6144671F"/>
    <w:rsid w:val="614E6810"/>
    <w:rsid w:val="61872EAD"/>
    <w:rsid w:val="61C05FF8"/>
    <w:rsid w:val="61D125A1"/>
    <w:rsid w:val="61D8392F"/>
    <w:rsid w:val="61F950AE"/>
    <w:rsid w:val="62745665"/>
    <w:rsid w:val="627A7AF2"/>
    <w:rsid w:val="627E1AA6"/>
    <w:rsid w:val="62B95897"/>
    <w:rsid w:val="62C11A80"/>
    <w:rsid w:val="62D03855"/>
    <w:rsid w:val="62DD3F0B"/>
    <w:rsid w:val="62F34783"/>
    <w:rsid w:val="63153086"/>
    <w:rsid w:val="63571EDF"/>
    <w:rsid w:val="635E2C23"/>
    <w:rsid w:val="635F5A8D"/>
    <w:rsid w:val="63A22AE0"/>
    <w:rsid w:val="63B520BA"/>
    <w:rsid w:val="63CB295E"/>
    <w:rsid w:val="63F03789"/>
    <w:rsid w:val="64057B12"/>
    <w:rsid w:val="64086686"/>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E560BC"/>
    <w:rsid w:val="6802638F"/>
    <w:rsid w:val="68070ED9"/>
    <w:rsid w:val="6813129C"/>
    <w:rsid w:val="681344DF"/>
    <w:rsid w:val="68425622"/>
    <w:rsid w:val="684A429A"/>
    <w:rsid w:val="68537307"/>
    <w:rsid w:val="69060EBD"/>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992485"/>
    <w:rsid w:val="6BB91852"/>
    <w:rsid w:val="6C0D00D6"/>
    <w:rsid w:val="6C2E6930"/>
    <w:rsid w:val="6C2E76D8"/>
    <w:rsid w:val="6C356BA8"/>
    <w:rsid w:val="6C3A5F58"/>
    <w:rsid w:val="6C766EF1"/>
    <w:rsid w:val="6C831372"/>
    <w:rsid w:val="6C9F2E32"/>
    <w:rsid w:val="6CA85EF6"/>
    <w:rsid w:val="6CA91602"/>
    <w:rsid w:val="6CB77EB2"/>
    <w:rsid w:val="6CC04252"/>
    <w:rsid w:val="6CC65F5F"/>
    <w:rsid w:val="6CE94664"/>
    <w:rsid w:val="6CED02CE"/>
    <w:rsid w:val="6D0646C4"/>
    <w:rsid w:val="6D1B0374"/>
    <w:rsid w:val="6D34383D"/>
    <w:rsid w:val="6D5E0A13"/>
    <w:rsid w:val="6D680D78"/>
    <w:rsid w:val="6D682B7B"/>
    <w:rsid w:val="6DA7126C"/>
    <w:rsid w:val="6DB314FA"/>
    <w:rsid w:val="6DB53B19"/>
    <w:rsid w:val="6DB96787"/>
    <w:rsid w:val="6DC15403"/>
    <w:rsid w:val="6E383391"/>
    <w:rsid w:val="6E8C02D4"/>
    <w:rsid w:val="6EA35C34"/>
    <w:rsid w:val="6EAB4966"/>
    <w:rsid w:val="6EC63B65"/>
    <w:rsid w:val="6ED76777"/>
    <w:rsid w:val="6EF00BA4"/>
    <w:rsid w:val="6F186BB9"/>
    <w:rsid w:val="6F3C75AC"/>
    <w:rsid w:val="6F497EFF"/>
    <w:rsid w:val="6F803B8B"/>
    <w:rsid w:val="70176157"/>
    <w:rsid w:val="701840FD"/>
    <w:rsid w:val="70236F19"/>
    <w:rsid w:val="70570E75"/>
    <w:rsid w:val="707341E2"/>
    <w:rsid w:val="707621D6"/>
    <w:rsid w:val="7081069C"/>
    <w:rsid w:val="70816738"/>
    <w:rsid w:val="709430DF"/>
    <w:rsid w:val="70A76D92"/>
    <w:rsid w:val="70B51646"/>
    <w:rsid w:val="70C14FD7"/>
    <w:rsid w:val="70C5693B"/>
    <w:rsid w:val="70FD4426"/>
    <w:rsid w:val="712460BD"/>
    <w:rsid w:val="71502608"/>
    <w:rsid w:val="719F3233"/>
    <w:rsid w:val="71C011B8"/>
    <w:rsid w:val="720A0F20"/>
    <w:rsid w:val="723E1166"/>
    <w:rsid w:val="724724BA"/>
    <w:rsid w:val="725C0D31"/>
    <w:rsid w:val="729F36AE"/>
    <w:rsid w:val="72A427AC"/>
    <w:rsid w:val="72A9776D"/>
    <w:rsid w:val="72BA4B1E"/>
    <w:rsid w:val="72DA4A88"/>
    <w:rsid w:val="731C3799"/>
    <w:rsid w:val="732305D9"/>
    <w:rsid w:val="73342DEE"/>
    <w:rsid w:val="73775432"/>
    <w:rsid w:val="739C5B12"/>
    <w:rsid w:val="73E61551"/>
    <w:rsid w:val="74157A02"/>
    <w:rsid w:val="744651AF"/>
    <w:rsid w:val="74925F42"/>
    <w:rsid w:val="74A679A1"/>
    <w:rsid w:val="74D1395E"/>
    <w:rsid w:val="74D5548F"/>
    <w:rsid w:val="74E6611A"/>
    <w:rsid w:val="750F1343"/>
    <w:rsid w:val="75300A3C"/>
    <w:rsid w:val="755D237E"/>
    <w:rsid w:val="756E53AF"/>
    <w:rsid w:val="756E7FF8"/>
    <w:rsid w:val="75BF3FE8"/>
    <w:rsid w:val="75E746EA"/>
    <w:rsid w:val="762F7907"/>
    <w:rsid w:val="7640311F"/>
    <w:rsid w:val="76571270"/>
    <w:rsid w:val="76A0226C"/>
    <w:rsid w:val="76A16F86"/>
    <w:rsid w:val="76A2016F"/>
    <w:rsid w:val="76BB3E83"/>
    <w:rsid w:val="76CC3FCA"/>
    <w:rsid w:val="76DB4D7F"/>
    <w:rsid w:val="76EE758E"/>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C613C"/>
    <w:rsid w:val="790A6365"/>
    <w:rsid w:val="791270D1"/>
    <w:rsid w:val="792F555E"/>
    <w:rsid w:val="7930303B"/>
    <w:rsid w:val="793E4F98"/>
    <w:rsid w:val="7941542F"/>
    <w:rsid w:val="794A635E"/>
    <w:rsid w:val="79622456"/>
    <w:rsid w:val="79B25713"/>
    <w:rsid w:val="79CE1516"/>
    <w:rsid w:val="7A230C8F"/>
    <w:rsid w:val="7A420886"/>
    <w:rsid w:val="7A7B6025"/>
    <w:rsid w:val="7B1E6DA2"/>
    <w:rsid w:val="7B2B322E"/>
    <w:rsid w:val="7B365DF5"/>
    <w:rsid w:val="7B5A7764"/>
    <w:rsid w:val="7B5B3CE4"/>
    <w:rsid w:val="7B6F1BCA"/>
    <w:rsid w:val="7B717263"/>
    <w:rsid w:val="7B7C7725"/>
    <w:rsid w:val="7B815CEF"/>
    <w:rsid w:val="7B952A2A"/>
    <w:rsid w:val="7B96252A"/>
    <w:rsid w:val="7BA01F8D"/>
    <w:rsid w:val="7BAB3554"/>
    <w:rsid w:val="7BCE3B7F"/>
    <w:rsid w:val="7C32775D"/>
    <w:rsid w:val="7C6566D2"/>
    <w:rsid w:val="7C7401DC"/>
    <w:rsid w:val="7CD16C50"/>
    <w:rsid w:val="7D020F68"/>
    <w:rsid w:val="7D0718C8"/>
    <w:rsid w:val="7D1A2FE3"/>
    <w:rsid w:val="7D223386"/>
    <w:rsid w:val="7D277D25"/>
    <w:rsid w:val="7D2F5F06"/>
    <w:rsid w:val="7D5714C3"/>
    <w:rsid w:val="7D7D04EA"/>
    <w:rsid w:val="7DC41178"/>
    <w:rsid w:val="7DD44D3B"/>
    <w:rsid w:val="7DF77459"/>
    <w:rsid w:val="7E003333"/>
    <w:rsid w:val="7E1735CD"/>
    <w:rsid w:val="7E38629C"/>
    <w:rsid w:val="7E585ADE"/>
    <w:rsid w:val="7E5A62C0"/>
    <w:rsid w:val="7E5F1CD4"/>
    <w:rsid w:val="7EA13095"/>
    <w:rsid w:val="7EA34D0C"/>
    <w:rsid w:val="7ECD13DF"/>
    <w:rsid w:val="7EE457C3"/>
    <w:rsid w:val="7F6B3FDB"/>
    <w:rsid w:val="7F8E4937"/>
    <w:rsid w:val="7FCC7C28"/>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4">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5">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unhideWhenUsed/>
    <w:qFormat/>
    <w:uiPriority w:val="0"/>
    <w:pPr>
      <w:spacing w:beforeLines="0" w:afterLines="0"/>
      <w:ind w:left="1680"/>
    </w:pPr>
    <w:rPr>
      <w:rFonts w:hint="eastAsia"/>
      <w:sz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1">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18">
    <w:name w:val="样式2"/>
    <w:basedOn w:val="1"/>
    <w:qFormat/>
    <w:uiPriority w:val="0"/>
    <w:rPr>
      <w:rFonts w:ascii="Calibri" w:hAnsi="Calibri"/>
    </w:rPr>
  </w:style>
  <w:style w:type="character" w:customStyle="1" w:styleId="19">
    <w:name w:val="font31"/>
    <w:basedOn w:val="14"/>
    <w:qFormat/>
    <w:uiPriority w:val="0"/>
    <w:rPr>
      <w:rFonts w:hint="eastAsia" w:ascii="宋体" w:hAnsi="宋体" w:eastAsia="宋体" w:cs="宋体"/>
      <w:color w:val="000000"/>
      <w:sz w:val="24"/>
      <w:szCs w:val="24"/>
      <w:u w:val="none"/>
    </w:rPr>
  </w:style>
  <w:style w:type="character" w:customStyle="1" w:styleId="20">
    <w:name w:val="font21"/>
    <w:basedOn w:val="14"/>
    <w:qFormat/>
    <w:uiPriority w:val="0"/>
    <w:rPr>
      <w:rFonts w:hint="eastAsia" w:ascii="宋体" w:hAnsi="宋体" w:eastAsia="宋体" w:cs="宋体"/>
      <w:i/>
      <w:color w:val="000000"/>
      <w:sz w:val="24"/>
      <w:szCs w:val="24"/>
      <w:u w:val="none"/>
    </w:rPr>
  </w:style>
  <w:style w:type="paragraph" w:customStyle="1" w:styleId="21">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2">
    <w:name w:val="Normal Indent"/>
    <w:basedOn w:val="1"/>
    <w:next w:val="1"/>
    <w:qFormat/>
    <w:uiPriority w:val="0"/>
    <w:pPr>
      <w:ind w:firstLine="420"/>
    </w:pPr>
    <w:rPr>
      <w:rFonts w:ascii="Times New Roman" w:hAnsi="Times New Roman" w:eastAsia="宋体" w:cs="Times New Roman"/>
      <w:sz w:val="32"/>
    </w:rPr>
  </w:style>
  <w:style w:type="paragraph" w:customStyle="1" w:styleId="23">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1983</Words>
  <Characters>2018</Characters>
  <Lines>0</Lines>
  <Paragraphs>0</Paragraphs>
  <TotalTime>52</TotalTime>
  <ScaleCrop>false</ScaleCrop>
  <LinksUpToDate>false</LinksUpToDate>
  <CharactersWithSpaces>2045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2024-02-09T03:39:00Z</cp:lastPrinted>
  <dcterms:modified xsi:type="dcterms:W3CDTF">2024-08-01T10:35:00Z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C2CCD55A943B4D7185E030D55E6F6CC4_13</vt:lpwstr>
  </property>
</Properties>
</file>