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建筑业企业资质审核意见公示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shd w:val="pct10" w:color="auto" w:fill="FFFFFF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行政许可法》、《建筑业企业资质管理规定》（建设部令第22号）、《建筑业企业资质管理规定实施意见》（建市〔2015〕20号）和《建筑业企业资质等级标准》（建市〔2014〕159号）的规定，经企业申报，我委近期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重庆田缘建设有限公司等三家公司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申请新办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或增项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资质的材料进行了审查，并进行了审查意见汇总，现将审查意见予以公示（审查情况附后）。公示截止日期为202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公示期内，如企业对申报的人员、设备和业绩等情况的审查意见有异议，可以书面形式提供陈述材料，于202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日前报送我委，逾期不予受理。申诉材料只能对申请材料进行解释和说明，但不得增加新的人员、设备和业绩等材料。申诉材料有弄虚作假的，将依法予以处理。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   联系地址：重庆市铜梁区白龙大道138号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   邮    编：402560      联系电话：45693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006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重庆市铜梁区住房和城乡建设委员会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ind w:firstLine="542" w:firstLineChars="150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Arial" w:hAnsi="Arial" w:cs="Arial"/>
          <w:b/>
          <w:bCs/>
          <w:color w:val="000000"/>
          <w:sz w:val="36"/>
          <w:szCs w:val="36"/>
        </w:rPr>
        <w:t xml:space="preserve">                                         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年第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批建筑业企业资质审核结果公示</w:t>
      </w:r>
    </w:p>
    <w:tbl>
      <w:tblPr>
        <w:tblStyle w:val="6"/>
        <w:tblpPr w:leftFromText="180" w:rightFromText="180" w:vertAnchor="page" w:horzAnchor="margin" w:tblpXSpec="center" w:tblpY="3024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714"/>
        <w:gridCol w:w="2569"/>
        <w:gridCol w:w="195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企业名称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申请事项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公示意见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  <w:t>重庆田缘建设有限公司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新办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建筑装修装饰工程专业承包二级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符合要求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  <w:t>重庆市玉柱建筑工程有限公司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增项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防水防腐保温工程专业承包二级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符合要求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  <w:t>重庆群瑞建筑工程有限公司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增项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建筑装修装饰工程专业承包二级、消防设施工程专业承包二级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符合要求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同意</w:t>
            </w:r>
          </w:p>
        </w:tc>
      </w:tr>
    </w:tbl>
    <w:p/>
    <w:sectPr>
      <w:pgSz w:w="11906" w:h="16838"/>
      <w:pgMar w:top="164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jQ2NDY3NjgzMjM0ZDliNmE2M2M0ZDRhMzRjMTcifQ=="/>
  </w:docVars>
  <w:rsids>
    <w:rsidRoot w:val="00E95432"/>
    <w:rsid w:val="00004C5E"/>
    <w:rsid w:val="00017785"/>
    <w:rsid w:val="000510F6"/>
    <w:rsid w:val="000659B7"/>
    <w:rsid w:val="00075121"/>
    <w:rsid w:val="000A66EA"/>
    <w:rsid w:val="000F27E2"/>
    <w:rsid w:val="00104AA6"/>
    <w:rsid w:val="00115A8A"/>
    <w:rsid w:val="00131693"/>
    <w:rsid w:val="00187E86"/>
    <w:rsid w:val="001B24F1"/>
    <w:rsid w:val="001D4B22"/>
    <w:rsid w:val="001F13F7"/>
    <w:rsid w:val="001F1863"/>
    <w:rsid w:val="00201513"/>
    <w:rsid w:val="002678F8"/>
    <w:rsid w:val="00273A60"/>
    <w:rsid w:val="00274B13"/>
    <w:rsid w:val="00294F8C"/>
    <w:rsid w:val="00295949"/>
    <w:rsid w:val="00297D6C"/>
    <w:rsid w:val="002A1DE5"/>
    <w:rsid w:val="002E2790"/>
    <w:rsid w:val="002F1394"/>
    <w:rsid w:val="0031285B"/>
    <w:rsid w:val="00315D86"/>
    <w:rsid w:val="0032140D"/>
    <w:rsid w:val="003325B0"/>
    <w:rsid w:val="00356227"/>
    <w:rsid w:val="004266E8"/>
    <w:rsid w:val="0043404C"/>
    <w:rsid w:val="0044442B"/>
    <w:rsid w:val="004521CA"/>
    <w:rsid w:val="004568A7"/>
    <w:rsid w:val="00470352"/>
    <w:rsid w:val="00473591"/>
    <w:rsid w:val="00486A3F"/>
    <w:rsid w:val="004A7289"/>
    <w:rsid w:val="004C3BE0"/>
    <w:rsid w:val="00513A53"/>
    <w:rsid w:val="005260E7"/>
    <w:rsid w:val="0053558C"/>
    <w:rsid w:val="005741F4"/>
    <w:rsid w:val="00586F62"/>
    <w:rsid w:val="005E0128"/>
    <w:rsid w:val="005F45A5"/>
    <w:rsid w:val="005F5750"/>
    <w:rsid w:val="00604230"/>
    <w:rsid w:val="0064610D"/>
    <w:rsid w:val="00650C68"/>
    <w:rsid w:val="0066105E"/>
    <w:rsid w:val="006612FD"/>
    <w:rsid w:val="006951EF"/>
    <w:rsid w:val="006B07D4"/>
    <w:rsid w:val="006B2C67"/>
    <w:rsid w:val="006D20AB"/>
    <w:rsid w:val="006D63E1"/>
    <w:rsid w:val="006E0F99"/>
    <w:rsid w:val="00702CFE"/>
    <w:rsid w:val="0070427C"/>
    <w:rsid w:val="007102FD"/>
    <w:rsid w:val="00733CD9"/>
    <w:rsid w:val="00741F67"/>
    <w:rsid w:val="00765DFF"/>
    <w:rsid w:val="00784F32"/>
    <w:rsid w:val="00786A73"/>
    <w:rsid w:val="007A1AA4"/>
    <w:rsid w:val="007A2975"/>
    <w:rsid w:val="007A50F9"/>
    <w:rsid w:val="007C3A34"/>
    <w:rsid w:val="007C7BB2"/>
    <w:rsid w:val="007E7E24"/>
    <w:rsid w:val="00803BBA"/>
    <w:rsid w:val="00814B75"/>
    <w:rsid w:val="0082130A"/>
    <w:rsid w:val="00852A32"/>
    <w:rsid w:val="00861665"/>
    <w:rsid w:val="00861A90"/>
    <w:rsid w:val="008879F6"/>
    <w:rsid w:val="0089115A"/>
    <w:rsid w:val="008A157A"/>
    <w:rsid w:val="008A7EBC"/>
    <w:rsid w:val="008B4349"/>
    <w:rsid w:val="008C0F71"/>
    <w:rsid w:val="009260F1"/>
    <w:rsid w:val="00930267"/>
    <w:rsid w:val="00962765"/>
    <w:rsid w:val="00974A87"/>
    <w:rsid w:val="009857C3"/>
    <w:rsid w:val="00986957"/>
    <w:rsid w:val="009951B5"/>
    <w:rsid w:val="009A76D7"/>
    <w:rsid w:val="009C4EB0"/>
    <w:rsid w:val="009D31C4"/>
    <w:rsid w:val="00A01561"/>
    <w:rsid w:val="00A13628"/>
    <w:rsid w:val="00A21D1C"/>
    <w:rsid w:val="00A27AE1"/>
    <w:rsid w:val="00A35761"/>
    <w:rsid w:val="00A46E5F"/>
    <w:rsid w:val="00A57899"/>
    <w:rsid w:val="00A61B1E"/>
    <w:rsid w:val="00AA1A75"/>
    <w:rsid w:val="00AA54B6"/>
    <w:rsid w:val="00AE26E8"/>
    <w:rsid w:val="00AE32C5"/>
    <w:rsid w:val="00B3488E"/>
    <w:rsid w:val="00B3591C"/>
    <w:rsid w:val="00B93500"/>
    <w:rsid w:val="00BC34A7"/>
    <w:rsid w:val="00BE4662"/>
    <w:rsid w:val="00C11C06"/>
    <w:rsid w:val="00C22A54"/>
    <w:rsid w:val="00C4003B"/>
    <w:rsid w:val="00C44CC7"/>
    <w:rsid w:val="00C5730C"/>
    <w:rsid w:val="00C57994"/>
    <w:rsid w:val="00C67D7D"/>
    <w:rsid w:val="00C8120F"/>
    <w:rsid w:val="00C978BD"/>
    <w:rsid w:val="00CE350D"/>
    <w:rsid w:val="00CF2C94"/>
    <w:rsid w:val="00D0431C"/>
    <w:rsid w:val="00D461B8"/>
    <w:rsid w:val="00D51099"/>
    <w:rsid w:val="00D93134"/>
    <w:rsid w:val="00DA2A78"/>
    <w:rsid w:val="00DF76DD"/>
    <w:rsid w:val="00E4697B"/>
    <w:rsid w:val="00E52FA8"/>
    <w:rsid w:val="00E73B45"/>
    <w:rsid w:val="00E95432"/>
    <w:rsid w:val="00EA4C37"/>
    <w:rsid w:val="00ED1268"/>
    <w:rsid w:val="00ED7011"/>
    <w:rsid w:val="00ED7709"/>
    <w:rsid w:val="00EF5077"/>
    <w:rsid w:val="00F11711"/>
    <w:rsid w:val="00F168D0"/>
    <w:rsid w:val="00F2530F"/>
    <w:rsid w:val="00F83249"/>
    <w:rsid w:val="00FA1218"/>
    <w:rsid w:val="00FA4640"/>
    <w:rsid w:val="00FB552B"/>
    <w:rsid w:val="00FC5FC1"/>
    <w:rsid w:val="1728538F"/>
    <w:rsid w:val="1E8556BA"/>
    <w:rsid w:val="256A479B"/>
    <w:rsid w:val="327E53D1"/>
    <w:rsid w:val="360A3CD6"/>
    <w:rsid w:val="3C8836E2"/>
    <w:rsid w:val="3F4D6B3C"/>
    <w:rsid w:val="3FA94B93"/>
    <w:rsid w:val="44BC6135"/>
    <w:rsid w:val="44CA3BF7"/>
    <w:rsid w:val="46C7652F"/>
    <w:rsid w:val="51CF5B17"/>
    <w:rsid w:val="5EEC7580"/>
    <w:rsid w:val="62365973"/>
    <w:rsid w:val="66C20165"/>
    <w:rsid w:val="68FF5089"/>
    <w:rsid w:val="6C77379F"/>
    <w:rsid w:val="7969037F"/>
    <w:rsid w:val="7EBC2769"/>
    <w:rsid w:val="7F3E2E99"/>
    <w:rsid w:val="C6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490</Words>
  <Characters>527</Characters>
  <Lines>5</Lines>
  <Paragraphs>1</Paragraphs>
  <TotalTime>1</TotalTime>
  <ScaleCrop>false</ScaleCrop>
  <LinksUpToDate>false</LinksUpToDate>
  <CharactersWithSpaces>642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2021-05-13T10:59:00Z</dcterms:created>
  <dc:creator>Administrator</dc:creator>
  <cp:lastModifiedBy>tlww</cp:lastModifiedBy>
  <cp:lastPrinted>2019-01-03T16:38:00Z</cp:lastPrinted>
  <dcterms:modified xsi:type="dcterms:W3CDTF">2023-07-25T17:13:35Z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615FD169F2484047A16E6C3095C1010D</vt:lpwstr>
  </property>
</Properties>
</file>