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铜梁区县域商业体系建设项目拟入库清单</w:t>
      </w:r>
    </w:p>
    <w:tbl>
      <w:tblPr>
        <w:tblStyle w:val="5"/>
        <w:tblpPr w:leftFromText="180" w:rightFromText="180" w:vertAnchor="text" w:horzAnchor="page" w:tblpX="2184" w:tblpY="168"/>
        <w:tblOverlap w:val="never"/>
        <w:tblW w:w="124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5187"/>
        <w:gridCol w:w="4605"/>
        <w:gridCol w:w="1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承办企业（主体）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5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铜梁区鑫佳宝产地集配中心建设项目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重庆鑫佳宝食品有限公司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328D4"/>
    <w:rsid w:val="13D0517F"/>
    <w:rsid w:val="1A6B4F5A"/>
    <w:rsid w:val="1DA75821"/>
    <w:rsid w:val="39491805"/>
    <w:rsid w:val="3F0D033F"/>
    <w:rsid w:val="43DA2B7D"/>
    <w:rsid w:val="6F1328D4"/>
    <w:rsid w:val="781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  <w:style w:type="character" w:customStyle="1" w:styleId="7">
    <w:name w:val="font11"/>
    <w:basedOn w:val="6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2023-02-20T04:48:00Z</dcterms:created>
  <dc:creator>青草根</dc:creator>
  <cp:lastModifiedBy>青草根</cp:lastModifiedBy>
  <dcterms:modified xsi:type="dcterms:W3CDTF">2023-03-17T08:40:55Z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