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723" w:firstLineChars="200"/>
        <w:jc w:val="left"/>
        <w:rPr>
          <w:rFonts w:hint="eastAsia" w:ascii="宋体" w:hAnsi="宋体" w:eastAsia="宋体"/>
          <w:b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铜梁区招商数据管理平台搭建项目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流标报告</w:t>
      </w:r>
    </w:p>
    <w:p>
      <w:pPr>
        <w:pStyle w:val="9"/>
        <w:spacing w:line="600" w:lineRule="exact"/>
        <w:ind w:right="840" w:firstLine="660" w:firstLineChars="236"/>
        <w:jc w:val="right"/>
        <w:rPr>
          <w:rFonts w:hint="eastAsia" w:ascii="宋体" w:hAnsi="宋体" w:eastAsia="宋体"/>
          <w:sz w:val="28"/>
          <w:szCs w:val="28"/>
          <w:lang w:eastAsia="zh-CN"/>
        </w:rPr>
      </w:pPr>
    </w:p>
    <w:p>
      <w:pPr>
        <w:pStyle w:val="9"/>
        <w:spacing w:line="600" w:lineRule="exact"/>
        <w:ind w:right="840" w:firstLine="660" w:firstLineChars="236"/>
        <w:jc w:val="both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铜梁区招商数据管理平台搭建项目于报名截止时间止（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2022年4月14日10：00时</w:t>
      </w:r>
      <w:r>
        <w:rPr>
          <w:rFonts w:hint="eastAsia" w:ascii="宋体" w:hAnsi="宋体" w:eastAsia="宋体"/>
          <w:sz w:val="28"/>
          <w:szCs w:val="28"/>
          <w:lang w:eastAsia="zh-CN"/>
        </w:rPr>
        <w:t>）仅有两家投标单位递交响应文件，投标人不足三家，本次采购流标。</w:t>
      </w:r>
    </w:p>
    <w:p>
      <w:pPr>
        <w:pStyle w:val="9"/>
        <w:spacing w:line="600" w:lineRule="exact"/>
        <w:ind w:right="840" w:firstLine="660" w:firstLineChars="236"/>
        <w:jc w:val="righ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       采购人：重庆市铜梁区招商投资促进局</w:t>
      </w:r>
    </w:p>
    <w:p>
      <w:pPr>
        <w:pStyle w:val="9"/>
        <w:spacing w:line="600" w:lineRule="exact"/>
        <w:ind w:right="840" w:firstLine="660" w:firstLineChars="236"/>
        <w:jc w:val="righ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 xml:space="preserve">     采购代理机构：重庆恒治达建筑咨询有限公司</w:t>
      </w:r>
    </w:p>
    <w:p>
      <w:pPr>
        <w:pStyle w:val="9"/>
        <w:spacing w:line="600" w:lineRule="exact"/>
        <w:ind w:right="840" w:firstLine="660" w:firstLineChars="236"/>
        <w:jc w:val="righ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                                               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  <w:lang w:eastAsia="zh-CN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sz w:val="28"/>
          <w:szCs w:val="28"/>
          <w:lang w:eastAsia="zh-CN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/>
          <w:sz w:val="28"/>
          <w:szCs w:val="28"/>
          <w:lang w:eastAsia="zh-CN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pStyle w:val="2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A1"/>
    <w:rsid w:val="000E0AFD"/>
    <w:rsid w:val="00127F4D"/>
    <w:rsid w:val="0013572C"/>
    <w:rsid w:val="002970A2"/>
    <w:rsid w:val="00374479"/>
    <w:rsid w:val="00423325"/>
    <w:rsid w:val="00484F73"/>
    <w:rsid w:val="00520EF4"/>
    <w:rsid w:val="005B6831"/>
    <w:rsid w:val="005F648F"/>
    <w:rsid w:val="007333D9"/>
    <w:rsid w:val="00780DA0"/>
    <w:rsid w:val="008A2C16"/>
    <w:rsid w:val="008D4B7B"/>
    <w:rsid w:val="008E372F"/>
    <w:rsid w:val="009D6A27"/>
    <w:rsid w:val="009F7E75"/>
    <w:rsid w:val="00A41D63"/>
    <w:rsid w:val="00A613A1"/>
    <w:rsid w:val="00B70760"/>
    <w:rsid w:val="00BE4D81"/>
    <w:rsid w:val="00C10AA3"/>
    <w:rsid w:val="00CE3A8B"/>
    <w:rsid w:val="00E535C2"/>
    <w:rsid w:val="00F41E6E"/>
    <w:rsid w:val="00F82F71"/>
    <w:rsid w:val="094D7EA1"/>
    <w:rsid w:val="2E6C2E45"/>
    <w:rsid w:val="30A50692"/>
    <w:rsid w:val="337C5EF6"/>
    <w:rsid w:val="3E8962E2"/>
    <w:rsid w:val="3EBA0B32"/>
    <w:rsid w:val="43F72017"/>
    <w:rsid w:val="460A4AB3"/>
    <w:rsid w:val="49C92065"/>
    <w:rsid w:val="4A3D7968"/>
    <w:rsid w:val="4E466C21"/>
    <w:rsid w:val="56F058A4"/>
    <w:rsid w:val="57EA547D"/>
    <w:rsid w:val="609B1444"/>
    <w:rsid w:val="6774774F"/>
    <w:rsid w:val="70BB350A"/>
    <w:rsid w:val="758219E8"/>
    <w:rsid w:val="788D13C5"/>
    <w:rsid w:val="7BAB07FE"/>
    <w:rsid w:val="7EB501D4"/>
    <w:rsid w:val="7F0A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微软雅黑" w:hAnsi="微软雅黑" w:eastAsia="微软雅黑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widowControl/>
      <w:numPr>
        <w:ilvl w:val="6"/>
        <w:numId w:val="1"/>
      </w:numPr>
      <w:tabs>
        <w:tab w:val="left" w:pos="822"/>
      </w:tabs>
      <w:snapToGrid w:val="0"/>
      <w:spacing w:line="300" w:lineRule="atLeast"/>
    </w:pPr>
    <w:rPr>
      <w:rFonts w:ascii="Arial" w:hAnsi="Arial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142</Characters>
  <Lines>5</Lines>
  <Paragraphs>1</Paragraphs>
  <TotalTime>237</TotalTime>
  <ScaleCrop>false</ScaleCrop>
  <LinksUpToDate>false</LinksUpToDate>
  <CharactersWithSpaces>201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2021-09-09T07:35:00Z</dcterms:created>
  <dc:creator>zhuhongyan</dc:creator>
  <cp:lastModifiedBy>人走茶凉</cp:lastModifiedBy>
  <cp:lastPrinted>2022-04-14T02:29:02Z</cp:lastPrinted>
  <dcterms:modified xsi:type="dcterms:W3CDTF">2022-04-14T02:29:13Z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477FE503EFA24FDCBBC8AADDFA2E9E89</vt:lpwstr>
  </property>
</Properties>
</file>