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default" w:ascii="Times New Roman" w:hAnsi="Times New Roman" w:eastAsia="寰蒋闆呴粦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寰蒋闆呴粦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重庆市铜梁区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寰蒋闆呴粦" w:hAnsi="寰蒋闆呴粦" w:eastAsia="寰蒋闆呴粦" w:cs="寰蒋闆呴粦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  <w:lang w:val="en-US" w:eastAsia="zh-CN"/>
        </w:rPr>
        <w:t>关于征求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《</w:t>
      </w:r>
      <w:r>
        <w:rPr>
          <w:rFonts w:hint="eastAsia" w:ascii="方正小标宋_GBK" w:eastAsia="方正小标宋_GBK"/>
          <w:sz w:val="44"/>
          <w:szCs w:val="44"/>
        </w:rPr>
        <w:t>重庆市铜梁区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住房和城乡建设委员</w:t>
      </w:r>
      <w:bookmarkEnd w:id="0"/>
      <w:r>
        <w:rPr>
          <w:rFonts w:hint="eastAsia" w:ascii="方正小标宋_GBK" w:eastAsia="方正小标宋_GBK"/>
          <w:sz w:val="44"/>
          <w:szCs w:val="44"/>
          <w:lang w:eastAsia="zh-CN"/>
        </w:rPr>
        <w:t>会</w:t>
      </w:r>
      <w:r>
        <w:rPr>
          <w:rFonts w:hint="eastAsia" w:ascii="方正小标宋_GBK" w:eastAsia="方正小标宋_GBK"/>
          <w:sz w:val="44"/>
          <w:szCs w:val="44"/>
        </w:rPr>
        <w:t>关于废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止</w:t>
      </w:r>
      <w:r>
        <w:rPr>
          <w:rFonts w:hint="eastAsia" w:ascii="方正小标宋_GBK" w:eastAsia="方正小标宋_GBK"/>
          <w:sz w:val="44"/>
          <w:szCs w:val="44"/>
        </w:rPr>
        <w:t>部分区政府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部门</w:t>
      </w:r>
      <w:r>
        <w:rPr>
          <w:rFonts w:hint="eastAsia" w:ascii="方正小标宋_GBK" w:eastAsia="方正小标宋_GBK"/>
          <w:sz w:val="44"/>
          <w:szCs w:val="44"/>
        </w:rPr>
        <w:t>规范性文件的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通知》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意见的反馈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645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6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根据《重庆市行政规范性文件管理办法》（重庆市人民政府令第329号）等相关规定，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区住房城乡建委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草拟了《重庆市铜梁区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住房和城乡建设委员会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关于废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止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部分区政府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部门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规范性文件的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通知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》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（征求意见稿）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，经单位审查后，挂区政府官网向社会公开征求意见。在征求意见过程中，未收到反馈意见建议。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6"/>
        <w:jc w:val="righ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6"/>
        <w:jc w:val="righ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重庆市铜梁区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住房和城乡建设委员会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6"/>
        <w:jc w:val="center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645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ZjQ2NDY3NjgzMjM0ZDliNmE2M2M0ZDRhMzRjMTcifQ=="/>
  </w:docVars>
  <w:rsids>
    <w:rsidRoot w:val="29F909FD"/>
    <w:rsid w:val="0EB37402"/>
    <w:rsid w:val="29F9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220</Characters>
  <Lines>0</Lines>
  <Paragraphs>0</Paragraphs>
  <TotalTime>5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2023-06-02T00:44:00Z</dcterms:created>
  <dc:creator>admin</dc:creator>
  <cp:lastModifiedBy>Administrator</cp:lastModifiedBy>
  <dcterms:modified xsi:type="dcterms:W3CDTF">2023-06-02T08:06:22Z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3C24B9FAA9A5474D8AC9FE92E9D09663_11</vt:lpwstr>
  </property>
</Properties>
</file>