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kinsoku/>
        <w:wordWrap/>
        <w:overflowPunct/>
        <w:topLinePunct w:val="0"/>
        <w:autoSpaceDE/>
        <w:bidi w:val="0"/>
        <w:spacing w:line="579" w:lineRule="exact"/>
        <w:jc w:val="both"/>
        <w:textAlignment w:val="auto"/>
        <w:rPr>
          <w:rFonts w:ascii="方正小标宋_GBK" w:eastAsia="方正小标宋_GBK"/>
          <w:sz w:val="44"/>
          <w:szCs w:val="44"/>
        </w:rPr>
      </w:pPr>
    </w:p>
    <w:p>
      <w:pPr>
        <w:pStyle w:val="14"/>
        <w:keepNext w:val="0"/>
        <w:keepLines w:val="0"/>
        <w:pageBreakBefore w:val="0"/>
        <w:kinsoku/>
        <w:wordWrap/>
        <w:overflowPunct/>
        <w:topLinePunct w:val="0"/>
        <w:autoSpaceDE/>
        <w:bidi w:val="0"/>
        <w:spacing w:line="579" w:lineRule="exact"/>
        <w:jc w:val="both"/>
        <w:textAlignment w:val="auto"/>
        <w:rPr>
          <w:rFonts w:ascii="方正小标宋_GBK" w:eastAsia="方正小标宋_GBK"/>
          <w:sz w:val="44"/>
          <w:szCs w:val="44"/>
        </w:rPr>
      </w:pPr>
    </w:p>
    <w:p>
      <w:pPr>
        <w:pStyle w:val="14"/>
        <w:keepNext w:val="0"/>
        <w:keepLines w:val="0"/>
        <w:pageBreakBefore w:val="0"/>
        <w:kinsoku/>
        <w:wordWrap/>
        <w:overflowPunct/>
        <w:topLinePunct w:val="0"/>
        <w:autoSpaceDE/>
        <w:bidi w:val="0"/>
        <w:spacing w:line="579" w:lineRule="exact"/>
        <w:jc w:val="both"/>
        <w:textAlignment w:val="auto"/>
        <w:rPr>
          <w:rFonts w:ascii="方正小标宋_GBK" w:eastAsia="方正小标宋_GBK"/>
          <w:sz w:val="44"/>
          <w:szCs w:val="44"/>
        </w:rPr>
      </w:pPr>
    </w:p>
    <w:p>
      <w:pPr>
        <w:pStyle w:val="14"/>
        <w:keepNext w:val="0"/>
        <w:keepLines w:val="0"/>
        <w:pageBreakBefore w:val="0"/>
        <w:kinsoku/>
        <w:wordWrap/>
        <w:overflowPunct/>
        <w:topLinePunct w:val="0"/>
        <w:autoSpaceDE/>
        <w:bidi w:val="0"/>
        <w:spacing w:after="1824" w:afterLines="0" w:afterAutospacing="0" w:line="579" w:lineRule="exact"/>
        <w:ind w:left="0" w:leftChars="0" w:firstLine="0" w:firstLineChars="0"/>
        <w:jc w:val="both"/>
        <w:textAlignment w:val="auto"/>
        <w:rPr>
          <w:rFonts w:ascii="方正小标宋_GBK" w:eastAsia="方正小标宋_GBK"/>
          <w:sz w:val="44"/>
          <w:szCs w:val="44"/>
        </w:rPr>
      </w:pPr>
    </w:p>
    <w:p>
      <w:pPr>
        <w:pStyle w:val="14"/>
        <w:keepNext w:val="0"/>
        <w:keepLines w:val="0"/>
        <w:pageBreakBefore w:val="0"/>
        <w:kinsoku/>
        <w:wordWrap/>
        <w:overflowPunct/>
        <w:topLinePunct w:val="0"/>
        <w:autoSpaceDE/>
        <w:autoSpaceDN w:val="0"/>
        <w:bidi w:val="0"/>
        <w:spacing w:before="0" w:beforeLines="0" w:beforeAutospacing="0" w:line="579" w:lineRule="exact"/>
        <w:ind w:left="0" w:leftChars="0" w:firstLine="0" w:firstLineChars="0"/>
        <w:jc w:val="center"/>
        <w:textAlignment w:val="auto"/>
        <w:rPr>
          <w:rFonts w:ascii="方正仿宋_GBK" w:eastAsia="方正仿宋_GBK"/>
          <w:color w:val="000000"/>
          <w:sz w:val="32"/>
          <w:szCs w:val="32"/>
        </w:rPr>
      </w:pPr>
      <w:r>
        <w:rPr>
          <w:rFonts w:hint="eastAsia" w:ascii="方正仿宋_GBK" w:eastAsia="方正仿宋_GBK"/>
          <w:color w:val="000000"/>
          <w:sz w:val="32"/>
          <w:szCs w:val="32"/>
        </w:rPr>
        <w:t>铜应急〔</w:t>
      </w:r>
      <w:r>
        <w:rPr>
          <w:rFonts w:ascii="方正仿宋_GBK" w:eastAsia="方正仿宋_GBK"/>
          <w:color w:val="000000"/>
          <w:sz w:val="32"/>
          <w:szCs w:val="32"/>
        </w:rPr>
        <w:t>202</w:t>
      </w:r>
      <w:r>
        <w:rPr>
          <w:rFonts w:hint="eastAsia" w:ascii="方正仿宋_GBK" w:eastAsia="方正仿宋_GBK"/>
          <w:color w:val="000000"/>
          <w:sz w:val="32"/>
          <w:szCs w:val="32"/>
          <w:lang w:val="en-US" w:eastAsia="zh-CN"/>
        </w:rPr>
        <w:t>1</w:t>
      </w:r>
      <w:r>
        <w:rPr>
          <w:rFonts w:hint="eastAsia" w:ascii="方正仿宋_GBK" w:eastAsia="方正仿宋_GBK"/>
          <w:color w:val="000000"/>
          <w:sz w:val="32"/>
          <w:szCs w:val="32"/>
        </w:rPr>
        <w:t>〕</w:t>
      </w:r>
      <w:r>
        <w:rPr>
          <w:rFonts w:hint="eastAsia" w:ascii="方正仿宋_GBK" w:eastAsia="方正仿宋_GBK"/>
          <w:color w:val="000000"/>
          <w:sz w:val="32"/>
          <w:szCs w:val="32"/>
          <w:lang w:val="en-US" w:eastAsia="zh-CN"/>
        </w:rPr>
        <w:t>41</w:t>
      </w:r>
      <w:r>
        <w:rPr>
          <w:rFonts w:hint="eastAsia" w:ascii="方正仿宋_GBK" w:eastAsia="方正仿宋_GBK"/>
          <w:color w:val="000000"/>
          <w:sz w:val="32"/>
          <w:szCs w:val="32"/>
        </w:rPr>
        <w:t>号</w:t>
      </w:r>
    </w:p>
    <w:p>
      <w:pPr>
        <w:pStyle w:val="14"/>
        <w:keepNext w:val="0"/>
        <w:keepLines w:val="0"/>
        <w:pageBreakBefore w:val="0"/>
        <w:kinsoku/>
        <w:wordWrap/>
        <w:overflowPunct/>
        <w:topLinePunct w:val="0"/>
        <w:autoSpaceDE/>
        <w:autoSpaceDN w:val="0"/>
        <w:bidi w:val="0"/>
        <w:spacing w:line="579" w:lineRule="exact"/>
        <w:jc w:val="center"/>
        <w:textAlignment w:val="auto"/>
        <w:rPr>
          <w:rFonts w:ascii="方正仿宋_GBK" w:eastAsia="方正仿宋_GBK"/>
          <w:color w:val="000000"/>
          <w:sz w:val="32"/>
          <w:szCs w:val="32"/>
        </w:rPr>
      </w:pPr>
    </w:p>
    <w:p>
      <w:pPr>
        <w:pStyle w:val="5"/>
        <w:pageBreakBefore w:val="0"/>
        <w:widowControl w:val="0"/>
        <w:kinsoku/>
        <w:wordWrap/>
        <w:overflowPunct/>
        <w:topLinePunct w:val="0"/>
        <w:autoSpaceDE/>
        <w:autoSpaceDN/>
        <w:bidi w:val="0"/>
        <w:adjustRightInd/>
        <w:spacing w:line="579" w:lineRule="exact"/>
        <w:ind w:firstLine="0" w:firstLineChars="0"/>
        <w:jc w:val="center"/>
        <w:textAlignment w:val="auto"/>
        <w:rPr>
          <w:b w:val="0"/>
          <w:bCs/>
        </w:rPr>
      </w:pPr>
      <w:r>
        <w:rPr>
          <w:rFonts w:hint="eastAsia"/>
          <w:b w:val="0"/>
          <w:bCs/>
        </w:rPr>
        <w:t>重庆市铜梁区应急管理局</w:t>
      </w:r>
    </w:p>
    <w:p>
      <w:pPr>
        <w:pStyle w:val="5"/>
        <w:pageBreakBefore w:val="0"/>
        <w:widowControl w:val="0"/>
        <w:kinsoku/>
        <w:wordWrap/>
        <w:overflowPunct/>
        <w:topLinePunct w:val="0"/>
        <w:autoSpaceDE/>
        <w:autoSpaceDN/>
        <w:bidi w:val="0"/>
        <w:adjustRightInd/>
        <w:spacing w:line="579" w:lineRule="exact"/>
        <w:ind w:left="84" w:leftChars="40" w:firstLine="0" w:firstLineChars="0"/>
        <w:jc w:val="center"/>
        <w:textAlignment w:val="auto"/>
        <w:rPr>
          <w:b w:val="0"/>
          <w:bCs/>
          <w:spacing w:val="51"/>
        </w:rPr>
      </w:pPr>
      <w:r>
        <w:rPr>
          <w:rFonts w:hint="eastAsia"/>
          <w:b w:val="0"/>
          <w:bCs/>
          <w:spacing w:val="51"/>
        </w:rPr>
        <w:t>重庆市铜梁区财政局</w:t>
      </w:r>
    </w:p>
    <w:p>
      <w:pPr>
        <w:pStyle w:val="5"/>
        <w:pageBreakBefore w:val="0"/>
        <w:widowControl w:val="0"/>
        <w:kinsoku/>
        <w:wordWrap/>
        <w:overflowPunct/>
        <w:topLinePunct w:val="0"/>
        <w:autoSpaceDE/>
        <w:autoSpaceDN/>
        <w:bidi w:val="0"/>
        <w:adjustRightInd/>
        <w:spacing w:line="579" w:lineRule="exact"/>
        <w:ind w:firstLine="0" w:firstLineChars="0"/>
        <w:jc w:val="center"/>
        <w:textAlignment w:val="auto"/>
        <w:rPr>
          <w:rFonts w:hint="eastAsia"/>
          <w:b w:val="0"/>
          <w:bCs/>
        </w:rPr>
      </w:pPr>
      <w:r>
        <w:rPr>
          <w:rFonts w:hint="eastAsia"/>
          <w:b w:val="0"/>
          <w:bCs/>
        </w:rPr>
        <w:t>关于转发重庆市应急管理局重庆市财政局</w:t>
      </w:r>
    </w:p>
    <w:p>
      <w:pPr>
        <w:pStyle w:val="5"/>
        <w:pageBreakBefore w:val="0"/>
        <w:widowControl w:val="0"/>
        <w:kinsoku/>
        <w:wordWrap/>
        <w:overflowPunct/>
        <w:topLinePunct w:val="0"/>
        <w:autoSpaceDE/>
        <w:autoSpaceDN/>
        <w:bidi w:val="0"/>
        <w:adjustRightInd/>
        <w:spacing w:line="579" w:lineRule="exact"/>
        <w:ind w:firstLine="0" w:firstLineChars="0"/>
        <w:jc w:val="center"/>
        <w:textAlignment w:val="auto"/>
        <w:rPr>
          <w:rFonts w:hint="default"/>
          <w:b w:val="0"/>
          <w:bCs/>
          <w:lang w:val="en-US" w:eastAsia="zh-CN"/>
        </w:rPr>
      </w:pPr>
      <w:r>
        <w:rPr>
          <w:rFonts w:hint="eastAsia"/>
          <w:b w:val="0"/>
          <w:bCs/>
        </w:rPr>
        <w:t>《关于印发〈重庆市安全生产举报奖励办法〉的通知》</w:t>
      </w:r>
      <w:r>
        <w:rPr>
          <w:rFonts w:hint="eastAsia"/>
          <w:b w:val="0"/>
          <w:bCs/>
          <w:lang w:val="en-US" w:eastAsia="zh-CN"/>
        </w:rPr>
        <w:t>的通知</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pacing w:line="579" w:lineRule="exact"/>
        <w:ind w:firstLine="0" w:firstLineChars="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各镇人民政府、街道办事处，高新区管委会，区安委会成员单位：</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现将重庆市应急管理局、重庆市财政局《关于印发〈重庆市安全生产举报奖励办法〉的通知》（渝应急发〔2021〕32号）转发给你们，请按要求认真贯彻执行。</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一、高度重视、提高认识</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安全生产举报奖励制度，是贯彻落实习近平总书记关于安全生产的重要指示批示要求，依法落实企业职工和群众对安全生产的参与权和监督权，及时查处各类安全生产非法违法行为，畅通群众参与、社会监督渠道重要措施，是加大对非法违法生产经营行为的打击和震慑力度，健全和完善新时期的安全生产工作格局的有力举措。各镇街、区安委会成员单位要高度重视，采取积极有效的工作措施，切实加强举报投诉事项的查处力度，使举报投诉电话成为依靠群众、面向社会、强化监管、打非治违的有力武器。</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二、明确任务、完善机制</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安全生产举报投诉办理联席会议制度，联席会议由区安委办牵头，区安委会相关单位为成员单位。联席会议根据工作需要，组织相关部门、镇街召开会议，对举报承办单位提出的奖励意见进行审定，研究举报投诉相关工作。区安委办（区应急局）负责全区事故隐患和安全生产违法行为投诉电话的接报、受理、交办、督办、统计、汇总等工作，投诉受理电话为12350、45612350。各镇街、区安委会成员单位按照各自职能职责负责办理、查处、审核安全生产违法行为举报投诉事项。各镇街、区安委会成员单位要明确分管领导和工作人员负责办理、反馈和统计汇总举报投诉工作。各镇街、区安委会成员单位要切实加强对办理人员的培训，坚持先培训后上岗，不断提高受理和处置工作水平。</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三、齐抓共管、压实责任</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12350热线电话要做到24小时有人接听，确保及时接听、准确记录、限期答复。在接到群众举报投诉后，要及时转交相关部门，相关部门要根据举报投诉的内容、性质，在规定时间内限时办结，并将办理结果及时回复给区安委办及举报投诉人，确保群众反映的问题事事有落实、件件有回音。对举报投诉事项核查属实的，由办理、核查的部门或镇街依据重庆市安全生产委员会办公室关于印发《安全生产重点举报事项奖励标准》的通知（渝安办〔2021〕49号）精神，提出奖励意见，经联席会议审核同意后，由区应急局发放奖励金。</w:t>
      </w:r>
    </w:p>
    <w:p>
      <w:pPr>
        <w:pageBreakBefore w:val="0"/>
        <w:widowControl w:val="0"/>
        <w:kinsoku/>
        <w:wordWrap/>
        <w:overflowPunct/>
        <w:topLinePunct w:val="0"/>
        <w:autoSpaceDE/>
        <w:autoSpaceDN/>
        <w:bidi w:val="0"/>
        <w:adjustRightInd/>
        <w:spacing w:line="579"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街、区安委会成员单位及相关人员要依法保护举报投诉人的合法权益并为其保密，不得有泄露举报人的姓名、工作单位、家庭住址、联系方式等情况；不得将举报材料和举报人的有关情况透露或者转给被举报单位和被举报人；不得私自摘抄、复制、扫描、拍摄、扣压或者销毁举报材料；严禁私自对匿名举报材料进行笔迹鉴定；在调查核实有关情况时，不得向被调查单位和人员出示有可能泄露举报人有效信息的举报材料原件或者复制件；对举报人进行奖励或者宣传时，未经举报人书面同意，不得公开举报人信息。对人为造成失密、泄密、打击报复举报人的，一经发现，将依法依纪严肃追究责任。</w:t>
      </w:r>
    </w:p>
    <w:p>
      <w:pPr>
        <w:pageBreakBefore w:val="0"/>
        <w:widowControl w:val="0"/>
        <w:kinsoku/>
        <w:wordWrap/>
        <w:overflowPunct/>
        <w:topLinePunct w:val="0"/>
        <w:autoSpaceDE/>
        <w:autoSpaceDN/>
        <w:bidi w:val="0"/>
        <w:adjustRightInd/>
        <w:spacing w:line="579" w:lineRule="exact"/>
        <w:ind w:firstLine="64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四、广泛宣传、积极发动</w:t>
      </w:r>
    </w:p>
    <w:p>
      <w:pPr>
        <w:pageBreakBefore w:val="0"/>
        <w:widowControl w:val="0"/>
        <w:kinsoku/>
        <w:wordWrap/>
        <w:overflowPunct/>
        <w:topLinePunct w:val="0"/>
        <w:autoSpaceDE/>
        <w:autoSpaceDN/>
        <w:bidi w:val="0"/>
        <w:adjustRightInd/>
        <w:spacing w:line="579" w:lineRule="exact"/>
        <w:ind w:firstLine="64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各镇街、各行业主管部门、高新区要采取会议、印发资料和利用媒体媒介等广泛宣传举报奖励办法，做到家喻户晓、人人皆知，为发动人民群众积极参与安全生产举报营造良好的氛围。</w:t>
      </w:r>
    </w:p>
    <w:p>
      <w:pPr>
        <w:pageBreakBefore w:val="0"/>
        <w:widowControl w:val="0"/>
        <w:kinsoku/>
        <w:wordWrap/>
        <w:overflowPunct/>
        <w:topLinePunct w:val="0"/>
        <w:autoSpaceDE/>
        <w:autoSpaceDN/>
        <w:bidi w:val="0"/>
        <w:adjustRightInd/>
        <w:spacing w:line="579" w:lineRule="exact"/>
        <w:ind w:firstLine="640"/>
        <w:jc w:val="both"/>
        <w:textAlignment w:val="auto"/>
        <w:rPr>
          <w:rFonts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pacing w:line="579"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ageBreakBefore w:val="0"/>
        <w:widowControl w:val="0"/>
        <w:kinsoku/>
        <w:wordWrap/>
        <w:overflowPunct/>
        <w:topLinePunct w:val="0"/>
        <w:autoSpaceDE/>
        <w:autoSpaceDN/>
        <w:bidi w:val="0"/>
        <w:adjustRightInd/>
        <w:spacing w:line="579" w:lineRule="exact"/>
        <w:ind w:firstLine="640"/>
        <w:jc w:val="both"/>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pacing w:line="579" w:lineRule="exact"/>
        <w:ind w:left="0" w:leftChars="0" w:firstLine="320" w:firstLineChars="1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重庆市铜梁区应急管理局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重庆市铜梁区财政局</w:t>
      </w:r>
    </w:p>
    <w:p>
      <w:pPr>
        <w:pageBreakBefore w:val="0"/>
        <w:widowControl w:val="0"/>
        <w:kinsoku/>
        <w:wordWrap/>
        <w:overflowPunct/>
        <w:topLinePunct w:val="0"/>
        <w:autoSpaceDE/>
        <w:autoSpaceDN/>
        <w:bidi w:val="0"/>
        <w:adjustRightInd/>
        <w:spacing w:line="579"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2021年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日</w:t>
      </w:r>
    </w:p>
    <w:p>
      <w:pPr>
        <w:pStyle w:val="3"/>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pacing w:line="579"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rPr>
          <w:rFonts w:hint="eastAsia" w:ascii="方正仿宋_GBK" w:hAnsi="方正仿宋_GBK" w:eastAsia="方正仿宋_GBK" w:cs="方正仿宋_GBK"/>
          <w:sz w:val="32"/>
          <w:szCs w:val="32"/>
        </w:rPr>
      </w:pPr>
    </w:p>
    <w:p>
      <w:pPr>
        <w:pStyle w:val="4"/>
        <w:spacing w:after="2187" w:afterLines="701" w:afterAutospacing="0"/>
        <w:rPr>
          <w:rFonts w:hint="eastAsia" w:ascii="方正仿宋_GBK" w:hAnsi="方正仿宋_GBK" w:eastAsia="方正仿宋_GBK" w:cs="方正仿宋_GBK"/>
          <w:sz w:val="32"/>
          <w:szCs w:val="32"/>
        </w:rPr>
      </w:pPr>
      <w:bookmarkStart w:id="0" w:name="_GoBack"/>
      <w:bookmarkEnd w:id="0"/>
    </w:p>
    <w:sectPr>
      <w:footerReference r:id="rId5" w:type="default"/>
      <w:pgSz w:w="11906" w:h="16838"/>
      <w:pgMar w:top="1984" w:right="1446" w:bottom="1644" w:left="1446" w:header="851" w:footer="1531"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215"/>
        <w:tab w:val="clear" w:pos="4153"/>
      </w:tabs>
      <w:snapToGrid w:val="0"/>
      <w:spacing w:line="240" w:lineRule="auto"/>
      <w:ind w:firstLine="360"/>
      <w:rPr>
        <w:rFonts w:hint="eastAsia" w:eastAsiaTheme="minorEastAsia"/>
        <w:lang w:eastAsia="zh-CN"/>
      </w:rPr>
    </w:pP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BF0C43"/>
    <w:rsid w:val="00044D56"/>
    <w:rsid w:val="00112CE8"/>
    <w:rsid w:val="001952EE"/>
    <w:rsid w:val="00274E12"/>
    <w:rsid w:val="003077F8"/>
    <w:rsid w:val="0031371E"/>
    <w:rsid w:val="003F0C87"/>
    <w:rsid w:val="00563FAE"/>
    <w:rsid w:val="006366DD"/>
    <w:rsid w:val="0066745D"/>
    <w:rsid w:val="006B773D"/>
    <w:rsid w:val="00752692"/>
    <w:rsid w:val="007A1A5F"/>
    <w:rsid w:val="00853F82"/>
    <w:rsid w:val="00943EFF"/>
    <w:rsid w:val="00B755FB"/>
    <w:rsid w:val="00BA60A6"/>
    <w:rsid w:val="00BB10D6"/>
    <w:rsid w:val="00D33DD2"/>
    <w:rsid w:val="00D405C2"/>
    <w:rsid w:val="00DA048D"/>
    <w:rsid w:val="00FC6117"/>
    <w:rsid w:val="01BE13BB"/>
    <w:rsid w:val="03363480"/>
    <w:rsid w:val="07734EF3"/>
    <w:rsid w:val="08BF0C43"/>
    <w:rsid w:val="092C6EF3"/>
    <w:rsid w:val="09600590"/>
    <w:rsid w:val="102A0567"/>
    <w:rsid w:val="132D38F3"/>
    <w:rsid w:val="16CB0191"/>
    <w:rsid w:val="16DC53BE"/>
    <w:rsid w:val="1CAC06A2"/>
    <w:rsid w:val="1D581375"/>
    <w:rsid w:val="244B7733"/>
    <w:rsid w:val="2A9C444D"/>
    <w:rsid w:val="2BB03A52"/>
    <w:rsid w:val="2D523B72"/>
    <w:rsid w:val="350B61A3"/>
    <w:rsid w:val="3A9B47D7"/>
    <w:rsid w:val="3D561770"/>
    <w:rsid w:val="3DFB7ED3"/>
    <w:rsid w:val="48974A09"/>
    <w:rsid w:val="492D2918"/>
    <w:rsid w:val="49395906"/>
    <w:rsid w:val="49660DE0"/>
    <w:rsid w:val="4E124E6F"/>
    <w:rsid w:val="4EB03713"/>
    <w:rsid w:val="584D25A3"/>
    <w:rsid w:val="58D667F6"/>
    <w:rsid w:val="598243C6"/>
    <w:rsid w:val="59B07F46"/>
    <w:rsid w:val="5A4E1A76"/>
    <w:rsid w:val="5AEB5661"/>
    <w:rsid w:val="5DBB23EB"/>
    <w:rsid w:val="61A961CB"/>
    <w:rsid w:val="61E10AA9"/>
    <w:rsid w:val="63141B88"/>
    <w:rsid w:val="63C80A09"/>
    <w:rsid w:val="665B02AA"/>
    <w:rsid w:val="6B6471E5"/>
    <w:rsid w:val="6C561FD1"/>
    <w:rsid w:val="721831DD"/>
    <w:rsid w:val="73226C6B"/>
    <w:rsid w:val="76F46D32"/>
    <w:rsid w:val="7C8D41A5"/>
    <w:rsid w:val="7F57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883" w:firstLineChars="20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0" w:lineRule="exact"/>
      <w:jc w:val="center"/>
      <w:outlineLvl w:val="0"/>
    </w:pPr>
    <w:rPr>
      <w:rFonts w:eastAsia="方正小标宋_GBK"/>
      <w:b/>
      <w:kern w:val="44"/>
      <w:sz w:val="44"/>
    </w:rPr>
  </w:style>
  <w:style w:type="paragraph" w:styleId="6">
    <w:name w:val="heading 2"/>
    <w:basedOn w:val="1"/>
    <w:next w:val="1"/>
    <w:unhideWhenUsed/>
    <w:qFormat/>
    <w:uiPriority w:val="0"/>
    <w:pPr>
      <w:keepNext/>
      <w:keepLines/>
      <w:outlineLvl w:val="1"/>
    </w:pPr>
    <w:rPr>
      <w:rFonts w:ascii="Arial" w:hAnsi="Arial" w:eastAsia="方正楷体_GBK"/>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napToGrid w:val="0"/>
      <w:spacing w:line="0" w:lineRule="atLeast"/>
    </w:pPr>
    <w:rPr>
      <w:rFonts w:ascii="方正仿宋_GBK" w:eastAsia="方正仿宋_GBK"/>
      <w:snapToGrid w:val="0"/>
      <w:spacing w:val="-20"/>
      <w:sz w:val="28"/>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List Paragraph1"/>
    <w:basedOn w:val="1"/>
    <w:qFormat/>
    <w:uiPriority w:val="99"/>
    <w:pPr>
      <w:ind w:firstLine="420"/>
    </w:pPr>
    <w:rPr>
      <w:rFonts w:ascii="Times New Roman" w:hAnsi="Times New Roman"/>
    </w:rPr>
  </w:style>
  <w:style w:type="paragraph" w:customStyle="1" w:styleId="14">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10338</Words>
  <Characters>956</Characters>
  <Lines>7</Lines>
  <Paragraphs>22</Paragraphs>
  <TotalTime>0</TotalTime>
  <ScaleCrop>false</ScaleCrop>
  <LinksUpToDate>false</LinksUpToDate>
  <CharactersWithSpaces>11272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2021-06-15T03:12:00Z</dcterms:created>
  <dc:creator>ASUS</dc:creator>
  <cp:lastModifiedBy>ASUS</cp:lastModifiedBy>
  <cp:lastPrinted>2021-07-09T02:31:00Z</cp:lastPrinted>
  <dcterms:modified xsi:type="dcterms:W3CDTF">2023-12-27T09:09:36Z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D4A9A256696E4E57BE784DC93723CACC</vt:lpwstr>
  </property>
</Properties>
</file>