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  <w:rPr>
          <w:b w:val="0"/>
          <w:bCs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重庆市铜梁区应急管理局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  <w:rPr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关于注销德沃德科技（重庆）有限责任公司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  <w:rPr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危险化学品经营许可证的通告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  <w:rPr>
          <w:b w:val="0"/>
          <w:bCs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both"/>
        <w:rPr>
          <w:b w:val="0"/>
          <w:bCs/>
        </w:rPr>
      </w:pPr>
      <w:r>
        <w:rPr>
          <w:rFonts w:ascii="方正仿宋_GBK" w:hAnsi="方正仿宋_GBK" w:eastAsia="方正仿宋_GBK" w:cs="方正仿宋_GBK"/>
          <w:b w:val="0"/>
          <w:bCs/>
          <w:sz w:val="31"/>
          <w:szCs w:val="31"/>
        </w:rPr>
        <w:t>区市场监管局、旧县街道办事处：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both"/>
        <w:rPr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    德沃德科技（重庆）有限责任公司因故已停止危险化学品经营活动。经企业申请，根据《危险化学品经营许可证管理办法》，现决定注销该企业危险化学品经营许可证（证号：渝铜梁安经（票据）字〔2019〕00005号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both"/>
        <w:rPr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    特此通告。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firstLine="480"/>
        <w:jc w:val="both"/>
        <w:rPr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right"/>
        <w:rPr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     重庆市铜梁区应急管理局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  <w:rPr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  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                                     2020年7月8日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firstLine="480"/>
        <w:jc w:val="both"/>
        <w:rPr>
          <w:rFonts w:hint="eastAsia" w:eastAsia="方正仿宋_GBK"/>
          <w:b w:val="0"/>
          <w:bCs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shd w:val="clear" w:fill="FFFFFF"/>
        </w:rPr>
        <w:t> 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shd w:val="clear" w:fill="FFFFFF"/>
          <w:lang w:eastAsia="zh-CN"/>
        </w:rPr>
        <w:t>（此件公开发布）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rPr>
          <w:b w:val="0"/>
          <w:bCs/>
        </w:rPr>
      </w:pPr>
    </w:p>
    <w:p>
      <w:pPr>
        <w:rPr>
          <w:b w:val="0"/>
          <w:bCs/>
        </w:rPr>
      </w:pPr>
    </w:p>
    <w:sectPr>
      <w:pgSz w:w="11906" w:h="16838"/>
      <w:pgMar w:top="1984" w:right="1446" w:bottom="1644" w:left="1446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440E7"/>
    <w:rsid w:val="121440E7"/>
    <w:rsid w:val="12E912B3"/>
    <w:rsid w:val="18C61D7E"/>
    <w:rsid w:val="39095F82"/>
    <w:rsid w:val="3E88355D"/>
    <w:rsid w:val="45DD6401"/>
    <w:rsid w:val="4C4460DF"/>
    <w:rsid w:val="55FA2BEB"/>
    <w:rsid w:val="5A2C462E"/>
    <w:rsid w:val="6D2B5E0E"/>
    <w:rsid w:val="74E3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2021-12-06T07:51:00Z</dcterms:created>
  <dc:creator>Administrator</dc:creator>
  <cp:lastModifiedBy>ASUS</cp:lastModifiedBy>
  <dcterms:modified xsi:type="dcterms:W3CDTF">2023-12-27T08:49:56Z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7461B491399543FB8F75C427247E9C80</vt:lpwstr>
  </property>
</Properties>
</file>