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jc w:val="center"/>
        <w:textAlignment w:val="auto"/>
        <w:rPr>
          <w:rFonts w:hint="default" w:ascii="Times New Roman" w:hAnsi="Times New Roman" w:eastAsia="方正小标宋_GBK" w:cs="方正小标宋_GBK"/>
          <w:b w:val="0"/>
          <w:bCs/>
          <w:sz w:val="43"/>
          <w:szCs w:val="43"/>
          <w:lang w:val="en-US" w:eastAsia="zh-CN"/>
        </w:rPr>
      </w:pPr>
      <w:bookmarkStart w:id="0" w:name="_GoBack"/>
      <w:r>
        <w:rPr>
          <w:rFonts w:hint="eastAsia" w:ascii="Times New Roman" w:hAnsi="Times New Roman" w:eastAsia="方正小标宋_GBK" w:cs="方正小标宋_GBK"/>
          <w:b w:val="0"/>
          <w:bCs/>
          <w:sz w:val="43"/>
          <w:szCs w:val="43"/>
          <w:lang w:val="en-US" w:eastAsia="zh-CN"/>
        </w:rPr>
        <w:t>重庆市铜梁区应急管理局</w:t>
      </w:r>
    </w:p>
    <w:p>
      <w:pPr>
        <w:pStyle w:val="2"/>
        <w:keepNext w:val="0"/>
        <w:keepLines w:val="0"/>
        <w:pageBreakBefore w:val="0"/>
        <w:kinsoku/>
        <w:wordWrap/>
        <w:overflowPunct/>
        <w:topLinePunct w:val="0"/>
        <w:autoSpaceDE/>
        <w:autoSpaceDN/>
        <w:bidi w:val="0"/>
        <w:adjustRightInd/>
        <w:spacing w:line="579" w:lineRule="exact"/>
        <w:ind w:firstLine="880" w:firstLineChars="200"/>
        <w:jc w:val="center"/>
        <w:textAlignment w:val="auto"/>
        <w:rPr>
          <w:rFonts w:hint="eastAsia" w:ascii="Times New Roman" w:hAnsi="Times New Roman" w:eastAsia="方正小标宋_GBK" w:cs="方正小标宋_GBK"/>
          <w:b w:val="0"/>
          <w:bCs/>
          <w:sz w:val="44"/>
          <w:szCs w:val="44"/>
          <w:lang w:val="en-US" w:eastAsia="zh-CN"/>
        </w:rPr>
      </w:pPr>
      <w:r>
        <w:rPr>
          <w:rFonts w:hint="eastAsia" w:ascii="Times New Roman" w:hAnsi="Times New Roman" w:eastAsia="方正小标宋_GBK" w:cs="方正小标宋_GBK"/>
          <w:b w:val="0"/>
          <w:bCs/>
          <w:sz w:val="44"/>
          <w:szCs w:val="44"/>
          <w:lang w:val="en-US" w:eastAsia="zh-CN"/>
        </w:rPr>
        <w:t>关于重庆新申世纪新材料科技有限公司监督执法情况的公示</w:t>
      </w:r>
    </w:p>
    <w:bookmarkEnd w:id="0"/>
    <w:p>
      <w:pPr>
        <w:pStyle w:val="2"/>
        <w:keepNext w:val="0"/>
        <w:keepLines w:val="0"/>
        <w:pageBreakBefore w:val="0"/>
        <w:kinsoku/>
        <w:wordWrap/>
        <w:overflowPunct/>
        <w:topLinePunct w:val="0"/>
        <w:autoSpaceDE/>
        <w:autoSpaceDN/>
        <w:bidi w:val="0"/>
        <w:adjustRightInd/>
        <w:spacing w:line="579" w:lineRule="exact"/>
        <w:jc w:val="left"/>
        <w:textAlignment w:val="auto"/>
        <w:rPr>
          <w:rFonts w:hint="eastAsia" w:ascii="Times New Roman" w:hAnsi="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Times New Roman" w:hAnsi="Times New Roman" w:eastAsia="方正仿宋_GBK" w:cs="方正仿宋_GBK"/>
          <w:b w:val="0"/>
          <w:color w:val="auto"/>
          <w:sz w:val="32"/>
          <w:szCs w:val="32"/>
          <w:lang w:val="en-US" w:eastAsia="zh-CN" w:bidi="ar-SA"/>
        </w:rPr>
      </w:pPr>
      <w:r>
        <w:rPr>
          <w:rFonts w:hint="eastAsia" w:ascii="Times New Roman" w:hAnsi="Times New Roman" w:eastAsia="方正仿宋_GBK" w:cs="方正仿宋_GBK"/>
          <w:b w:val="0"/>
          <w:color w:val="auto"/>
          <w:sz w:val="32"/>
          <w:szCs w:val="32"/>
          <w:lang w:val="en-US" w:eastAsia="zh-CN" w:bidi="ar-SA"/>
        </w:rPr>
        <w:t>2025年</w:t>
      </w:r>
      <w:r>
        <w:rPr>
          <w:rFonts w:hint="eastAsia" w:ascii="Times New Roman" w:hAnsi="Times New Roman" w:cs="方正仿宋_GBK"/>
          <w:b w:val="0"/>
          <w:color w:val="auto"/>
          <w:sz w:val="32"/>
          <w:szCs w:val="32"/>
          <w:lang w:val="en-US" w:eastAsia="zh-CN" w:bidi="ar-SA"/>
        </w:rPr>
        <w:t>8</w:t>
      </w:r>
      <w:r>
        <w:rPr>
          <w:rFonts w:hint="eastAsia" w:ascii="Times New Roman" w:hAnsi="Times New Roman" w:eastAsia="方正仿宋_GBK" w:cs="方正仿宋_GBK"/>
          <w:b w:val="0"/>
          <w:color w:val="auto"/>
          <w:sz w:val="32"/>
          <w:szCs w:val="32"/>
          <w:lang w:val="en-US" w:eastAsia="zh-CN" w:bidi="ar-SA"/>
        </w:rPr>
        <w:t>月</w:t>
      </w:r>
      <w:r>
        <w:rPr>
          <w:rFonts w:hint="eastAsia" w:ascii="Times New Roman" w:hAnsi="Times New Roman" w:cs="方正仿宋_GBK"/>
          <w:b w:val="0"/>
          <w:color w:val="auto"/>
          <w:sz w:val="32"/>
          <w:szCs w:val="32"/>
          <w:lang w:val="en-US" w:eastAsia="zh-CN" w:bidi="ar-SA"/>
        </w:rPr>
        <w:t>28</w:t>
      </w:r>
      <w:r>
        <w:rPr>
          <w:rFonts w:hint="eastAsia" w:ascii="Times New Roman" w:hAnsi="Times New Roman" w:eastAsia="方正仿宋_GBK" w:cs="方正仿宋_GBK"/>
          <w:b w:val="0"/>
          <w:color w:val="auto"/>
          <w:sz w:val="32"/>
          <w:szCs w:val="32"/>
          <w:lang w:val="en-US" w:eastAsia="zh-CN" w:bidi="ar-SA"/>
        </w:rPr>
        <w:t>日，重庆市铜梁区应急管理局执法人员，杞金祥、蔡雪珍，按照检查计划对重庆新申世纪新材料科技有限公司开展执法检查发现该公司存在以下问题：</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b w:val="0"/>
          <w:color w:val="auto"/>
          <w:sz w:val="32"/>
          <w:szCs w:val="32"/>
          <w:lang w:val="en-US" w:eastAsia="zh-CN" w:bidi="ar-SA"/>
        </w:rPr>
      </w:pPr>
      <w:r>
        <w:rPr>
          <w:rFonts w:hint="eastAsia" w:ascii="Times New Roman" w:hAnsi="Times New Roman" w:cs="方正仿宋_GBK"/>
          <w:b w:val="0"/>
          <w:color w:val="auto"/>
          <w:sz w:val="32"/>
          <w:szCs w:val="32"/>
          <w:lang w:val="en-US" w:eastAsia="zh-CN" w:bidi="ar-SA"/>
        </w:rPr>
        <w:t>1.</w:t>
      </w:r>
      <w:r>
        <w:rPr>
          <w:rFonts w:hint="eastAsia" w:ascii="Times New Roman" w:hAnsi="Times New Roman" w:eastAsia="方正仿宋_GBK" w:cs="方正仿宋_GBK"/>
          <w:b w:val="0"/>
          <w:color w:val="auto"/>
          <w:sz w:val="32"/>
          <w:szCs w:val="32"/>
          <w:lang w:val="en-US" w:eastAsia="zh-CN" w:bidi="ar-SA"/>
        </w:rPr>
        <w:t xml:space="preserve">主要负责人7月份带队开展安全检查，隐患台账未签字; </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b w:val="0"/>
          <w:color w:val="auto"/>
          <w:sz w:val="32"/>
          <w:szCs w:val="32"/>
          <w:lang w:val="en-US" w:eastAsia="zh-CN" w:bidi="ar-SA"/>
        </w:rPr>
      </w:pPr>
      <w:r>
        <w:rPr>
          <w:rFonts w:hint="eastAsia" w:ascii="Times New Roman" w:hAnsi="Times New Roman" w:eastAsia="方正仿宋_GBK" w:cs="方正仿宋_GBK"/>
          <w:b w:val="0"/>
          <w:color w:val="auto"/>
          <w:sz w:val="32"/>
          <w:szCs w:val="32"/>
          <w:lang w:val="en-US" w:eastAsia="zh-CN" w:bidi="ar-SA"/>
        </w:rPr>
        <w:t xml:space="preserve">2.企业建立了安全生产费用提取和使用明细表，但 2024 年安全生产费用支出了职业健康体检费和3次6月工伤保险; </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b w:val="0"/>
          <w:color w:val="auto"/>
          <w:sz w:val="32"/>
          <w:szCs w:val="32"/>
          <w:lang w:val="en-US" w:eastAsia="zh-CN" w:bidi="ar-SA"/>
        </w:rPr>
      </w:pPr>
      <w:r>
        <w:rPr>
          <w:rFonts w:hint="eastAsia" w:ascii="Times New Roman" w:hAnsi="Times New Roman" w:eastAsia="方正仿宋_GBK" w:cs="方正仿宋_GBK"/>
          <w:b w:val="0"/>
          <w:color w:val="auto"/>
          <w:sz w:val="32"/>
          <w:szCs w:val="32"/>
          <w:lang w:val="en-US" w:eastAsia="zh-CN" w:bidi="ar-SA"/>
        </w:rPr>
        <w:t xml:space="preserve">3.企业车间未见风险分级管控图; </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b w:val="0"/>
          <w:color w:val="auto"/>
          <w:sz w:val="32"/>
          <w:szCs w:val="32"/>
          <w:lang w:val="en-US" w:eastAsia="zh-CN" w:bidi="ar-SA"/>
        </w:rPr>
      </w:pPr>
      <w:r>
        <w:rPr>
          <w:rFonts w:hint="eastAsia" w:ascii="Times New Roman" w:hAnsi="Times New Roman" w:eastAsia="方正仿宋_GBK" w:cs="方正仿宋_GBK"/>
          <w:b w:val="0"/>
          <w:color w:val="auto"/>
          <w:sz w:val="32"/>
          <w:szCs w:val="32"/>
          <w:lang w:val="en-US" w:eastAsia="zh-CN" w:bidi="ar-SA"/>
        </w:rPr>
        <w:t xml:space="preserve">4.化料区停用的稀硝酸中转罐罐内物料未倒空，进出液管线未断开; </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b w:val="0"/>
          <w:color w:val="auto"/>
          <w:sz w:val="32"/>
          <w:szCs w:val="32"/>
          <w:lang w:val="en-US" w:eastAsia="zh-CN" w:bidi="ar-SA"/>
        </w:rPr>
      </w:pPr>
      <w:r>
        <w:rPr>
          <w:rFonts w:hint="eastAsia" w:ascii="Times New Roman" w:hAnsi="Times New Roman" w:eastAsia="方正仿宋_GBK" w:cs="方正仿宋_GBK"/>
          <w:b w:val="0"/>
          <w:color w:val="auto"/>
          <w:sz w:val="32"/>
          <w:szCs w:val="32"/>
          <w:lang w:val="en-US" w:eastAsia="zh-CN" w:bidi="ar-SA"/>
        </w:rPr>
        <w:t>5.硝酸锶车间物料堆放在安全通道;</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b w:val="0"/>
          <w:color w:val="auto"/>
          <w:sz w:val="32"/>
          <w:szCs w:val="32"/>
          <w:lang w:val="en-US" w:eastAsia="zh-CN" w:bidi="ar-SA"/>
        </w:rPr>
      </w:pPr>
      <w:r>
        <w:rPr>
          <w:rFonts w:hint="eastAsia" w:ascii="Times New Roman" w:hAnsi="Times New Roman" w:eastAsia="方正仿宋_GBK" w:cs="方正仿宋_GBK"/>
          <w:b w:val="0"/>
          <w:color w:val="auto"/>
          <w:sz w:val="32"/>
          <w:szCs w:val="32"/>
          <w:lang w:val="en-US" w:eastAsia="zh-CN" w:bidi="ar-SA"/>
        </w:rPr>
        <w:t xml:space="preserve"> 6.盘式干燥器电机传动轴安全防护罩损坏; </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b w:val="0"/>
          <w:color w:val="auto"/>
          <w:sz w:val="32"/>
          <w:szCs w:val="32"/>
          <w:lang w:val="en-US" w:eastAsia="zh-CN" w:bidi="ar-SA"/>
        </w:rPr>
      </w:pPr>
      <w:r>
        <w:rPr>
          <w:rFonts w:hint="eastAsia" w:ascii="Times New Roman" w:hAnsi="Times New Roman" w:eastAsia="方正仿宋_GBK" w:cs="方正仿宋_GBK"/>
          <w:b w:val="0"/>
          <w:color w:val="auto"/>
          <w:sz w:val="32"/>
          <w:szCs w:val="32"/>
          <w:lang w:val="en-US" w:eastAsia="zh-CN" w:bidi="ar-SA"/>
        </w:rPr>
        <w:t xml:space="preserve">7.总配电房个别孔洞未封堵; </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b w:val="0"/>
          <w:color w:val="auto"/>
          <w:sz w:val="32"/>
          <w:szCs w:val="32"/>
          <w:lang w:val="en-US" w:eastAsia="zh-CN" w:bidi="ar-SA"/>
        </w:rPr>
      </w:pPr>
      <w:r>
        <w:rPr>
          <w:rFonts w:hint="eastAsia" w:ascii="Times New Roman" w:hAnsi="Times New Roman" w:eastAsia="方正仿宋_GBK" w:cs="方正仿宋_GBK"/>
          <w:b w:val="0"/>
          <w:color w:val="auto"/>
          <w:sz w:val="32"/>
          <w:szCs w:val="32"/>
          <w:lang w:val="en-US" w:eastAsia="zh-CN" w:bidi="ar-SA"/>
        </w:rPr>
        <w:t>8.特殊作业监护人无任命文件</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Times New Roman" w:hAnsi="Times New Roman" w:cs="方正仿宋_GBK"/>
          <w:b w:val="0"/>
          <w:color w:val="auto"/>
          <w:sz w:val="32"/>
          <w:szCs w:val="32"/>
          <w:lang w:val="en-US" w:eastAsia="zh-CN" w:bidi="ar-SA"/>
        </w:rPr>
      </w:pPr>
      <w:r>
        <w:rPr>
          <w:rFonts w:hint="eastAsia" w:ascii="Times New Roman" w:hAnsi="Times New Roman" w:eastAsia="方正仿宋_GBK" w:cs="方正仿宋_GBK"/>
          <w:b w:val="0"/>
          <w:color w:val="auto"/>
          <w:sz w:val="32"/>
          <w:szCs w:val="32"/>
          <w:lang w:val="en-US" w:eastAsia="zh-CN" w:bidi="ar-SA"/>
        </w:rPr>
        <w:t>责令企业于2025年</w:t>
      </w:r>
      <w:r>
        <w:rPr>
          <w:rFonts w:hint="eastAsia" w:ascii="Times New Roman" w:hAnsi="Times New Roman" w:cs="方正仿宋_GBK"/>
          <w:b w:val="0"/>
          <w:color w:val="auto"/>
          <w:sz w:val="32"/>
          <w:szCs w:val="32"/>
          <w:lang w:val="en-US" w:eastAsia="zh-CN" w:bidi="ar-SA"/>
        </w:rPr>
        <w:t>9</w:t>
      </w:r>
      <w:r>
        <w:rPr>
          <w:rFonts w:hint="eastAsia" w:ascii="Times New Roman" w:hAnsi="Times New Roman" w:eastAsia="方正仿宋_GBK" w:cs="方正仿宋_GBK"/>
          <w:b w:val="0"/>
          <w:color w:val="auto"/>
          <w:sz w:val="32"/>
          <w:szCs w:val="32"/>
          <w:lang w:val="en-US" w:eastAsia="zh-CN" w:bidi="ar-SA"/>
        </w:rPr>
        <w:t>月</w:t>
      </w:r>
      <w:r>
        <w:rPr>
          <w:rFonts w:hint="eastAsia" w:ascii="Times New Roman" w:hAnsi="Times New Roman" w:cs="方正仿宋_GBK"/>
          <w:b w:val="0"/>
          <w:color w:val="auto"/>
          <w:sz w:val="32"/>
          <w:szCs w:val="32"/>
          <w:lang w:val="en-US" w:eastAsia="zh-CN" w:bidi="ar-SA"/>
        </w:rPr>
        <w:t>20</w:t>
      </w:r>
      <w:r>
        <w:rPr>
          <w:rFonts w:hint="eastAsia" w:ascii="Times New Roman" w:hAnsi="Times New Roman" w:eastAsia="方正仿宋_GBK" w:cs="方正仿宋_GBK"/>
          <w:b w:val="0"/>
          <w:color w:val="auto"/>
          <w:sz w:val="32"/>
          <w:szCs w:val="32"/>
          <w:lang w:val="en-US" w:eastAsia="zh-CN" w:bidi="ar-SA"/>
        </w:rPr>
        <w:t>日前完成问题</w:t>
      </w:r>
      <w:r>
        <w:rPr>
          <w:rFonts w:hint="eastAsia" w:ascii="Times New Roman" w:hAnsi="Times New Roman" w:cs="方正仿宋_GBK"/>
          <w:b w:val="0"/>
          <w:color w:val="auto"/>
          <w:sz w:val="32"/>
          <w:szCs w:val="32"/>
          <w:lang w:val="en-US" w:eastAsia="zh-CN" w:bidi="ar-SA"/>
        </w:rPr>
        <w:t>整改。</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left"/>
        <w:textAlignment w:val="auto"/>
        <w:rPr>
          <w:rFonts w:hint="eastAsia" w:ascii="Times New Roman" w:hAnsi="Times New Roman" w:cs="方正仿宋_GBK"/>
          <w:b w:val="0"/>
          <w:color w:val="auto"/>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left"/>
        <w:textAlignment w:val="auto"/>
        <w:rPr>
          <w:rFonts w:hint="eastAsia" w:ascii="Times New Roman" w:hAnsi="Times New Roman" w:cs="方正仿宋_GBK"/>
          <w:b w:val="0"/>
          <w:color w:val="auto"/>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right"/>
        <w:textAlignment w:val="auto"/>
        <w:rPr>
          <w:rFonts w:hint="eastAsia" w:cs="方正仿宋_GBK"/>
          <w:b w:val="0"/>
          <w:color w:val="auto"/>
          <w:sz w:val="32"/>
          <w:szCs w:val="32"/>
          <w:lang w:val="en-US" w:eastAsia="zh-CN" w:bidi="ar-SA"/>
        </w:rPr>
      </w:pPr>
      <w:r>
        <w:rPr>
          <w:rFonts w:hint="eastAsia" w:cs="方正仿宋_GBK"/>
          <w:b w:val="0"/>
          <w:color w:val="auto"/>
          <w:sz w:val="32"/>
          <w:szCs w:val="32"/>
          <w:lang w:val="en-US" w:eastAsia="zh-CN" w:bidi="ar-SA"/>
        </w:rPr>
        <w:t>重庆市铜梁区应急管理局</w:t>
      </w:r>
    </w:p>
    <w:p>
      <w:pPr>
        <w:keepNext w:val="0"/>
        <w:keepLines w:val="0"/>
        <w:pageBreakBefore w:val="0"/>
        <w:widowControl w:val="0"/>
        <w:numPr>
          <w:ilvl w:val="0"/>
          <w:numId w:val="0"/>
        </w:numPr>
        <w:kinsoku/>
        <w:wordWrap w:val="0"/>
        <w:overflowPunct/>
        <w:topLinePunct w:val="0"/>
        <w:autoSpaceDE/>
        <w:autoSpaceDN/>
        <w:bidi w:val="0"/>
        <w:adjustRightInd/>
        <w:snapToGrid/>
        <w:spacing w:line="579" w:lineRule="exact"/>
        <w:ind w:firstLine="640" w:firstLineChars="200"/>
        <w:jc w:val="right"/>
        <w:textAlignment w:val="auto"/>
        <w:rPr>
          <w:rFonts w:hint="default"/>
          <w:lang w:val="en-US"/>
        </w:rPr>
      </w:pPr>
      <w:r>
        <w:rPr>
          <w:rFonts w:hint="eastAsia" w:cs="方正仿宋_GBK"/>
          <w:b w:val="0"/>
          <w:color w:val="auto"/>
          <w:sz w:val="32"/>
          <w:szCs w:val="32"/>
          <w:lang w:val="en-US" w:eastAsia="zh-CN" w:bidi="ar-SA"/>
        </w:rPr>
        <w:t xml:space="preserve">2025年9月1日  </w:t>
      </w:r>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C45F6D"/>
    <w:rsid w:val="144364AD"/>
    <w:rsid w:val="31F1357D"/>
    <w:rsid w:val="48C64F03"/>
    <w:rsid w:val="59CF6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b/>
      <w:kern w:val="2"/>
      <w:sz w:val="44"/>
      <w:szCs w:val="4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imes New Roman" w:hAnsi="Times New Roman" w:eastAsia="方正仿宋_GBK" w:cs="Times New Roman"/>
      <w:b/>
      <w:kern w:val="2"/>
      <w:sz w:val="18"/>
      <w:szCs w:val="44"/>
      <w:lang w:val="en-US" w:eastAsia="zh-CN" w:bidi="ar-SA"/>
    </w:rPr>
  </w:style>
  <w:style w:type="paragraph" w:styleId="3">
    <w:name w:val="Normal (Web)"/>
    <w:qFormat/>
    <w:uiPriority w:val="0"/>
    <w:pPr>
      <w:widowControl w:val="0"/>
      <w:spacing w:before="100" w:beforeAutospacing="1" w:after="100" w:afterAutospacing="1"/>
      <w:ind w:left="0" w:right="0"/>
      <w:jc w:val="left"/>
    </w:pPr>
    <w:rPr>
      <w:rFonts w:ascii="Times New Roman" w:hAnsi="Times New Roman" w:eastAsia="方正仿宋_GBK" w:cs="Times New Roman"/>
      <w:b/>
      <w:kern w:val="0"/>
      <w:sz w:val="24"/>
      <w:szCs w:val="4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2025-09-09T01:57:41Z</dcterms:created>
  <dc:creator>lenovo</dc:creator>
  <cp:lastModifiedBy>lenovo</cp:lastModifiedBy>
  <dcterms:modified xsi:type="dcterms:W3CDTF">2025-09-09T02:26:34Z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2052-12.8.2.15291</vt:lpwstr>
  </property>
  <property fmtid="{D5CDD505-2E9C-101B-9397-08002B2CF9AE}" pid="3" name="ICV">
    <vt:lpwstr>703B23C9AE0C4BC39AD17A79E378F012_13</vt:lpwstr>
  </property>
</Properties>
</file>