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安全生产领域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基层政务公开标准目录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年版）</w:t>
      </w:r>
    </w:p>
    <w:tbl>
      <w:tblPr>
        <w:tblStyle w:val="6"/>
        <w:tblW w:w="160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498"/>
        <w:gridCol w:w="1008"/>
        <w:gridCol w:w="2067"/>
        <w:gridCol w:w="2755"/>
        <w:gridCol w:w="1509"/>
        <w:gridCol w:w="1114"/>
        <w:gridCol w:w="3663"/>
        <w:gridCol w:w="337"/>
        <w:gridCol w:w="278"/>
        <w:gridCol w:w="322"/>
        <w:gridCol w:w="366"/>
        <w:gridCol w:w="1"/>
        <w:gridCol w:w="321"/>
        <w:gridCol w:w="334"/>
        <w:gridCol w:w="1"/>
        <w:gridCol w:w="1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公开事项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公开内容</w:t>
            </w:r>
          </w:p>
        </w:tc>
        <w:tc>
          <w:tcPr>
            <w:tcW w:w="2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公开依据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公开时限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公开主体</w:t>
            </w:r>
          </w:p>
        </w:tc>
        <w:tc>
          <w:tcPr>
            <w:tcW w:w="3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公开渠道和载体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公开对象</w:t>
            </w:r>
          </w:p>
        </w:tc>
        <w:tc>
          <w:tcPr>
            <w:tcW w:w="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层级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责任科室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一级事项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二级事项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3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全社会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特定群体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主动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依申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请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镇街级</w:t>
            </w:r>
          </w:p>
        </w:tc>
        <w:tc>
          <w:tcPr>
            <w:tcW w:w="11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政策文件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法律法规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与安全生产有关的法律、法规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部门和地方规章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与安全生产有关的部门和地方规章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其他政策文件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安全生产领域有关的国家标准、行业标准、地方标准等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重大决策草案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2.中央办公厅、国务院办公厅《关于全面推进政务公开工作的意见》。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政策文件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重大政策解读及回应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有关重大政策的解读与回应，安全生产相关热点问题的解读与回应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2.中办国办《关于全面推进政务公开工作的意见》。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重大决策作出后及时公开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■发布会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■广播电视   ■纸质媒体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重要会议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通过会议讨论作出重要改革方案等重大决策时，经党委研究认为有必要公开讨论决策过程的会议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2.中央办公厅、国务院办公厅《关于全面推进政务公开工作的意见》。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提前一周发通知邀请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征集采纳社会公众意见情况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重大决策草案公布后征集到的社会公众意见情况、采纳与否情况及理由等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2.中央办公厅、国务院办公厅《关于全面推进政务公开工作的意见》。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征求意见时对外公布的时限内公开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依法行政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办理行政许可和其他对外管理服务事项的依据、条件、程序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区应急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行政审批科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区应急</w:t>
            </w:r>
            <w:r>
              <w:rPr>
                <w:rFonts w:hint="eastAsia"/>
                <w:lang w:eastAsia="zh-CN"/>
              </w:rPr>
              <w:t>局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执法支队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办理行政强制的依据、条件、程序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2.《中华人民共和国突发事件应对法》；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3.《突发事件应急预案管理办法》；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区应急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执法支队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隐患管理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重大隐患排查、挂牌督办及其整改情况，安全生产举报电话等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1.《安全生产法》；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综合协调科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应急管理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2.《中华人民共和国突发事件应对法》；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3.中央办公厅、国务院办公厅《关于全面加强政务公开工作的意见》。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应急指挥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事故通报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1.事故信息:本部门接报查实的各类生产安全事故情况（事故发生时间、地点、伤亡情况、简要经过）；                         2.典型事故通报:各类典型安全生产事故情况通报，主要包括发生时间、地点、起因、经过、结果、相关领导批示情况、预防性措施建议等内容；                       3.事故调查报告：依照事故调查处理权限，经批复的生产安全事故调查报告，依法应当保密的除外。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1.《安全生产法》；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按照中央有关要求公开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执法支队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动态信息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1.业务工作动态；           2.安全生产执法检查动态。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■其他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各业务科室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安全生产预警提示信息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1.气象及灾害预警信息；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2.不同时段、不同领域安全生产提示信息。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信息形成后及时公开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■微信公众号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■广播电视   ■纸质媒体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■精准推送   ■其他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应急指挥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公共服务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政务公开目录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政务公开事项的索引、名称、内容概述、生成日期等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政务公开标准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政府信息公开指南等流程性信息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主要业务办事指南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行政审批科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年度报告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政府信息公开年度报告及相关统计报表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《中华人民共和国政府信息公开条例》(国务院令第711号）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每年1月31日前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■政务服务中心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重点领域信息公开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财政资金信息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1.预算、决算；                       2.“三公”经费；                     3.安全生产专项资金使用等财政资金信息。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2.《国务院关于深化预算管理制度改革的决定》；               3.《国务院办公厅关于进一步推进预算公开工作意见的通知》；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按中央要求时限公开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政府采购信息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本单位采购实施情况相关信息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2.《国务院关于深化预算管理制度改革的决定》(国发〔2014〕45号)；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3.中办、国办印发《关于进一步推进预算公开工作的意见》的通知。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办事纪律和监督管理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本单位的办事纪律,受理投诉、举报、信访的途径等内容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局办公室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检查和巡查发现安全监管监察问题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检查和巡查发现的、并要求向社会公开的问题及整改落实情况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1.《中华人民共和国政府信息公开条例》(国务院令第711号）；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2.《中共中央 国务院关于推进安全生产领域改革发展的意见》。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按进展情况及时公开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区应急局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各镇街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□微信公众号 □发布会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■公开查阅点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□便民服务站 □入户/现场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□精准推送   □其他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巡察办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417" w:right="850" w:bottom="1417" w:left="85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ascii="Times New Roman" w:hAnsi="Times New Roman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6804"/>
    <w:rsid w:val="000048C0"/>
    <w:rsid w:val="006201BC"/>
    <w:rsid w:val="00C55023"/>
    <w:rsid w:val="00D844DC"/>
    <w:rsid w:val="00E46E8F"/>
    <w:rsid w:val="00FA68F8"/>
    <w:rsid w:val="0183602F"/>
    <w:rsid w:val="046F3DD8"/>
    <w:rsid w:val="0546238F"/>
    <w:rsid w:val="05FC1A04"/>
    <w:rsid w:val="06666C14"/>
    <w:rsid w:val="06EC3B3D"/>
    <w:rsid w:val="0A0F10F4"/>
    <w:rsid w:val="0BC5473B"/>
    <w:rsid w:val="0C45141B"/>
    <w:rsid w:val="0C7E3918"/>
    <w:rsid w:val="10766D8F"/>
    <w:rsid w:val="10AA0F26"/>
    <w:rsid w:val="10CD303E"/>
    <w:rsid w:val="118A0086"/>
    <w:rsid w:val="11BF28F3"/>
    <w:rsid w:val="12DC1E28"/>
    <w:rsid w:val="1414624C"/>
    <w:rsid w:val="148A25E3"/>
    <w:rsid w:val="15FA4CD8"/>
    <w:rsid w:val="176D084E"/>
    <w:rsid w:val="19DB1B6C"/>
    <w:rsid w:val="19DB6804"/>
    <w:rsid w:val="19E32DAE"/>
    <w:rsid w:val="1AC31298"/>
    <w:rsid w:val="1B753DF7"/>
    <w:rsid w:val="1BD7444C"/>
    <w:rsid w:val="1C0E4666"/>
    <w:rsid w:val="1CA42B17"/>
    <w:rsid w:val="1D147F75"/>
    <w:rsid w:val="1E14079C"/>
    <w:rsid w:val="1EC22FF3"/>
    <w:rsid w:val="20051053"/>
    <w:rsid w:val="20165453"/>
    <w:rsid w:val="20881880"/>
    <w:rsid w:val="21AA1F21"/>
    <w:rsid w:val="21D5664C"/>
    <w:rsid w:val="2306637F"/>
    <w:rsid w:val="239A2B92"/>
    <w:rsid w:val="247865AC"/>
    <w:rsid w:val="24855010"/>
    <w:rsid w:val="24FA363C"/>
    <w:rsid w:val="25D41315"/>
    <w:rsid w:val="27D52010"/>
    <w:rsid w:val="293A7827"/>
    <w:rsid w:val="2AA81DC4"/>
    <w:rsid w:val="2CE051C4"/>
    <w:rsid w:val="2F59242D"/>
    <w:rsid w:val="2FBF98F5"/>
    <w:rsid w:val="303D0611"/>
    <w:rsid w:val="307570CF"/>
    <w:rsid w:val="33EC5C6F"/>
    <w:rsid w:val="35771377"/>
    <w:rsid w:val="35DB1169"/>
    <w:rsid w:val="35F3697B"/>
    <w:rsid w:val="38927EE6"/>
    <w:rsid w:val="38B224AE"/>
    <w:rsid w:val="392308D1"/>
    <w:rsid w:val="3A853CD7"/>
    <w:rsid w:val="3C284045"/>
    <w:rsid w:val="3C6143B1"/>
    <w:rsid w:val="3C967C00"/>
    <w:rsid w:val="3D5C4646"/>
    <w:rsid w:val="3E0768F2"/>
    <w:rsid w:val="3E355D7B"/>
    <w:rsid w:val="3F1B35F1"/>
    <w:rsid w:val="3F7B6392"/>
    <w:rsid w:val="42132FBB"/>
    <w:rsid w:val="423667A6"/>
    <w:rsid w:val="43BC1856"/>
    <w:rsid w:val="44273A8B"/>
    <w:rsid w:val="46964683"/>
    <w:rsid w:val="47542844"/>
    <w:rsid w:val="47880223"/>
    <w:rsid w:val="4ABB7228"/>
    <w:rsid w:val="4B9E0BB5"/>
    <w:rsid w:val="4BCC2B50"/>
    <w:rsid w:val="4C720175"/>
    <w:rsid w:val="500C5D52"/>
    <w:rsid w:val="505D43DA"/>
    <w:rsid w:val="507F7B2F"/>
    <w:rsid w:val="52111BF0"/>
    <w:rsid w:val="534F3127"/>
    <w:rsid w:val="56C42B3D"/>
    <w:rsid w:val="57FD75E4"/>
    <w:rsid w:val="5919096C"/>
    <w:rsid w:val="596B6989"/>
    <w:rsid w:val="5A674378"/>
    <w:rsid w:val="5F57078A"/>
    <w:rsid w:val="5F971097"/>
    <w:rsid w:val="5FCF0377"/>
    <w:rsid w:val="605D0C1E"/>
    <w:rsid w:val="60D2128F"/>
    <w:rsid w:val="62052070"/>
    <w:rsid w:val="62061505"/>
    <w:rsid w:val="62FA2EF5"/>
    <w:rsid w:val="63137486"/>
    <w:rsid w:val="64026755"/>
    <w:rsid w:val="6425084A"/>
    <w:rsid w:val="642F3FD4"/>
    <w:rsid w:val="67F458BB"/>
    <w:rsid w:val="695F2000"/>
    <w:rsid w:val="6A561C4E"/>
    <w:rsid w:val="6BAE694F"/>
    <w:rsid w:val="6BB959A1"/>
    <w:rsid w:val="6BD872DB"/>
    <w:rsid w:val="6E4B5E62"/>
    <w:rsid w:val="70B37E08"/>
    <w:rsid w:val="71693F8B"/>
    <w:rsid w:val="7187452B"/>
    <w:rsid w:val="74353094"/>
    <w:rsid w:val="76806A29"/>
    <w:rsid w:val="76C4259D"/>
    <w:rsid w:val="79562D5E"/>
    <w:rsid w:val="7A4B50FD"/>
    <w:rsid w:val="7AB4302C"/>
    <w:rsid w:val="7AC95C38"/>
    <w:rsid w:val="7AEE3A71"/>
    <w:rsid w:val="7B4E3AB9"/>
    <w:rsid w:val="7C1A67AF"/>
    <w:rsid w:val="7C7E3817"/>
    <w:rsid w:val="7D0D0A2E"/>
    <w:rsid w:val="7DF55E0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ind w:left="100" w:leftChars="100" w:right="100" w:right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99"/>
    <w:pPr>
      <w:autoSpaceDE w:val="0"/>
      <w:autoSpaceDN w:val="0"/>
      <w:adjustRightInd/>
      <w:spacing w:line="240" w:lineRule="auto"/>
      <w:jc w:val="left"/>
      <w:textAlignment w:val="auto"/>
    </w:pPr>
    <w:rPr>
      <w:rFonts w:ascii="Noto Sans Mono CJK JP Regular" w:hAnsi="Noto Sans Mono CJK JP Regular" w:eastAsia="等线" w:cs="Noto Sans Mono CJK JP Regular"/>
      <w:sz w:val="22"/>
      <w:szCs w:val="22"/>
      <w:lang w:eastAsia="en-US"/>
    </w:r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5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6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7">
    <w:name w:val="_Style 4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18">
    <w:name w:val="_Style 2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19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20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2">
    <w:name w:val="正文文本 (3)"/>
    <w:basedOn w:val="1"/>
    <w:qFormat/>
    <w:uiPriority w:val="0"/>
    <w:pPr>
      <w:shd w:val="clear" w:color="auto" w:fill="FFFFFF"/>
      <w:spacing w:before="60" w:after="1340" w:line="280" w:lineRule="exact"/>
      <w:jc w:val="right"/>
    </w:pPr>
    <w:rPr>
      <w:rFonts w:ascii="MingLiU" w:hAnsi="MingLiU" w:eastAsia="MingLiU" w:cs="MingLiU"/>
      <w:spacing w:val="20"/>
      <w:sz w:val="28"/>
      <w:szCs w:val="28"/>
    </w:rPr>
  </w:style>
  <w:style w:type="paragraph" w:customStyle="1" w:styleId="23">
    <w:name w:val="正文文本 (2)"/>
    <w:basedOn w:val="1"/>
    <w:link w:val="25"/>
    <w:qFormat/>
    <w:uiPriority w:val="0"/>
    <w:pPr>
      <w:shd w:val="clear" w:color="auto" w:fill="FFFFFF"/>
      <w:spacing w:line="238" w:lineRule="exact"/>
      <w:jc w:val="distribute"/>
    </w:pPr>
    <w:rPr>
      <w:rFonts w:ascii="MingLiU" w:hAnsi="MingLiU" w:eastAsia="MingLiU" w:cs="MingLiU"/>
      <w:spacing w:val="10"/>
      <w:sz w:val="17"/>
      <w:szCs w:val="17"/>
    </w:rPr>
  </w:style>
  <w:style w:type="character" w:customStyle="1" w:styleId="24">
    <w:name w:val="正文文本 (2) + 间距 1 pt Exact"/>
    <w:basedOn w:val="25"/>
    <w:qFormat/>
    <w:uiPriority w:val="0"/>
    <w:rPr>
      <w:color w:val="000000"/>
      <w:spacing w:val="30"/>
      <w:w w:val="100"/>
      <w:position w:val="0"/>
      <w:lang w:val="zh-CN" w:eastAsia="zh-CN" w:bidi="zh-CN"/>
    </w:rPr>
  </w:style>
  <w:style w:type="character" w:customStyle="1" w:styleId="25">
    <w:name w:val="正文文本 (2) Exact"/>
    <w:basedOn w:val="8"/>
    <w:link w:val="23"/>
    <w:qFormat/>
    <w:uiPriority w:val="0"/>
    <w:rPr>
      <w:rFonts w:ascii="MingLiU" w:hAnsi="MingLiU" w:eastAsia="MingLiU" w:cs="MingLiU"/>
      <w:spacing w:val="10"/>
      <w:sz w:val="17"/>
      <w:szCs w:val="17"/>
    </w:rPr>
  </w:style>
  <w:style w:type="character" w:customStyle="1" w:styleId="26">
    <w:name w:val="正文文本 (2) + 间距 3 pt Exact"/>
    <w:basedOn w:val="25"/>
    <w:qFormat/>
    <w:uiPriority w:val="0"/>
    <w:rPr>
      <w:color w:val="000000"/>
      <w:spacing w:val="60"/>
      <w:w w:val="100"/>
      <w:position w:val="0"/>
      <w:lang w:val="zh-CN" w:eastAsia="zh-CN" w:bidi="zh-CN"/>
    </w:rPr>
  </w:style>
  <w:style w:type="paragraph" w:customStyle="1" w:styleId="27">
    <w:name w:val="正文文本 (7)"/>
    <w:basedOn w:val="1"/>
    <w:link w:val="29"/>
    <w:qFormat/>
    <w:uiPriority w:val="0"/>
    <w:pPr>
      <w:shd w:val="clear" w:color="auto" w:fill="FFFFFF"/>
      <w:spacing w:line="216" w:lineRule="exact"/>
      <w:jc w:val="distribute"/>
    </w:pPr>
    <w:rPr>
      <w:rFonts w:ascii="MingLiU" w:hAnsi="MingLiU" w:eastAsia="MingLiU" w:cs="MingLiU"/>
      <w:spacing w:val="20"/>
      <w:sz w:val="16"/>
      <w:szCs w:val="16"/>
    </w:rPr>
  </w:style>
  <w:style w:type="character" w:customStyle="1" w:styleId="28">
    <w:name w:val="正文文本 (7) Exact1"/>
    <w:basedOn w:val="29"/>
    <w:qFormat/>
    <w:uiPriority w:val="0"/>
    <w:rPr>
      <w:color w:val="000000"/>
      <w:w w:val="100"/>
      <w:position w:val="0"/>
      <w:u w:val="single"/>
      <w:lang w:val="zh-CN" w:eastAsia="zh-CN" w:bidi="zh-CN"/>
    </w:rPr>
  </w:style>
  <w:style w:type="character" w:customStyle="1" w:styleId="29">
    <w:name w:val="正文文本 (7) Exact"/>
    <w:basedOn w:val="8"/>
    <w:link w:val="27"/>
    <w:qFormat/>
    <w:uiPriority w:val="0"/>
    <w:rPr>
      <w:rFonts w:ascii="MingLiU" w:hAnsi="MingLiU" w:eastAsia="MingLiU" w:cs="MingLiU"/>
      <w:spacing w:val="2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2682</Words>
  <Characters>2643</Characters>
  <Lines>22</Lines>
  <Paragraphs>10</Paragraphs>
  <TotalTime>19</TotalTime>
  <ScaleCrop>false</ScaleCrop>
  <LinksUpToDate>false</LinksUpToDate>
  <CharactersWithSpaces>5315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2020-06-11T00:18:00Z</dcterms:created>
  <dc:creator>dzb</dc:creator>
  <cp:lastModifiedBy>WTY</cp:lastModifiedBy>
  <cp:lastPrinted>2020-12-22T08:03:00Z</cp:lastPrinted>
  <dcterms:modified xsi:type="dcterms:W3CDTF">2025-02-26T03:40:16Z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15A6112DA14841468FB8F1FEDE5C15F6</vt:lpwstr>
  </property>
</Properties>
</file>