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铜文旅发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〕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号</w:t>
      </w:r>
    </w:p>
    <w:p>
      <w:pPr>
        <w:tabs>
          <w:tab w:val="left" w:pos="3652"/>
          <w:tab w:val="center" w:pos="4422"/>
        </w:tabs>
        <w:spacing w:line="579" w:lineRule="exact"/>
        <w:jc w:val="both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tbl>
      <w:tblPr>
        <w:tblStyle w:val="7"/>
        <w:tblW w:w="72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小标宋_GBK" w:eastAsia="方正小标宋_GBK"/>
                <w:spacing w:val="-8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pacing w:val="0"/>
                <w:sz w:val="44"/>
                <w:szCs w:val="44"/>
              </w:rPr>
              <w:t>重庆市铜梁区文化和旅游发展委员会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distribute"/>
              <w:textAlignment w:val="auto"/>
              <w:rPr>
                <w:rFonts w:hint="eastAsia" w:ascii="方正小标宋_GBK" w:hAnsi="方正小标宋_GBK" w:eastAsia="方正小标宋_GBK" w:cstheme="minorBidi"/>
                <w:b w:val="0"/>
                <w:bCs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/>
                <w:b w:val="0"/>
                <w:bCs/>
                <w:color w:val="000000"/>
                <w:sz w:val="44"/>
                <w:szCs w:val="44"/>
                <w:lang w:eastAsia="zh-CN"/>
              </w:rPr>
              <w:t>重庆市铜梁区教育委员会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2023年铜梁区少年儿童电子绘本创作征集活动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优秀组织单位、获奖作品及优秀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指导教师的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各学区管理中心、中小学、幼儿园，各相关单位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为进一步践行少年儿童社会主义核心价值观教育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引导少年儿童树立爱祖国、爱家乡的意识和情感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根据《关于开展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年铜梁区少年儿童电子绘本创作征集活动的通知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铜文旅发〔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）文件精神，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鼓励少年儿童用画笔描绘家乡风貌变化，展现自己和家乡一起成长的故事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激发少年儿童立志建设家乡的使命感和热爱祖国、热爱家乡的情怀。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本次活动中表现突出的铜梁中学校校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等10个单位获评优秀组织奖，胡庭伟、汪涛、卿化梅等39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名教师获评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优秀指导教师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希望获得表扬的同志（团体）珍惜荣誉、再接再厉，在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我区全民阅读的工作中创造出更加辉煌的成绩，发动示范带头作用，全力推动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书香铜梁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建设。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960" w:leftChars="0" w:hanging="960" w:hangingChars="3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年铜梁区少年儿童电子绘本创作征集活动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优秀组织奖名单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76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年铜梁区少年儿童电子绘本创作征集活动获奖作品及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优秀指导教师名单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重庆市铜梁区文化和旅游发展委员会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重庆市铜梁区教育委员会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8"/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2023年铜梁区少年儿童电子绘本创作征集活动优秀组织奖名单</w:t>
      </w:r>
    </w:p>
    <w:p>
      <w:pPr>
        <w:pStyle w:val="8"/>
        <w:jc w:val="center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（排名不分先后）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铜梁中学校、铜梁一中、重庆市铜梁区巴川中学、重庆市巴川中学校、重庆市铜梁区龙都小学、重庆市铜梁区白鹤小学、重庆市铜梁区大庙小学、重庆市铜梁区平滩小学、重庆市铜梁区实验幼儿园、重庆市铜梁区龙韵幼儿园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2023年铜梁区少年儿童电子绘本创作征集活动获奖作品及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优秀指导教师名单</w:t>
      </w:r>
    </w:p>
    <w:p>
      <w:pPr>
        <w:pStyle w:val="8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（排名不分先后）</w:t>
      </w:r>
    </w:p>
    <w:tbl>
      <w:tblPr>
        <w:tblStyle w:val="7"/>
        <w:tblW w:w="13728" w:type="dxa"/>
        <w:jc w:val="center"/>
        <w:tblInd w:w="-9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059"/>
        <w:gridCol w:w="1251"/>
        <w:gridCol w:w="1035"/>
        <w:gridCol w:w="1064"/>
        <w:gridCol w:w="3091"/>
        <w:gridCol w:w="115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40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作品名称</w:t>
            </w: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年龄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组别</w:t>
            </w:r>
          </w:p>
        </w:tc>
        <w:tc>
          <w:tcPr>
            <w:tcW w:w="30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学校</w:t>
            </w:r>
          </w:p>
        </w:tc>
        <w:tc>
          <w:tcPr>
            <w:tcW w:w="11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指导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老师</w:t>
            </w:r>
          </w:p>
        </w:tc>
        <w:tc>
          <w:tcPr>
            <w:tcW w:w="11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获奖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《龙乡铜梁》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刘  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胡庭伟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《小猫的铜梁游记》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尹小雪   胡一晨   唐懿轩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12岁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重庆市巴川中学校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石小琴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0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《多彩铜梁》</w:t>
            </w:r>
          </w:p>
        </w:tc>
        <w:tc>
          <w:tcPr>
            <w:tcW w:w="12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曹燕生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重庆市铜梁区巴川中学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卢开会</w:t>
            </w:r>
          </w:p>
        </w:tc>
        <w:tc>
          <w:tcPr>
            <w:tcW w:w="117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《少云精神绽放时代光芒》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余利艺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17岁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重庆市铜梁职业教育中心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汪  涛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《多彩龙乡文旅圣地》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宁夏秋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16岁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铜梁一中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夏清江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《守候那一片属于我们的天空 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刘子奥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15岁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铜梁一中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左  飞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《龙宝带你铜梁游》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杨锌渝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10岁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小学组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重庆市铜梁区岚峰小学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韩  露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《龙乡的魅力》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童榆欢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铜梁一中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夏清江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《家乡的变化》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何宗阳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9岁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小学组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重庆市铜梁区龙都小学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蒋永志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《你好，铜梁》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周煜桐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7岁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小学组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重庆市铜梁区平滩小学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姚小琴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《铜梁一日游》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刘于菱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重庆市铜梁区巴川中学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周长生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《原乡情，伴成长》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何俊良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16岁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李及婷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《龙乡的诱惑》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冉思甜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学前组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重庆市铜梁区龙韵幼儿园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周雪琴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《跟着元宝游铜梁》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金博程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学前组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重庆市铜梁区龙韵幼儿园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伍  丹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《上学路》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蒲懿麟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5岁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学前组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重庆市铜梁区岚峰幼儿园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王兴宇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《我与家乡共成长》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李林峻   余佳蔚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11岁 11岁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小学组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重庆市铜梁区白鹤小学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秦  健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《你好！铜梁》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刘思熠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10岁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小学组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重庆市铜梁区大庙小学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谭顺华  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《大美龙乡》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赵顺心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15岁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铜梁一中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喻丽丽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《老家变了》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杨子煊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8岁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小学组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重庆市铜梁区龙都小学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卿化梅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《大美铜梁》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张腾月   董香君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16岁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铜梁一中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左  飞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《重庆新貌》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郭  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15岁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铜梁一中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夏清江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《铜梁是我家 我好喜欢它》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蔡雨静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重庆市铜梁区平滩中学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沈  兰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《家乡的发展变化》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何佳怡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重庆市铜梁区平滩中学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沈  兰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《舞龙》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周炼哲   甘奇灵   王  欣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重庆市巴川中学校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尹伊涵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《乡与相》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李袁熠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重庆市巴川中学校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彭许林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《学会分享》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朱洪森   高雨涵   邱筱涵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重庆市巴川中学校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李壁立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《蓬勃发展的重庆》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郑舒文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潘晓琴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《I And My Hometown》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赵佳欣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郭铭萍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《旅游指南》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杨雅雯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12岁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重庆市巴川中学校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罗大瑶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《我与家乡共成长》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顾思懿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潘晓琴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《家乡新貌》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段雅欣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15岁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铜梁一中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夏清江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《家乡美》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雷雯淇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铜梁一中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陈  波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《我的家乡——铜梁》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罗梓轩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5岁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学前组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重庆市铜梁区白鹤幼儿园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涂金红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《我和家乡共成长》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陈念阳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学前组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重庆市铜梁区龙韵幼儿园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杨辉淼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《猜猜我是谁》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宋媛熙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6岁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学前组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重庆市铜梁区平滩镇中心幼儿园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王小梅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《我和我的家乡》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蒋小京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潘晓琴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《铜梁攻略》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黄紫萱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陈  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《铜梁 龙飞的地方》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杨  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13岁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郭铭萍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《我和家乡》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王珏兮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15岁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何  伟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《铜梁之美》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陈思言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吴光富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《繁华与过往》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章玉涵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铜梁中学联盟学校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杨  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《活力龙都》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李婉芯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重庆市铜梁区巴川中学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敖  华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《原乡风情大美铜梁》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李思怡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重庆市铜梁区巴川中学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伍常群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《家乡新貌》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张钰莎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14岁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重庆市铜梁区巴川中学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卢开会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《大美铜梁》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夏榆富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15岁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重庆市铜梁区巴川中学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郑冬梅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《我和我的家乡》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刘弋枫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肖黄锦僖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王曦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16岁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向  巡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《巴川河de“变形记”》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周中爱    严笳予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16岁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中学组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铜梁中学校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施先强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《知我家乡》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陈康乂   袁亦蓬    吕枝娢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5岁   5岁   6岁      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学前组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重庆市铜梁区大庙镇中心幼儿园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但晓兰   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45A0694-5F59-4B8A-BDC2-8F134E9A3373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8E0178-C339-47B5-A8CF-BF548C9B1CA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C5FA649-982D-44AE-9B57-5EA6E424B3C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4D52E9-890F-494B-B410-BDA3E814943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46B7ABE-3976-4B4E-942C-18C96311CE86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OTU2NjRkOWZjODM4MWY5NzkyOWY1ZDBhN2ViZjgifQ=="/>
  </w:docVars>
  <w:rsids>
    <w:rsidRoot w:val="234B7AF5"/>
    <w:rsid w:val="0297204E"/>
    <w:rsid w:val="031E1EA1"/>
    <w:rsid w:val="04506958"/>
    <w:rsid w:val="0E087ECA"/>
    <w:rsid w:val="0E941B37"/>
    <w:rsid w:val="13F750E0"/>
    <w:rsid w:val="14C81A92"/>
    <w:rsid w:val="1D3574B1"/>
    <w:rsid w:val="222350E6"/>
    <w:rsid w:val="234B7AF5"/>
    <w:rsid w:val="24431BDE"/>
    <w:rsid w:val="2B2250C2"/>
    <w:rsid w:val="2E211D4E"/>
    <w:rsid w:val="33124718"/>
    <w:rsid w:val="37DB4E09"/>
    <w:rsid w:val="38CC54BF"/>
    <w:rsid w:val="3B147CCB"/>
    <w:rsid w:val="3F0564E1"/>
    <w:rsid w:val="463B22EC"/>
    <w:rsid w:val="474A268B"/>
    <w:rsid w:val="47624DBE"/>
    <w:rsid w:val="483E7273"/>
    <w:rsid w:val="4EE30BBC"/>
    <w:rsid w:val="4F35609F"/>
    <w:rsid w:val="51F05F5B"/>
    <w:rsid w:val="53634C01"/>
    <w:rsid w:val="53CA6E17"/>
    <w:rsid w:val="54E90592"/>
    <w:rsid w:val="607572A4"/>
    <w:rsid w:val="64135C6F"/>
    <w:rsid w:val="681668C6"/>
    <w:rsid w:val="6D882A62"/>
    <w:rsid w:val="70DE1DD7"/>
    <w:rsid w:val="784B2BDD"/>
    <w:rsid w:val="7B45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topLinePunct w:val="0"/>
      <w:adjustRightInd/>
      <w:spacing w:after="120" w:afterAutospacing="0"/>
      <w:ind w:firstLine="0"/>
    </w:pPr>
    <w:rPr>
      <w:rFonts w:ascii="Calibri" w:hAnsi="Calibri" w:cs="Times New Roman"/>
      <w:kern w:val="0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2023-08-31T06:52:00Z</dcterms:created>
  <dc:creator>WPS_1622454613</dc:creator>
  <cp:lastModifiedBy>asusas</cp:lastModifiedBy>
  <cp:lastPrinted>2023-09-07T07:20:00Z</cp:lastPrinted>
  <dcterms:modified xsi:type="dcterms:W3CDTF">2023-09-11T08:33:14Z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16618D84DD8543E48CEE24BC8322A031_11</vt:lpwstr>
  </property>
</Properties>
</file>