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pacing w:val="10"/>
          <w:sz w:val="32"/>
          <w:szCs w:val="32"/>
        </w:rPr>
      </w:pPr>
    </w:p>
    <w:p>
      <w:pPr>
        <w:autoSpaceDE w:val="0"/>
        <w:autoSpaceDN w:val="0"/>
        <w:adjustRightInd w:val="0"/>
        <w:spacing w:line="579" w:lineRule="exact"/>
        <w:jc w:val="center"/>
        <w:rPr>
          <w:rFonts w:ascii="方正小标宋_GBK" w:hAnsi="Calibri" w:eastAsia="方正小标宋_GBK" w:cs="Times New Roman"/>
          <w:color w:val="000000" w:themeColor="text1"/>
          <w:kern w:val="0"/>
          <w:sz w:val="44"/>
          <w:szCs w:val="44"/>
          <w14:textFill>
            <w14:solidFill>
              <w14:schemeClr w14:val="tx1"/>
            </w14:solidFill>
          </w14:textFill>
        </w:rPr>
      </w:pPr>
    </w:p>
    <w:p>
      <w:pPr>
        <w:pStyle w:val="2"/>
        <w:rPr>
          <w:rFonts w:ascii="方正小标宋_GBK" w:hAnsi="Calibri" w:eastAsia="方正小标宋_GBK" w:cs="Times New Roman"/>
          <w:color w:val="000000" w:themeColor="text1"/>
          <w:kern w:val="0"/>
          <w:sz w:val="44"/>
          <w:szCs w:val="44"/>
          <w14:textFill>
            <w14:solidFill>
              <w14:schemeClr w14:val="tx1"/>
            </w14:solidFill>
          </w14:textFill>
        </w:rPr>
      </w:pPr>
    </w:p>
    <w:p>
      <w:pPr>
        <w:pStyle w:val="2"/>
        <w:rPr>
          <w:rFonts w:ascii="方正小标宋_GBK" w:hAnsi="Calibri" w:eastAsia="方正小标宋_GBK" w:cs="Times New Roman"/>
          <w:color w:val="000000" w:themeColor="text1"/>
          <w:kern w:val="0"/>
          <w:sz w:val="44"/>
          <w:szCs w:val="44"/>
          <w14:textFill>
            <w14:solidFill>
              <w14:schemeClr w14:val="tx1"/>
            </w14:solidFill>
          </w14:textFill>
        </w:rPr>
      </w:pPr>
    </w:p>
    <w:p>
      <w:pPr>
        <w:pStyle w:val="2"/>
        <w:rPr>
          <w:rFonts w:ascii="方正小标宋_GBK" w:hAnsi="Calibri"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铜体</w:t>
      </w:r>
      <w:r>
        <w:rPr>
          <w:rFonts w:hint="eastAsia" w:ascii="方正仿宋_GBK" w:hAnsi="方正仿宋_GBK" w:eastAsia="方正仿宋_GBK" w:cs="方正仿宋_GBK"/>
          <w:sz w:val="32"/>
          <w:szCs w:val="32"/>
          <w:lang w:eastAsia="zh-CN"/>
        </w:rPr>
        <w:t>发</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号</w:t>
      </w:r>
    </w:p>
    <w:p>
      <w:pPr>
        <w:autoSpaceDE w:val="0"/>
        <w:autoSpaceDN w:val="0"/>
        <w:adjustRightInd w:val="0"/>
        <w:spacing w:line="579" w:lineRule="exact"/>
        <w:jc w:val="center"/>
        <w:rPr>
          <w:rFonts w:ascii="方正小标宋_GBK" w:hAnsi="Calibri" w:eastAsia="方正小标宋_GBK" w:cs="Times New Roman"/>
          <w:color w:val="000000" w:themeColor="text1"/>
          <w:kern w:val="0"/>
          <w:sz w:val="44"/>
          <w:szCs w:val="44"/>
          <w14:textFill>
            <w14:solidFill>
              <w14:schemeClr w14:val="tx1"/>
            </w14:solidFill>
          </w14:textFill>
        </w:rPr>
      </w:pPr>
    </w:p>
    <w:p>
      <w:pPr>
        <w:autoSpaceDE w:val="0"/>
        <w:autoSpaceDN w:val="0"/>
        <w:adjustRightInd w:val="0"/>
        <w:spacing w:line="579" w:lineRule="exact"/>
        <w:jc w:val="center"/>
        <w:rPr>
          <w:rFonts w:ascii="方正小标宋_GBK" w:hAnsi="Calibri" w:eastAsia="方正小标宋_GBK" w:cs="Times New Roman"/>
          <w:color w:val="000000" w:themeColor="text1"/>
          <w:kern w:val="0"/>
          <w:sz w:val="44"/>
          <w:szCs w:val="44"/>
          <w14:textFill>
            <w14:solidFill>
              <w14:schemeClr w14:val="tx1"/>
            </w14:solidFill>
          </w14:textFill>
        </w:rPr>
      </w:pPr>
    </w:p>
    <w:tbl>
      <w:tblPr>
        <w:tblStyle w:val="9"/>
        <w:tblW w:w="8275"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8275"/>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75" w:type="dxa"/>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distribute"/>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重庆市铜梁区体育局</w:t>
            </w:r>
          </w:p>
          <w:p>
            <w:pPr>
              <w:keepNext w:val="0"/>
              <w:keepLines w:val="0"/>
              <w:pageBreakBefore w:val="0"/>
              <w:widowControl w:val="0"/>
              <w:kinsoku/>
              <w:wordWrap/>
              <w:overflowPunct/>
              <w:topLinePunct w:val="0"/>
              <w:autoSpaceDE/>
              <w:autoSpaceDN/>
              <w:bidi w:val="0"/>
              <w:adjustRightInd/>
              <w:snapToGrid/>
              <w:spacing w:line="594" w:lineRule="exact"/>
              <w:jc w:val="distribute"/>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中共重庆市铜梁区委直属机关工作委员会</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275" w:type="dxa"/>
            <w:noWrap w:val="0"/>
            <w:vAlign w:val="top"/>
          </w:tcPr>
          <w:p>
            <w:pPr>
              <w:keepNext w:val="0"/>
              <w:keepLines w:val="0"/>
              <w:pageBreakBefore w:val="0"/>
              <w:widowControl w:val="0"/>
              <w:kinsoku/>
              <w:wordWrap/>
              <w:overflowPunct/>
              <w:topLinePunct w:val="0"/>
              <w:autoSpaceDE/>
              <w:autoSpaceDN/>
              <w:bidi w:val="0"/>
              <w:adjustRightInd/>
              <w:snapToGrid/>
              <w:spacing w:line="594" w:lineRule="exact"/>
              <w:jc w:val="distribute"/>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重庆市铜梁区总工会</w:t>
            </w:r>
          </w:p>
        </w:tc>
      </w:tr>
    </w:tbl>
    <w:p>
      <w:pPr>
        <w:keepNext w:val="0"/>
        <w:keepLines w:val="0"/>
        <w:pageBreakBefore w:val="0"/>
        <w:widowControl w:val="0"/>
        <w:kinsoku/>
        <w:wordWrap/>
        <w:overflowPunct/>
        <w:topLinePunct w:val="0"/>
        <w:autoSpaceDE w:val="0"/>
        <w:autoSpaceDN w:val="0"/>
        <w:bidi w:val="0"/>
        <w:adjustRightInd w:val="0"/>
        <w:snapToGrid/>
        <w:spacing w:line="594" w:lineRule="exact"/>
        <w:jc w:val="center"/>
        <w:textAlignment w:val="auto"/>
        <w:rPr>
          <w:rFonts w:ascii="方正小标宋_GBK" w:hAnsi="Calibri" w:eastAsia="方正小标宋_GBK" w:cs="Times New Roman"/>
          <w:color w:val="000000" w:themeColor="text1"/>
          <w:kern w:val="0"/>
          <w:sz w:val="44"/>
          <w:szCs w:val="44"/>
          <w14:textFill>
            <w14:solidFill>
              <w14:schemeClr w14:val="tx1"/>
            </w14:solidFill>
          </w14:textFill>
        </w:rPr>
      </w:pPr>
      <w:r>
        <w:rPr>
          <w:rFonts w:hint="eastAsia" w:ascii="方正小标宋_GBK" w:hAnsi="Calibri" w:eastAsia="方正小标宋_GBK" w:cs="Times New Roman"/>
          <w:color w:val="000000" w:themeColor="text1"/>
          <w:kern w:val="0"/>
          <w:sz w:val="44"/>
          <w:szCs w:val="44"/>
          <w14:textFill>
            <w14:solidFill>
              <w14:schemeClr w14:val="tx1"/>
            </w14:solidFill>
          </w14:textFill>
        </w:rPr>
        <w:t>关于举行铜梁</w:t>
      </w:r>
      <w:r>
        <w:rPr>
          <w:rFonts w:hint="eastAsia" w:ascii="方正小标宋_GBK" w:eastAsia="方正小标宋_GBK"/>
          <w:color w:val="000000" w:themeColor="text1"/>
          <w:kern w:val="0"/>
          <w:sz w:val="44"/>
          <w:szCs w:val="44"/>
          <w14:textFill>
            <w14:solidFill>
              <w14:schemeClr w14:val="tx1"/>
            </w14:solidFill>
          </w14:textFill>
        </w:rPr>
        <w:t>区第四</w:t>
      </w:r>
      <w:r>
        <w:rPr>
          <w:rFonts w:hint="eastAsia" w:ascii="方正小标宋_GBK" w:hAnsi="Calibri" w:eastAsia="方正小标宋_GBK" w:cs="Times New Roman"/>
          <w:color w:val="000000" w:themeColor="text1"/>
          <w:kern w:val="0"/>
          <w:sz w:val="44"/>
          <w:szCs w:val="44"/>
          <w14:textFill>
            <w14:solidFill>
              <w14:schemeClr w14:val="tx1"/>
            </w14:solidFill>
          </w14:textFill>
        </w:rPr>
        <w:t>届全民健身运动会的通知</w:t>
      </w:r>
    </w:p>
    <w:p>
      <w:pPr>
        <w:autoSpaceDE w:val="0"/>
        <w:autoSpaceDN w:val="0"/>
        <w:adjustRightInd w:val="0"/>
        <w:spacing w:line="579" w:lineRule="exact"/>
        <w:rPr>
          <w:rFonts w:ascii="方正仿宋_GBK" w:hAnsi="Calibri" w:eastAsia="方正仿宋_GBK"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val="0"/>
        <w:bidi w:val="0"/>
        <w:snapToGrid/>
        <w:spacing w:line="570" w:lineRule="exact"/>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ascii="方正仿宋_GBK" w:eastAsia="方正仿宋_GBK"/>
          <w:color w:val="000000" w:themeColor="text1"/>
          <w:sz w:val="32"/>
          <w:szCs w:val="32"/>
          <w14:textFill>
            <w14:solidFill>
              <w14:schemeClr w14:val="tx1"/>
            </w14:solidFill>
          </w14:textFill>
        </w:rPr>
        <w:t>各镇（街道）、高新区、部门总工会（工会联合会），直属企事业单位工会</w:t>
      </w:r>
      <w:r>
        <w:rPr>
          <w:rFonts w:hint="eastAsia" w:ascii="方正仿宋_GBK" w:eastAsia="方正仿宋_GBK"/>
          <w:color w:val="000000" w:themeColor="text1"/>
          <w:sz w:val="32"/>
          <w:szCs w:val="32"/>
          <w14:textFill>
            <w14:solidFill>
              <w14:schemeClr w14:val="tx1"/>
            </w14:solidFill>
          </w14:textFill>
        </w:rPr>
        <w:t>，区级机关，有关单位</w:t>
      </w:r>
      <w:r>
        <w:rPr>
          <w:rFonts w:ascii="方正仿宋_GBK"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27" w:firstLineChars="196"/>
        <w:jc w:val="both"/>
        <w:textAlignment w:val="auto"/>
        <w:rPr>
          <w:rFonts w:ascii="方正仿宋_GBK" w:eastAsia="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为深入学习贯彻习近平新时代中国特色社会主义思想和党的十九大精神，庆祝中国共产党成立100周年，</w:t>
      </w:r>
      <w:r>
        <w:rPr>
          <w:rFonts w:hint="eastAsia" w:ascii="方正仿宋_GBK" w:eastAsia="方正仿宋_GBK"/>
          <w:color w:val="000000" w:themeColor="text1"/>
          <w:sz w:val="32"/>
          <w:szCs w:val="32"/>
          <w14:textFill>
            <w14:solidFill>
              <w14:schemeClr w14:val="tx1"/>
            </w14:solidFill>
          </w14:textFill>
        </w:rPr>
        <w:t>大力实施全民健身国家战略，广泛开展全民健身活动，</w:t>
      </w:r>
      <w:r>
        <w:rPr>
          <w:rFonts w:hint="eastAsia" w:ascii="方正仿宋_GBK" w:eastAsia="方正仿宋_GBK"/>
          <w:color w:val="000000" w:themeColor="text1"/>
          <w:kern w:val="0"/>
          <w:sz w:val="32"/>
          <w:szCs w:val="32"/>
          <w14:textFill>
            <w14:solidFill>
              <w14:schemeClr w14:val="tx1"/>
            </w14:solidFill>
          </w14:textFill>
        </w:rPr>
        <w:t>引领更多群众参与健身，</w:t>
      </w:r>
      <w:r>
        <w:rPr>
          <w:rFonts w:hint="eastAsia" w:ascii="方正仿宋_GBK" w:eastAsia="方正仿宋_GBK"/>
          <w:color w:val="000000" w:themeColor="text1"/>
          <w:sz w:val="32"/>
          <w:szCs w:val="32"/>
          <w14:textFill>
            <w14:solidFill>
              <w14:schemeClr w14:val="tx1"/>
            </w14:solidFill>
          </w14:textFill>
        </w:rPr>
        <w:t>促进广大群众身体素质全面提高，</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经研究，定于2021年11月举行铜梁区第四届全民健身运动会。现将有关事宜通知如下：</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仿宋_GBK" w:eastAsia="方正仿宋_GBK"/>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黑体_GBK" w:hAnsi="Calibri" w:eastAsia="方正黑体_GBK" w:cs="Times New Roman"/>
          <w:color w:val="000000" w:themeColor="text1"/>
          <w:kern w:val="0"/>
          <w:sz w:val="32"/>
          <w:szCs w:val="32"/>
          <w14:textFill>
            <w14:solidFill>
              <w14:schemeClr w14:val="tx1"/>
            </w14:solidFill>
          </w14:textFill>
        </w:rPr>
      </w:pPr>
      <w:r>
        <w:rPr>
          <w:rFonts w:hint="eastAsia" w:ascii="方正黑体_GBK" w:hAnsi="Calibri" w:eastAsia="方正黑体_GBK" w:cs="Times New Roman"/>
          <w:color w:val="000000" w:themeColor="text1"/>
          <w:kern w:val="0"/>
          <w:sz w:val="32"/>
          <w:szCs w:val="32"/>
          <w:lang w:eastAsia="zh-CN"/>
          <w14:textFill>
            <w14:solidFill>
              <w14:schemeClr w14:val="tx1"/>
            </w14:solidFill>
          </w14:textFill>
        </w:rPr>
        <w:t>一</w:t>
      </w:r>
      <w:r>
        <w:rPr>
          <w:rFonts w:hint="eastAsia" w:ascii="方正黑体_GBK" w:hAnsi="Calibri" w:eastAsia="方正黑体_GBK" w:cs="Times New Roman"/>
          <w:color w:val="000000" w:themeColor="text1"/>
          <w:kern w:val="0"/>
          <w:sz w:val="32"/>
          <w:szCs w:val="32"/>
          <w14:textFill>
            <w14:solidFill>
              <w14:schemeClr w14:val="tx1"/>
            </w14:solidFill>
          </w14:textFill>
        </w:rPr>
        <w:t>、主办单位</w:t>
      </w:r>
    </w:p>
    <w:p>
      <w:pPr>
        <w:keepNext w:val="0"/>
        <w:keepLines w:val="0"/>
        <w:pageBreakBefore w:val="0"/>
        <w:widowControl w:val="0"/>
        <w:kinsoku/>
        <w:wordWrap/>
        <w:overflowPunct/>
        <w:topLinePunct w:val="0"/>
        <w:bidi w:val="0"/>
        <w:snapToGrid/>
        <w:spacing w:line="570" w:lineRule="exact"/>
        <w:ind w:firstLine="556" w:firstLineChars="196"/>
        <w:jc w:val="both"/>
        <w:textAlignment w:val="auto"/>
        <w:rPr>
          <w:rFonts w:ascii="方正仿宋_GBK" w:eastAsia="方正仿宋_GBK"/>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spacing w:val="-18"/>
          <w:kern w:val="0"/>
          <w:sz w:val="32"/>
          <w:szCs w:val="32"/>
          <w14:textFill>
            <w14:solidFill>
              <w14:schemeClr w14:val="tx1"/>
            </w14:solidFill>
          </w14:textFill>
        </w:rPr>
        <w:t>区体育局、区直机关工委、区总工会。</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黑体_GBK" w:hAnsi="Calibri" w:eastAsia="方正黑体_GBK" w:cs="Times New Roman"/>
          <w:color w:val="000000" w:themeColor="text1"/>
          <w:kern w:val="0"/>
          <w:sz w:val="32"/>
          <w:szCs w:val="32"/>
          <w14:textFill>
            <w14:solidFill>
              <w14:schemeClr w14:val="tx1"/>
            </w14:solidFill>
          </w14:textFill>
        </w:rPr>
      </w:pPr>
      <w:r>
        <w:rPr>
          <w:rFonts w:hint="eastAsia" w:ascii="方正黑体_GBK" w:hAnsi="Calibri" w:eastAsia="方正黑体_GBK" w:cs="Times New Roman"/>
          <w:color w:val="000000" w:themeColor="text1"/>
          <w:kern w:val="0"/>
          <w:sz w:val="32"/>
          <w:szCs w:val="32"/>
          <w:lang w:eastAsia="zh-CN"/>
          <w14:textFill>
            <w14:solidFill>
              <w14:schemeClr w14:val="tx1"/>
            </w14:solidFill>
          </w14:textFill>
        </w:rPr>
        <w:t>二</w:t>
      </w:r>
      <w:r>
        <w:rPr>
          <w:rFonts w:hint="eastAsia" w:ascii="方正黑体_GBK" w:hAnsi="Calibri" w:eastAsia="方正黑体_GBK" w:cs="Times New Roman"/>
          <w:color w:val="000000" w:themeColor="text1"/>
          <w:kern w:val="0"/>
          <w:sz w:val="32"/>
          <w:szCs w:val="32"/>
          <w14:textFill>
            <w14:solidFill>
              <w14:schemeClr w14:val="tx1"/>
            </w14:solidFill>
          </w14:textFill>
        </w:rPr>
        <w:t>、承办单位</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hint="eastAsia"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区体育事业发展中心、区老年人体育协会、区篮球协会、区足球协会、区排球协会、区乒乓球协会、区羽毛球协会、区网球协会、区门球协会、区棋类协会、区龙文化传媒有限公司。</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仿宋_GBK" w:eastAsia="方正仿宋_GBK"/>
          <w:color w:val="000000" w:themeColor="text1"/>
          <w:kern w:val="0"/>
          <w:sz w:val="32"/>
          <w:szCs w:val="32"/>
          <w14:textFill>
            <w14:solidFill>
              <w14:schemeClr w14:val="tx1"/>
            </w14:solidFill>
          </w14:textFill>
        </w:rPr>
      </w:pPr>
      <w:r>
        <w:rPr>
          <w:rFonts w:hint="eastAsia" w:ascii="方正黑体_GBK" w:hAnsi="Calibri" w:eastAsia="方正黑体_GBK" w:cs="Times New Roman"/>
          <w:color w:val="000000" w:themeColor="text1"/>
          <w:kern w:val="0"/>
          <w:sz w:val="32"/>
          <w:szCs w:val="32"/>
          <w:lang w:eastAsia="zh-CN"/>
          <w14:textFill>
            <w14:solidFill>
              <w14:schemeClr w14:val="tx1"/>
            </w14:solidFill>
          </w14:textFill>
        </w:rPr>
        <w:t>三</w:t>
      </w:r>
      <w:r>
        <w:rPr>
          <w:rFonts w:hint="eastAsia" w:ascii="方正黑体_GBK" w:hAnsi="Calibri" w:eastAsia="方正黑体_GBK" w:cs="Times New Roman"/>
          <w:color w:val="000000" w:themeColor="text1"/>
          <w:kern w:val="0"/>
          <w:sz w:val="32"/>
          <w:szCs w:val="32"/>
          <w14:textFill>
            <w14:solidFill>
              <w14:schemeClr w14:val="tx1"/>
            </w14:solidFill>
          </w14:textFill>
        </w:rPr>
        <w:t>、比赛时间、地点</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仿宋_GBK" w:eastAsia="方正仿宋_GBK"/>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2021年1</w:t>
      </w:r>
      <w:r>
        <w:rPr>
          <w:rFonts w:hint="eastAsia" w:ascii="方正仿宋_GBK" w:eastAsia="方正仿宋_GBK"/>
          <w:color w:val="000000" w:themeColor="text1"/>
          <w:kern w:val="0"/>
          <w:sz w:val="32"/>
          <w:szCs w:val="32"/>
          <w14:textFill>
            <w14:solidFill>
              <w14:schemeClr w14:val="tx1"/>
            </w14:solidFill>
          </w14:textFill>
        </w:rPr>
        <w:t>1</w:t>
      </w:r>
      <w:r>
        <w:rPr>
          <w:rFonts w:hint="eastAsia" w:ascii="方正仿宋_GBK" w:hAnsi="Calibri" w:eastAsia="方正仿宋_GBK" w:cs="Times New Roman"/>
          <w:color w:val="000000" w:themeColor="text1"/>
          <w:kern w:val="0"/>
          <w:sz w:val="32"/>
          <w:szCs w:val="32"/>
          <w14:textFill>
            <w14:solidFill>
              <w14:schemeClr w14:val="tx1"/>
            </w14:solidFill>
          </w14:textFill>
        </w:rPr>
        <w:t>月，比赛地点见各单项竞赛规程。</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仿宋_GBK" w:eastAsia="方正仿宋_GBK"/>
          <w:color w:val="000000" w:themeColor="text1"/>
          <w:kern w:val="0"/>
          <w:sz w:val="32"/>
          <w:szCs w:val="32"/>
          <w14:textFill>
            <w14:solidFill>
              <w14:schemeClr w14:val="tx1"/>
            </w14:solidFill>
          </w14:textFill>
        </w:rPr>
      </w:pPr>
      <w:r>
        <w:rPr>
          <w:rFonts w:hint="eastAsia" w:ascii="方正黑体_GBK" w:hAnsi="Calibri" w:eastAsia="方正黑体_GBK" w:cs="Times New Roman"/>
          <w:color w:val="000000" w:themeColor="text1"/>
          <w:kern w:val="0"/>
          <w:sz w:val="32"/>
          <w:szCs w:val="32"/>
          <w14:textFill>
            <w14:solidFill>
              <w14:schemeClr w14:val="tx1"/>
            </w14:solidFill>
          </w14:textFill>
        </w:rPr>
        <w:t>四、参赛范围</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仿宋_GBK" w:hAnsi="Calibri" w:eastAsia="方正仿宋_GBK"/>
          <w:color w:val="000000" w:themeColor="text1"/>
          <w:kern w:val="0"/>
          <w:sz w:val="32"/>
          <w:szCs w:val="32"/>
          <w14:textFill>
            <w14:solidFill>
              <w14:schemeClr w14:val="tx1"/>
            </w14:solidFill>
          </w14:textFill>
        </w:rPr>
      </w:pPr>
      <w:r>
        <w:rPr>
          <w:rFonts w:hint="eastAsia" w:ascii="方正楷体_GBK" w:hAnsi="Calibri" w:eastAsia="方正楷体_GBK" w:cs="Times New Roman"/>
          <w:color w:val="000000" w:themeColor="text1"/>
          <w:kern w:val="0"/>
          <w:sz w:val="32"/>
          <w:szCs w:val="32"/>
          <w14:textFill>
            <w14:solidFill>
              <w14:schemeClr w14:val="tx1"/>
            </w14:solidFill>
          </w14:textFill>
        </w:rPr>
        <w:t>（一）镇街组：</w:t>
      </w:r>
      <w:r>
        <w:rPr>
          <w:rFonts w:hint="eastAsia" w:ascii="方正仿宋_GBK" w:hAnsi="Calibri" w:eastAsia="方正仿宋_GBK"/>
          <w:color w:val="000000" w:themeColor="text1"/>
          <w:kern w:val="0"/>
          <w:sz w:val="32"/>
          <w:szCs w:val="32"/>
          <w14:textFill>
            <w14:solidFill>
              <w14:schemeClr w14:val="tx1"/>
            </w14:solidFill>
          </w14:textFill>
        </w:rPr>
        <w:t>各镇街分别组团参赛。</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ascii="方正仿宋_GBK" w:eastAsia="方正仿宋_GBK"/>
          <w:color w:val="000000" w:themeColor="text1"/>
          <w:kern w:val="0"/>
          <w:sz w:val="32"/>
          <w:szCs w:val="32"/>
          <w14:textFill>
            <w14:solidFill>
              <w14:schemeClr w14:val="tx1"/>
            </w14:solidFill>
          </w14:textFill>
        </w:rPr>
      </w:pPr>
      <w:r>
        <w:rPr>
          <w:rFonts w:hint="eastAsia" w:ascii="方正楷体_GBK" w:hAnsi="Calibri" w:eastAsia="方正楷体_GBK" w:cs="Times New Roman"/>
          <w:color w:val="000000" w:themeColor="text1"/>
          <w:kern w:val="0"/>
          <w:sz w:val="32"/>
          <w:szCs w:val="32"/>
          <w14:textFill>
            <w14:solidFill>
              <w14:schemeClr w14:val="tx1"/>
            </w14:solidFill>
          </w14:textFill>
        </w:rPr>
        <w:t>（二）部门行业组：</w:t>
      </w:r>
      <w:r>
        <w:rPr>
          <w:rFonts w:hint="eastAsia" w:ascii="方正仿宋_GBK" w:eastAsia="方正仿宋_GBK"/>
          <w:color w:val="000000" w:themeColor="text1"/>
          <w:kern w:val="0"/>
          <w:sz w:val="32"/>
          <w:szCs w:val="32"/>
          <w14:textFill>
            <w14:solidFill>
              <w14:schemeClr w14:val="tx1"/>
            </w14:solidFill>
          </w14:textFill>
        </w:rPr>
        <w:t>区委各部委、区政府各部门、区属各企事业单位和市管单位分别组团参赛。</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ascii="方正仿宋_GBK" w:hAnsi="Calibri" w:eastAsia="方正仿宋_GBK"/>
          <w:color w:val="000000" w:themeColor="text1"/>
          <w:kern w:val="0"/>
          <w:sz w:val="32"/>
          <w:szCs w:val="32"/>
          <w14:textFill>
            <w14:solidFill>
              <w14:schemeClr w14:val="tx1"/>
            </w14:solidFill>
          </w14:textFill>
        </w:rPr>
      </w:pPr>
      <w:r>
        <w:rPr>
          <w:rFonts w:hint="eastAsia" w:ascii="方正楷体_GBK" w:hAnsi="Calibri" w:eastAsia="方正楷体_GBK" w:cs="Times New Roman"/>
          <w:color w:val="000000" w:themeColor="text1"/>
          <w:kern w:val="0"/>
          <w:sz w:val="32"/>
          <w:szCs w:val="32"/>
          <w14:textFill>
            <w14:solidFill>
              <w14:schemeClr w14:val="tx1"/>
            </w14:solidFill>
          </w14:textFill>
        </w:rPr>
        <w:t>（三）公开组：</w:t>
      </w:r>
      <w:r>
        <w:rPr>
          <w:rFonts w:hint="eastAsia" w:ascii="方正仿宋_GBK" w:hAnsi="Calibri" w:eastAsia="方正仿宋_GBK"/>
          <w:color w:val="000000" w:themeColor="text1"/>
          <w:kern w:val="0"/>
          <w:sz w:val="32"/>
          <w:szCs w:val="32"/>
          <w14:textFill>
            <w14:solidFill>
              <w14:schemeClr w14:val="tx1"/>
            </w14:solidFill>
          </w14:textFill>
        </w:rPr>
        <w:t>篮球联赛增设公开组比赛。由部门、镇街、社区、企事业、在铜高校等自愿组队报名参赛；报名参加镇街组、部门行业组的代表队可兼报公开组的比赛。</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仿宋_GBK" w:eastAsia="方正仿宋_GBK"/>
          <w:color w:val="000000" w:themeColor="text1"/>
          <w:kern w:val="0"/>
          <w:sz w:val="32"/>
          <w:szCs w:val="32"/>
          <w14:textFill>
            <w14:solidFill>
              <w14:schemeClr w14:val="tx1"/>
            </w14:solidFill>
          </w14:textFill>
        </w:rPr>
      </w:pPr>
      <w:r>
        <w:rPr>
          <w:rFonts w:hint="eastAsia" w:ascii="方正黑体_GBK" w:hAnsi="Calibri" w:eastAsia="方正黑体_GBK" w:cs="Times New Roman"/>
          <w:color w:val="000000" w:themeColor="text1"/>
          <w:kern w:val="0"/>
          <w:sz w:val="32"/>
          <w:szCs w:val="32"/>
          <w14:textFill>
            <w14:solidFill>
              <w14:schemeClr w14:val="tx1"/>
            </w14:solidFill>
          </w14:textFill>
        </w:rPr>
        <w:t>五、项目设置</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篮球</w:t>
      </w:r>
      <w:r>
        <w:rPr>
          <w:rFonts w:hint="eastAsia" w:ascii="方正仿宋_GBK" w:hAnsi="Calibri" w:eastAsia="方正仿宋_GBK" w:cs="Times New Roman"/>
          <w:color w:val="000000" w:themeColor="text1"/>
          <w:kern w:val="0"/>
          <w:sz w:val="32"/>
          <w:szCs w:val="32"/>
          <w14:textFill>
            <w14:solidFill>
              <w14:schemeClr w14:val="tx1"/>
            </w14:solidFill>
          </w14:textFill>
        </w:rPr>
        <w:t>、足球、气排球、乒乓球、羽毛球、网球、门球、中国象棋、围棋。</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仿宋_GBK" w:eastAsia="方正仿宋_GBK"/>
          <w:color w:val="000000" w:themeColor="text1"/>
          <w:kern w:val="0"/>
          <w:sz w:val="32"/>
          <w:szCs w:val="32"/>
          <w14:textFill>
            <w14:solidFill>
              <w14:schemeClr w14:val="tx1"/>
            </w14:solidFill>
          </w14:textFill>
        </w:rPr>
      </w:pPr>
      <w:r>
        <w:rPr>
          <w:rFonts w:hint="eastAsia" w:ascii="方正黑体_GBK" w:hAnsi="Calibri" w:eastAsia="方正黑体_GBK" w:cs="Times New Roman"/>
          <w:color w:val="000000" w:themeColor="text1"/>
          <w:kern w:val="0"/>
          <w:sz w:val="32"/>
          <w:szCs w:val="32"/>
          <w14:textFill>
            <w14:solidFill>
              <w14:schemeClr w14:val="tx1"/>
            </w14:solidFill>
          </w14:textFill>
        </w:rPr>
        <w:t>六、</w:t>
      </w:r>
      <w:r>
        <w:rPr>
          <w:rFonts w:hint="eastAsia" w:ascii="方正黑体_GBK" w:hAnsi="Calibri" w:eastAsia="方正黑体_GBK" w:cs="Times New Roman"/>
          <w:color w:val="000000" w:themeColor="text1"/>
          <w:sz w:val="32"/>
          <w:szCs w:val="32"/>
          <w14:textFill>
            <w14:solidFill>
              <w14:schemeClr w14:val="tx1"/>
            </w14:solidFill>
          </w14:textFill>
        </w:rPr>
        <w:t>组织机构</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楷体_GBK" w:hAnsi="Calibri" w:eastAsia="方正楷体_GBK" w:cs="Times New Roman"/>
          <w:color w:val="000000" w:themeColor="text1"/>
          <w:kern w:val="0"/>
          <w:sz w:val="32"/>
          <w:szCs w:val="32"/>
          <w14:textFill>
            <w14:solidFill>
              <w14:schemeClr w14:val="tx1"/>
            </w14:solidFill>
          </w14:textFill>
        </w:rPr>
        <w:t>成立重庆市铜梁区第四届全民健身运动会组委会</w:t>
      </w:r>
    </w:p>
    <w:p>
      <w:pPr>
        <w:keepNext w:val="0"/>
        <w:keepLines w:val="0"/>
        <w:pageBreakBefore w:val="0"/>
        <w:widowControl w:val="0"/>
        <w:tabs>
          <w:tab w:val="left" w:pos="4666"/>
        </w:tabs>
        <w:kinsoku/>
        <w:wordWrap/>
        <w:overflowPunct/>
        <w:topLinePunct w:val="0"/>
        <w:autoSpaceDE w:val="0"/>
        <w:autoSpaceDN w:val="0"/>
        <w:bidi w:val="0"/>
        <w:adjustRightInd w:val="0"/>
        <w:snapToGrid/>
        <w:spacing w:line="570" w:lineRule="exact"/>
        <w:ind w:firstLine="536" w:firstLineChars="167"/>
        <w:jc w:val="both"/>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hAnsi="Calibri" w:eastAsia="方正仿宋_GBK" w:cs="Times New Roman"/>
          <w:b/>
          <w:color w:val="000000" w:themeColor="text1"/>
          <w:kern w:val="0"/>
          <w:sz w:val="32"/>
          <w:szCs w:val="32"/>
          <w14:textFill>
            <w14:solidFill>
              <w14:schemeClr w14:val="tx1"/>
            </w14:solidFill>
          </w14:textFill>
        </w:rPr>
        <w:t>主  任：</w:t>
      </w:r>
      <w:r>
        <w:rPr>
          <w:rFonts w:hint="eastAsia" w:ascii="方正仿宋_GBK" w:eastAsia="方正仿宋_GBK"/>
          <w:color w:val="000000" w:themeColor="text1"/>
          <w:sz w:val="32"/>
          <w:szCs w:val="32"/>
          <w14:textFill>
            <w14:solidFill>
              <w14:schemeClr w14:val="tx1"/>
            </w14:solidFill>
          </w14:textFill>
        </w:rPr>
        <w:t>谢发耀  区人大</w:t>
      </w:r>
      <w:r>
        <w:rPr>
          <w:rFonts w:hint="eastAsia" w:ascii="方正仿宋_GBK" w:eastAsia="方正仿宋_GBK"/>
          <w:color w:val="000000" w:themeColor="text1"/>
          <w:sz w:val="32"/>
          <w:szCs w:val="32"/>
          <w:lang w:eastAsia="zh-CN"/>
          <w14:textFill>
            <w14:solidFill>
              <w14:schemeClr w14:val="tx1"/>
            </w14:solidFill>
          </w14:textFill>
        </w:rPr>
        <w:t>常委会</w:t>
      </w:r>
      <w:r>
        <w:rPr>
          <w:rFonts w:hint="eastAsia" w:ascii="方正仿宋_GBK" w:eastAsia="方正仿宋_GBK"/>
          <w:color w:val="000000" w:themeColor="text1"/>
          <w:sz w:val="32"/>
          <w:szCs w:val="32"/>
          <w14:textFill>
            <w14:solidFill>
              <w14:schemeClr w14:val="tx1"/>
            </w14:solidFill>
          </w14:textFill>
        </w:rPr>
        <w:t>副主任</w:t>
      </w:r>
      <w:r>
        <w:rPr>
          <w:rFonts w:ascii="Times New Roman" w:hAnsi="Times New Roman" w:eastAsia="方正仿宋_GBK" w:cs="Times New Roman"/>
          <w:color w:val="000000" w:themeColor="text1"/>
          <w:spacing w:val="-12"/>
          <w:w w:val="99"/>
          <w:sz w:val="32"/>
          <w:szCs w:val="32"/>
          <w14:textFill>
            <w14:solidFill>
              <w14:schemeClr w14:val="tx1"/>
            </w14:solidFill>
          </w14:textFill>
        </w:rPr>
        <w:t>、区总工会主席</w:t>
      </w:r>
    </w:p>
    <w:p>
      <w:pPr>
        <w:keepNext w:val="0"/>
        <w:keepLines w:val="0"/>
        <w:pageBreakBefore w:val="0"/>
        <w:widowControl w:val="0"/>
        <w:tabs>
          <w:tab w:val="left" w:pos="4666"/>
        </w:tabs>
        <w:kinsoku/>
        <w:wordWrap/>
        <w:overflowPunct/>
        <w:topLinePunct w:val="0"/>
        <w:autoSpaceDE w:val="0"/>
        <w:autoSpaceDN w:val="0"/>
        <w:bidi w:val="0"/>
        <w:adjustRightInd w:val="0"/>
        <w:snapToGrid/>
        <w:spacing w:line="570" w:lineRule="exact"/>
        <w:ind w:firstLine="1840" w:firstLineChars="575"/>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王小波  区政府副区长</w:t>
      </w:r>
    </w:p>
    <w:p>
      <w:pPr>
        <w:keepNext w:val="0"/>
        <w:keepLines w:val="0"/>
        <w:pageBreakBefore w:val="0"/>
        <w:widowControl w:val="0"/>
        <w:tabs>
          <w:tab w:val="left" w:pos="1266"/>
          <w:tab w:val="left" w:pos="1893"/>
        </w:tabs>
        <w:kinsoku/>
        <w:wordWrap/>
        <w:overflowPunct/>
        <w:topLinePunct w:val="0"/>
        <w:autoSpaceDE w:val="0"/>
        <w:autoSpaceDN w:val="0"/>
        <w:bidi w:val="0"/>
        <w:adjustRightInd w:val="0"/>
        <w:snapToGrid/>
        <w:spacing w:line="570" w:lineRule="exact"/>
        <w:ind w:firstLine="565" w:firstLineChars="176"/>
        <w:jc w:val="both"/>
        <w:textAlignment w:val="auto"/>
        <w:rPr>
          <w:rFonts w:ascii="方正仿宋_GBK" w:hAnsi="Calibri" w:eastAsia="方正仿宋_GBK" w:cs="Times New Roman"/>
          <w:b/>
          <w:kern w:val="0"/>
          <w:sz w:val="32"/>
          <w:szCs w:val="32"/>
        </w:rPr>
      </w:pPr>
      <w:r>
        <w:rPr>
          <w:rFonts w:hint="eastAsia" w:ascii="方正仿宋_GBK" w:eastAsia="方正仿宋_GBK"/>
          <w:b/>
          <w:color w:val="000000" w:themeColor="text1"/>
          <w:sz w:val="32"/>
          <w:szCs w:val="32"/>
          <w14:textFill>
            <w14:solidFill>
              <w14:schemeClr w14:val="tx1"/>
            </w14:solidFill>
          </w14:textFill>
        </w:rPr>
        <w:t>副主任：</w:t>
      </w:r>
      <w:r>
        <w:rPr>
          <w:rFonts w:hint="eastAsia" w:ascii="方正仿宋_GBK" w:hAnsi="Calibri" w:eastAsia="方正仿宋_GBK" w:cs="Times New Roman"/>
          <w:kern w:val="0"/>
          <w:sz w:val="32"/>
          <w:szCs w:val="32"/>
        </w:rPr>
        <w:t>严  勇  区文化旅游委主任、体育局局长</w:t>
      </w:r>
    </w:p>
    <w:p>
      <w:pPr>
        <w:keepNext w:val="0"/>
        <w:keepLines w:val="0"/>
        <w:pageBreakBefore w:val="0"/>
        <w:widowControl w:val="0"/>
        <w:tabs>
          <w:tab w:val="left" w:pos="1266"/>
          <w:tab w:val="left" w:pos="1893"/>
        </w:tabs>
        <w:kinsoku/>
        <w:wordWrap/>
        <w:overflowPunct/>
        <w:topLinePunct w:val="0"/>
        <w:autoSpaceDE w:val="0"/>
        <w:autoSpaceDN w:val="0"/>
        <w:bidi w:val="0"/>
        <w:adjustRightInd w:val="0"/>
        <w:snapToGrid/>
        <w:spacing w:line="570" w:lineRule="exact"/>
        <w:ind w:left="3116" w:leftChars="876" w:hanging="1276" w:hangingChars="399"/>
        <w:jc w:val="both"/>
        <w:textAlignment w:val="auto"/>
        <w:rPr>
          <w:rFonts w:ascii="方正仿宋_GBK" w:hAnsi="Calibri" w:eastAsia="方正仿宋_GBK" w:cs="Times New Roman"/>
          <w:spacing w:val="-11"/>
          <w:kern w:val="0"/>
          <w:sz w:val="32"/>
          <w:szCs w:val="32"/>
        </w:rPr>
      </w:pPr>
      <w:r>
        <w:rPr>
          <w:rFonts w:hint="eastAsia" w:ascii="方正仿宋_GBK" w:hAnsi="Calibri" w:eastAsia="方正仿宋_GBK" w:cs="Times New Roman"/>
          <w:kern w:val="0"/>
          <w:sz w:val="32"/>
          <w:szCs w:val="32"/>
        </w:rPr>
        <w:t>李继红</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pacing w:val="-11"/>
          <w:sz w:val="32"/>
          <w:szCs w:val="32"/>
        </w:rPr>
        <w:t>区委组织部副部长、区委直属机关工委书记</w:t>
      </w:r>
    </w:p>
    <w:p>
      <w:pPr>
        <w:keepNext w:val="0"/>
        <w:keepLines w:val="0"/>
        <w:pageBreakBefore w:val="0"/>
        <w:widowControl w:val="0"/>
        <w:tabs>
          <w:tab w:val="left" w:pos="1266"/>
          <w:tab w:val="left" w:pos="1893"/>
        </w:tabs>
        <w:kinsoku/>
        <w:wordWrap/>
        <w:overflowPunct/>
        <w:topLinePunct w:val="0"/>
        <w:autoSpaceDE w:val="0"/>
        <w:autoSpaceDN w:val="0"/>
        <w:bidi w:val="0"/>
        <w:adjustRightInd w:val="0"/>
        <w:snapToGrid/>
        <w:spacing w:line="570" w:lineRule="exact"/>
        <w:ind w:firstLine="1840" w:firstLineChars="575"/>
        <w:jc w:val="both"/>
        <w:textAlignment w:val="auto"/>
        <w:rPr>
          <w:rFonts w:ascii="方正仿宋_GBK" w:hAnsi="Calibri" w:eastAsia="方正仿宋_GBK" w:cs="Times New Roman"/>
          <w:kern w:val="0"/>
          <w:sz w:val="32"/>
          <w:szCs w:val="32"/>
        </w:rPr>
      </w:pPr>
      <w:r>
        <w:rPr>
          <w:rFonts w:hint="eastAsia" w:ascii="方正仿宋_GBK" w:hAnsi="Calibri" w:eastAsia="方正仿宋_GBK" w:cs="Times New Roman"/>
          <w:kern w:val="0"/>
          <w:sz w:val="32"/>
          <w:szCs w:val="32"/>
        </w:rPr>
        <w:t>阳  春  区总工会常务副主席</w:t>
      </w:r>
    </w:p>
    <w:p>
      <w:pPr>
        <w:keepNext w:val="0"/>
        <w:keepLines w:val="0"/>
        <w:pageBreakBefore w:val="0"/>
        <w:widowControl w:val="0"/>
        <w:tabs>
          <w:tab w:val="left" w:pos="1266"/>
          <w:tab w:val="left" w:pos="1893"/>
        </w:tabs>
        <w:kinsoku/>
        <w:wordWrap/>
        <w:overflowPunct/>
        <w:topLinePunct w:val="0"/>
        <w:autoSpaceDE w:val="0"/>
        <w:autoSpaceDN w:val="0"/>
        <w:bidi w:val="0"/>
        <w:adjustRightInd w:val="0"/>
        <w:snapToGrid/>
        <w:spacing w:line="570" w:lineRule="exact"/>
        <w:ind w:firstLine="585" w:firstLineChars="182"/>
        <w:jc w:val="both"/>
        <w:textAlignment w:val="auto"/>
        <w:rPr>
          <w:rFonts w:ascii="方正仿宋_GBK" w:hAnsi="Calibri" w:eastAsia="方正仿宋_GBK" w:cs="Times New Roman"/>
          <w:b/>
          <w:kern w:val="0"/>
          <w:sz w:val="32"/>
          <w:szCs w:val="32"/>
        </w:rPr>
      </w:pPr>
      <w:r>
        <w:rPr>
          <w:rFonts w:hint="eastAsia" w:ascii="方正仿宋_GBK" w:hAnsi="Calibri" w:eastAsia="方正仿宋_GBK" w:cs="Times New Roman"/>
          <w:b/>
          <w:kern w:val="0"/>
          <w:sz w:val="32"/>
          <w:szCs w:val="32"/>
        </w:rPr>
        <w:t>成  员：</w:t>
      </w:r>
      <w:r>
        <w:rPr>
          <w:rFonts w:hint="eastAsia" w:ascii="方正仿宋_GBK" w:hAnsi="Calibri" w:eastAsia="方正仿宋_GBK" w:cs="Times New Roman"/>
          <w:kern w:val="0"/>
          <w:sz w:val="32"/>
          <w:szCs w:val="32"/>
        </w:rPr>
        <w:t>龚剑宇  区文化旅游委副主任</w:t>
      </w:r>
    </w:p>
    <w:p>
      <w:pPr>
        <w:keepNext w:val="0"/>
        <w:keepLines w:val="0"/>
        <w:pageBreakBefore w:val="0"/>
        <w:widowControl w:val="0"/>
        <w:tabs>
          <w:tab w:val="left" w:pos="1266"/>
          <w:tab w:val="left" w:pos="1893"/>
        </w:tabs>
        <w:kinsoku/>
        <w:wordWrap/>
        <w:overflowPunct/>
        <w:topLinePunct w:val="0"/>
        <w:autoSpaceDE w:val="0"/>
        <w:autoSpaceDN w:val="0"/>
        <w:bidi w:val="0"/>
        <w:adjustRightInd w:val="0"/>
        <w:snapToGrid/>
        <w:spacing w:line="570" w:lineRule="exact"/>
        <w:ind w:firstLine="1840" w:firstLineChars="575"/>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胡培育  区委组织部</w:t>
      </w:r>
      <w:r>
        <w:rPr>
          <w:rFonts w:hint="eastAsia"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rPr>
        <w:t>级调研员</w:t>
      </w:r>
    </w:p>
    <w:p>
      <w:pPr>
        <w:keepNext w:val="0"/>
        <w:keepLines w:val="0"/>
        <w:pageBreakBefore w:val="0"/>
        <w:widowControl w:val="0"/>
        <w:tabs>
          <w:tab w:val="left" w:pos="1266"/>
          <w:tab w:val="left" w:pos="1893"/>
        </w:tabs>
        <w:kinsoku/>
        <w:wordWrap/>
        <w:overflowPunct/>
        <w:topLinePunct w:val="0"/>
        <w:autoSpaceDE w:val="0"/>
        <w:autoSpaceDN w:val="0"/>
        <w:bidi w:val="0"/>
        <w:adjustRightInd w:val="0"/>
        <w:snapToGrid/>
        <w:spacing w:line="570" w:lineRule="exact"/>
        <w:ind w:firstLine="1840" w:firstLineChars="575"/>
        <w:jc w:val="both"/>
        <w:textAlignment w:val="auto"/>
        <w:rPr>
          <w:rFonts w:ascii="方正仿宋_GBK" w:hAnsi="Calibri" w:eastAsia="方正仿宋_GBK" w:cs="Times New Roman"/>
          <w:kern w:val="0"/>
          <w:sz w:val="32"/>
          <w:szCs w:val="32"/>
        </w:rPr>
      </w:pPr>
      <w:r>
        <w:rPr>
          <w:rFonts w:ascii="Times New Roman" w:hAnsi="Times New Roman" w:eastAsia="方正仿宋_GBK" w:cs="Times New Roman"/>
          <w:sz w:val="32"/>
          <w:szCs w:val="32"/>
        </w:rPr>
        <w:t>苏  敏</w:t>
      </w:r>
      <w:r>
        <w:rPr>
          <w:rFonts w:hint="eastAsia" w:ascii="方正仿宋_GBK" w:hAnsi="Calibri" w:eastAsia="方正仿宋_GBK" w:cs="Times New Roman"/>
          <w:kern w:val="0"/>
          <w:sz w:val="32"/>
          <w:szCs w:val="32"/>
        </w:rPr>
        <w:t xml:space="preserve">  区总工会副主席</w:t>
      </w:r>
    </w:p>
    <w:p>
      <w:pPr>
        <w:keepNext w:val="0"/>
        <w:keepLines w:val="0"/>
        <w:pageBreakBefore w:val="0"/>
        <w:widowControl w:val="0"/>
        <w:tabs>
          <w:tab w:val="left" w:pos="1266"/>
          <w:tab w:val="left" w:pos="1893"/>
        </w:tabs>
        <w:kinsoku/>
        <w:wordWrap/>
        <w:overflowPunct/>
        <w:topLinePunct w:val="0"/>
        <w:autoSpaceDE w:val="0"/>
        <w:autoSpaceDN w:val="0"/>
        <w:bidi w:val="0"/>
        <w:adjustRightInd w:val="0"/>
        <w:snapToGrid/>
        <w:spacing w:line="570" w:lineRule="exact"/>
        <w:ind w:firstLine="1840" w:firstLineChars="575"/>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汪子翔  区总工会挂职副主席</w:t>
      </w:r>
    </w:p>
    <w:p>
      <w:pPr>
        <w:keepNext w:val="0"/>
        <w:keepLines w:val="0"/>
        <w:pageBreakBefore w:val="0"/>
        <w:widowControl w:val="0"/>
        <w:tabs>
          <w:tab w:val="left" w:pos="1266"/>
          <w:tab w:val="left" w:pos="1893"/>
        </w:tabs>
        <w:kinsoku/>
        <w:wordWrap/>
        <w:overflowPunct/>
        <w:topLinePunct w:val="0"/>
        <w:autoSpaceDE w:val="0"/>
        <w:autoSpaceDN w:val="0"/>
        <w:bidi w:val="0"/>
        <w:adjustRightInd w:val="0"/>
        <w:snapToGrid/>
        <w:spacing w:line="570" w:lineRule="exact"/>
        <w:ind w:firstLine="1840" w:firstLineChars="575"/>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各代表团团长</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27" w:firstLineChars="196"/>
        <w:jc w:val="both"/>
        <w:textAlignment w:val="auto"/>
        <w:rPr>
          <w:rFonts w:ascii="方正黑体_GBK" w:hAnsi="Calibri" w:eastAsia="方正黑体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组委会办公室设在区体育局。组委会下设办公室、新闻宣传组、竞赛（资格审查）组、安全后勤保障组、疫情防控（医疗）组等5个工作机构，各自负责相关工作</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ascii="方正楷体_GBK" w:hAnsi="Calibri" w:eastAsia="方正楷体_GBK" w:cs="Times New Roman"/>
          <w:color w:val="000000" w:themeColor="text1"/>
          <w:kern w:val="0"/>
          <w:sz w:val="32"/>
          <w:szCs w:val="32"/>
          <w14:textFill>
            <w14:solidFill>
              <w14:schemeClr w14:val="tx1"/>
            </w14:solidFill>
          </w14:textFill>
        </w:rPr>
      </w:pPr>
      <w:r>
        <w:rPr>
          <w:rFonts w:hint="eastAsia" w:ascii="方正楷体_GBK" w:hAnsi="Calibri" w:eastAsia="方正楷体_GBK" w:cs="Times New Roman"/>
          <w:color w:val="000000" w:themeColor="text1"/>
          <w:kern w:val="0"/>
          <w:sz w:val="32"/>
          <w:szCs w:val="32"/>
          <w14:textFill>
            <w14:solidFill>
              <w14:schemeClr w14:val="tx1"/>
            </w14:solidFill>
          </w14:textFill>
        </w:rPr>
        <w:t>（一）办公室</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黑体_GBK" w:hAnsi="Calibri" w:eastAsia="方正黑体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组  长：严</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勇</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黑体_GBK" w:hAnsi="Calibri" w:eastAsia="方正黑体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 xml:space="preserve">副组长：何青美  </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黑体_GBK" w:hAnsi="Calibri" w:eastAsia="方正黑体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成  员：王茂吉、陈</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静</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ascii="方正黑体_GBK" w:hAnsi="Calibri" w:eastAsia="方正黑体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职  责：</w:t>
      </w:r>
      <w:r>
        <w:rPr>
          <w:rFonts w:hint="eastAsia" w:ascii="方正仿宋_GBK" w:hAnsi="Calibri" w:eastAsia="方正仿宋_GBK" w:cs="Times New Roman"/>
          <w:color w:val="000000" w:themeColor="text1"/>
          <w:sz w:val="32"/>
          <w:szCs w:val="32"/>
          <w14:textFill>
            <w14:solidFill>
              <w14:schemeClr w14:val="tx1"/>
            </w14:solidFill>
          </w14:textFill>
        </w:rPr>
        <w:t>负</w:t>
      </w:r>
      <w:r>
        <w:rPr>
          <w:rFonts w:hint="eastAsia" w:ascii="方正仿宋_GBK" w:hAnsi="方正仿宋_GBK" w:eastAsia="方正仿宋_GBK" w:cs="方正仿宋_GBK"/>
          <w:color w:val="000000" w:themeColor="text1"/>
          <w:sz w:val="32"/>
          <w:szCs w:val="32"/>
          <w14:textFill>
            <w14:solidFill>
              <w14:schemeClr w14:val="tx1"/>
            </w14:solidFill>
          </w14:textFill>
        </w:rPr>
        <w:t>责赛事总协调、总联络，制定赛事总体方案；对赛事筹备工作进行督促指导；协调解决筹备组织过程中出现的重大问题；负责其他各组专项方案的审核工作；负责开幕式、颁奖仪式及相关材料的起草工作；牵头、协调领导及嘉宾的邀请；主持召开组委会及相关会议</w:t>
      </w:r>
      <w:r>
        <w:rPr>
          <w:rFonts w:ascii="Times New Roman" w:hAnsi="Times New Roman" w:eastAsia="方正仿宋_GBK"/>
          <w:bCs/>
          <w:color w:val="000000" w:themeColor="text1"/>
          <w:sz w:val="32"/>
          <w:szCs w:val="32"/>
          <w14:textFill>
            <w14:solidFill>
              <w14:schemeClr w14:val="tx1"/>
            </w14:solidFill>
          </w14:textFill>
        </w:rPr>
        <w:t>；</w:t>
      </w:r>
      <w:r>
        <w:rPr>
          <w:rFonts w:hint="eastAsia" w:ascii="Times New Roman" w:hAnsi="Times New Roman" w:eastAsia="方正仿宋_GBK"/>
          <w:bCs/>
          <w:color w:val="000000" w:themeColor="text1"/>
          <w:sz w:val="32"/>
          <w:szCs w:val="32"/>
          <w14:textFill>
            <w14:solidFill>
              <w14:schemeClr w14:val="tx1"/>
            </w14:solidFill>
          </w14:textFill>
        </w:rPr>
        <w:t>负责费用的审核把关；</w:t>
      </w:r>
      <w:r>
        <w:rPr>
          <w:rFonts w:ascii="Times New Roman" w:hAnsi="Times New Roman" w:eastAsia="方正仿宋_GBK"/>
          <w:bCs/>
          <w:color w:val="000000" w:themeColor="text1"/>
          <w:sz w:val="32"/>
          <w:szCs w:val="32"/>
          <w14:textFill>
            <w14:solidFill>
              <w14:schemeClr w14:val="tx1"/>
            </w14:solidFill>
          </w14:textFill>
        </w:rPr>
        <w:t>完成组委会交办的其他工作。</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ascii="方正楷体_GBK" w:hAnsi="Calibri" w:eastAsia="方正楷体_GBK" w:cs="Times New Roman"/>
          <w:color w:val="000000" w:themeColor="text1"/>
          <w:kern w:val="0"/>
          <w:sz w:val="32"/>
          <w:szCs w:val="32"/>
          <w14:textFill>
            <w14:solidFill>
              <w14:schemeClr w14:val="tx1"/>
            </w14:solidFill>
          </w14:textFill>
        </w:rPr>
      </w:pPr>
      <w:r>
        <w:rPr>
          <w:rFonts w:hint="eastAsia" w:ascii="方正楷体_GBK" w:hAnsi="Calibri" w:eastAsia="方正楷体_GBK" w:cs="Times New Roman"/>
          <w:color w:val="000000" w:themeColor="text1"/>
          <w:kern w:val="0"/>
          <w:sz w:val="32"/>
          <w:szCs w:val="32"/>
          <w14:textFill>
            <w14:solidFill>
              <w14:schemeClr w14:val="tx1"/>
            </w14:solidFill>
          </w14:textFill>
        </w:rPr>
        <w:t>（二）新闻宣传组</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组  长：李</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亚</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副组长：黎</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娟</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成  员：彭雪娇、朱学玲</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职  责：</w:t>
      </w:r>
      <w:r>
        <w:rPr>
          <w:rFonts w:ascii="Times New Roman" w:hAnsi="Times New Roman" w:eastAsia="方正仿宋_GBK"/>
          <w:bCs/>
          <w:color w:val="000000" w:themeColor="text1"/>
          <w:sz w:val="32"/>
          <w:szCs w:val="32"/>
          <w14:textFill>
            <w14:solidFill>
              <w14:schemeClr w14:val="tx1"/>
            </w14:solidFill>
          </w14:textFill>
        </w:rPr>
        <w:t>负责拟定</w:t>
      </w:r>
      <w:r>
        <w:rPr>
          <w:rFonts w:hint="eastAsia" w:ascii="Times New Roman" w:hAnsi="Times New Roman" w:eastAsia="方正仿宋_GBK"/>
          <w:bCs/>
          <w:color w:val="000000" w:themeColor="text1"/>
          <w:sz w:val="32"/>
          <w:szCs w:val="32"/>
          <w14:textFill>
            <w14:solidFill>
              <w14:schemeClr w14:val="tx1"/>
            </w14:solidFill>
          </w14:textFill>
        </w:rPr>
        <w:t>运动会各项比赛</w:t>
      </w:r>
      <w:r>
        <w:rPr>
          <w:rFonts w:ascii="Times New Roman" w:hAnsi="Times New Roman" w:eastAsia="方正仿宋_GBK"/>
          <w:bCs/>
          <w:color w:val="000000" w:themeColor="text1"/>
          <w:sz w:val="32"/>
          <w:szCs w:val="32"/>
          <w14:textFill>
            <w14:solidFill>
              <w14:schemeClr w14:val="tx1"/>
            </w14:solidFill>
          </w14:textFill>
        </w:rPr>
        <w:t>的宣传及现场采访方案；</w:t>
      </w:r>
      <w:r>
        <w:rPr>
          <w:rFonts w:hint="eastAsia" w:ascii="方正仿宋_GBK" w:hAnsi="方正仿宋_GBK" w:eastAsia="方正仿宋_GBK" w:cs="方正仿宋_GBK"/>
          <w:color w:val="000000" w:themeColor="text1"/>
          <w:sz w:val="32"/>
          <w:szCs w:val="32"/>
          <w14:textFill>
            <w14:solidFill>
              <w14:schemeClr w14:val="tx1"/>
            </w14:solidFill>
          </w14:textFill>
        </w:rPr>
        <w:t>负责区内新闻报道工作、负责区外媒体协调工作；负责对赛事系列活动宣传报道方案审核把关；</w:t>
      </w:r>
      <w:r>
        <w:rPr>
          <w:rFonts w:ascii="Times New Roman" w:hAnsi="Times New Roman" w:eastAsia="方正仿宋_GBK"/>
          <w:bCs/>
          <w:color w:val="000000" w:themeColor="text1"/>
          <w:sz w:val="32"/>
          <w:szCs w:val="32"/>
          <w14:textFill>
            <w14:solidFill>
              <w14:schemeClr w14:val="tx1"/>
            </w14:solidFill>
          </w14:textFill>
        </w:rPr>
        <w:t>负责赛事危机公关处理；完成组委会交办的其他工作。</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ascii="方正楷体_GBK" w:hAnsi="Calibri" w:eastAsia="方正楷体_GBK" w:cs="Times New Roman"/>
          <w:color w:val="000000" w:themeColor="text1"/>
          <w:kern w:val="0"/>
          <w:sz w:val="32"/>
          <w:szCs w:val="32"/>
          <w14:textFill>
            <w14:solidFill>
              <w14:schemeClr w14:val="tx1"/>
            </w14:solidFill>
          </w14:textFill>
        </w:rPr>
      </w:pPr>
      <w:r>
        <w:rPr>
          <w:rFonts w:hint="eastAsia" w:ascii="方正楷体_GBK" w:hAnsi="Calibri" w:eastAsia="方正楷体_GBK" w:cs="Times New Roman"/>
          <w:color w:val="000000" w:themeColor="text1"/>
          <w:kern w:val="0"/>
          <w:sz w:val="32"/>
          <w:szCs w:val="32"/>
          <w14:textFill>
            <w14:solidFill>
              <w14:schemeClr w14:val="tx1"/>
            </w14:solidFill>
          </w14:textFill>
        </w:rPr>
        <w:t>（三）</w:t>
      </w:r>
      <w:r>
        <w:rPr>
          <w:rFonts w:hint="eastAsia" w:ascii="楷体" w:hAnsi="楷体" w:eastAsia="楷体" w:cs="楷体"/>
          <w:color w:val="000000" w:themeColor="text1"/>
          <w:kern w:val="0"/>
          <w:sz w:val="32"/>
          <w:szCs w:val="32"/>
          <w14:textFill>
            <w14:solidFill>
              <w14:schemeClr w14:val="tx1"/>
            </w14:solidFill>
          </w14:textFill>
        </w:rPr>
        <w:t>竞</w:t>
      </w:r>
      <w:r>
        <w:rPr>
          <w:rFonts w:hint="eastAsia" w:ascii="方正楷体_GBK" w:hAnsi="Calibri" w:eastAsia="方正楷体_GBK" w:cs="Times New Roman"/>
          <w:color w:val="000000" w:themeColor="text1"/>
          <w:kern w:val="0"/>
          <w:sz w:val="32"/>
          <w:szCs w:val="32"/>
          <w14:textFill>
            <w14:solidFill>
              <w14:schemeClr w14:val="tx1"/>
            </w14:solidFill>
          </w14:textFill>
        </w:rPr>
        <w:t>赛（资格审查）组</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组  长：龚剑宇</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副组长：范定明、李立新、张</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斌、李宗学、陈</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明、宋和平、兰</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斌、陈</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玮、银庆开、肖光辉、刘诗伶</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spacing w:val="-1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成  员：</w:t>
      </w:r>
      <w:r>
        <w:rPr>
          <w:rFonts w:hint="eastAsia" w:ascii="方正仿宋_GBK" w:hAnsi="Calibri" w:eastAsia="方正仿宋_GBK" w:cs="Times New Roman"/>
          <w:color w:val="000000" w:themeColor="text1"/>
          <w:spacing w:val="-11"/>
          <w:kern w:val="0"/>
          <w:sz w:val="32"/>
          <w:szCs w:val="32"/>
          <w14:textFill>
            <w14:solidFill>
              <w14:schemeClr w14:val="tx1"/>
            </w14:solidFill>
          </w14:textFill>
        </w:rPr>
        <w:t>彭雪娇、杨</w:t>
      </w:r>
      <w:r>
        <w:rPr>
          <w:rFonts w:hint="eastAsia" w:ascii="方正仿宋_GBK" w:hAnsi="Calibri" w:eastAsia="方正仿宋_GBK" w:cs="Times New Roman"/>
          <w:color w:val="000000" w:themeColor="text1"/>
          <w:spacing w:val="-1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spacing w:val="-11"/>
          <w:kern w:val="0"/>
          <w:sz w:val="32"/>
          <w:szCs w:val="32"/>
          <w14:textFill>
            <w14:solidFill>
              <w14:schemeClr w14:val="tx1"/>
            </w14:solidFill>
          </w14:textFill>
        </w:rPr>
        <w:t>俊、裴中原、邓小凤、舒  瑜、邓治芳</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职  责：</w:t>
      </w:r>
      <w:r>
        <w:rPr>
          <w:rFonts w:ascii="Times New Roman" w:hAnsi="Times New Roman" w:eastAsia="方正仿宋_GBK"/>
          <w:bCs/>
          <w:color w:val="000000" w:themeColor="text1"/>
          <w:sz w:val="32"/>
          <w:szCs w:val="32"/>
          <w14:textFill>
            <w14:solidFill>
              <w14:schemeClr w14:val="tx1"/>
            </w14:solidFill>
          </w14:textFill>
        </w:rPr>
        <w:t>负责</w:t>
      </w:r>
      <w:r>
        <w:rPr>
          <w:rFonts w:hint="eastAsia" w:ascii="方正仿宋_GBK" w:eastAsia="方正仿宋_GBK"/>
          <w:color w:val="000000" w:themeColor="text1"/>
          <w:sz w:val="32"/>
          <w:szCs w:val="32"/>
          <w14:textFill>
            <w14:solidFill>
              <w14:schemeClr w14:val="tx1"/>
            </w14:solidFill>
          </w14:textFill>
        </w:rPr>
        <w:t>制定本组工作方案，实施赛事活动执行工</w:t>
      </w:r>
      <w:r>
        <w:rPr>
          <w:rFonts w:hint="eastAsia" w:ascii="方正仿宋_GBK" w:eastAsia="方正仿宋_GBK"/>
          <w:color w:val="000000" w:themeColor="text1"/>
          <w:kern w:val="0"/>
          <w:sz w:val="32"/>
          <w:szCs w:val="32"/>
          <w14:textFill>
            <w14:solidFill>
              <w14:schemeClr w14:val="tx1"/>
            </w14:solidFill>
          </w14:textFill>
        </w:rPr>
        <w:t>作。负责本届运动会竞赛报名、裁判人员抽调、培训与管理工作；负责</w:t>
      </w:r>
      <w:r>
        <w:rPr>
          <w:rFonts w:hint="eastAsia" w:ascii="Times New Roman" w:hAnsi="Times New Roman" w:eastAsia="方正仿宋_GBK"/>
          <w:bCs/>
          <w:color w:val="000000" w:themeColor="text1"/>
          <w:sz w:val="32"/>
          <w:szCs w:val="32"/>
          <w14:textFill>
            <w14:solidFill>
              <w14:schemeClr w14:val="tx1"/>
            </w14:solidFill>
          </w14:textFill>
        </w:rPr>
        <w:t>竞赛</w:t>
      </w:r>
      <w:r>
        <w:rPr>
          <w:rFonts w:ascii="Times New Roman" w:hAnsi="Times New Roman" w:eastAsia="方正仿宋_GBK"/>
          <w:bCs/>
          <w:color w:val="000000" w:themeColor="text1"/>
          <w:sz w:val="32"/>
          <w:szCs w:val="32"/>
          <w14:textFill>
            <w14:solidFill>
              <w14:schemeClr w14:val="tx1"/>
            </w14:solidFill>
          </w14:textFill>
        </w:rPr>
        <w:t>规程制定</w:t>
      </w:r>
      <w:r>
        <w:rPr>
          <w:rFonts w:hint="eastAsia" w:ascii="Times New Roman" w:hAnsi="Times New Roman" w:eastAsia="方正仿宋_GBK"/>
          <w:bCs/>
          <w:color w:val="000000" w:themeColor="text1"/>
          <w:sz w:val="32"/>
          <w:szCs w:val="32"/>
          <w14:textFill>
            <w14:solidFill>
              <w14:schemeClr w14:val="tx1"/>
            </w14:solidFill>
          </w14:textFill>
        </w:rPr>
        <w:t>和</w:t>
      </w:r>
      <w:r>
        <w:rPr>
          <w:rFonts w:hint="eastAsia" w:ascii="方正仿宋_GBK" w:eastAsia="方正仿宋_GBK"/>
          <w:color w:val="000000" w:themeColor="text1"/>
          <w:kern w:val="0"/>
          <w:sz w:val="32"/>
          <w:szCs w:val="32"/>
          <w14:textFill>
            <w14:solidFill>
              <w14:schemeClr w14:val="tx1"/>
            </w14:solidFill>
          </w14:textFill>
        </w:rPr>
        <w:t>秩序册、成绩册、奖牌、证书等制作工作</w:t>
      </w:r>
      <w:r>
        <w:rPr>
          <w:rFonts w:ascii="Times New Roman" w:hAnsi="Times New Roman" w:eastAsia="方正仿宋_GBK"/>
          <w:bCs/>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负责赛场搭建、布置和周边环境氛围营造等工作；</w:t>
      </w:r>
      <w:r>
        <w:rPr>
          <w:rFonts w:hint="eastAsia" w:ascii="方正仿宋_GBK" w:hAnsi="Calibri" w:eastAsia="方正仿宋_GBK" w:cs="Times New Roman"/>
          <w:color w:val="000000" w:themeColor="text1"/>
          <w:kern w:val="0"/>
          <w:sz w:val="32"/>
          <w:szCs w:val="32"/>
          <w14:textFill>
            <w14:solidFill>
              <w14:schemeClr w14:val="tx1"/>
            </w14:solidFill>
          </w14:textFill>
        </w:rPr>
        <w:t>负责本届运动会运动员资格审查工作；受理与本届运动会有关的运动员资格申诉和最终裁决工作；负责赛前运动员公示，赛中和赛后运动员的身份核实、验证等具体工作</w:t>
      </w:r>
      <w:r>
        <w:rPr>
          <w:rFonts w:hint="eastAsia" w:ascii="方正仿宋_GBK" w:eastAsia="方正仿宋_GBK"/>
          <w:color w:val="000000" w:themeColor="text1"/>
          <w:sz w:val="32"/>
          <w:szCs w:val="32"/>
          <w14:textFill>
            <w14:solidFill>
              <w14:schemeClr w14:val="tx1"/>
            </w14:solidFill>
          </w14:textFill>
        </w:rPr>
        <w:t>；</w:t>
      </w:r>
      <w:r>
        <w:rPr>
          <w:rFonts w:ascii="Times New Roman" w:hAnsi="Times New Roman" w:eastAsia="方正仿宋_GBK"/>
          <w:bCs/>
          <w:color w:val="000000" w:themeColor="text1"/>
          <w:sz w:val="32"/>
          <w:szCs w:val="32"/>
          <w14:textFill>
            <w14:solidFill>
              <w14:schemeClr w14:val="tx1"/>
            </w14:solidFill>
          </w14:textFill>
        </w:rPr>
        <w:t>完成组委会交办的其他工作。</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ascii="方正楷体_GBK" w:hAnsi="Calibri" w:eastAsia="方正楷体_GBK" w:cs="Times New Roman"/>
          <w:color w:val="000000" w:themeColor="text1"/>
          <w:kern w:val="0"/>
          <w:sz w:val="32"/>
          <w:szCs w:val="32"/>
          <w14:textFill>
            <w14:solidFill>
              <w14:schemeClr w14:val="tx1"/>
            </w14:solidFill>
          </w14:textFill>
        </w:rPr>
      </w:pPr>
      <w:r>
        <w:rPr>
          <w:rFonts w:hint="eastAsia" w:ascii="方正楷体_GBK" w:hAnsi="Calibri" w:eastAsia="方正楷体_GBK" w:cs="Times New Roman"/>
          <w:color w:val="000000" w:themeColor="text1"/>
          <w:kern w:val="0"/>
          <w:sz w:val="32"/>
          <w:szCs w:val="32"/>
          <w14:textFill>
            <w14:solidFill>
              <w14:schemeClr w14:val="tx1"/>
            </w14:solidFill>
          </w14:textFill>
        </w:rPr>
        <w:t>（四）安全后勤保障组</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组  长：龚剑宇</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副组长：王茂吉、张</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斌</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成  员：石</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华、邓治芳、黄</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露</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ascii="方正仿宋_GBK" w:hAnsi="Calibri" w:eastAsia="方正仿宋_GBK" w:cs="Times New Roman"/>
          <w:color w:val="000000" w:themeColor="text1"/>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职  责：</w:t>
      </w:r>
      <w:r>
        <w:rPr>
          <w:rFonts w:hint="eastAsia" w:ascii="方正仿宋_GBK" w:hAnsi="Calibri" w:eastAsia="方正仿宋_GBK" w:cs="Times New Roman"/>
          <w:color w:val="000000" w:themeColor="text1"/>
          <w:sz w:val="32"/>
          <w:szCs w:val="32"/>
          <w14:textFill>
            <w14:solidFill>
              <w14:schemeClr w14:val="tx1"/>
            </w14:solidFill>
          </w14:textFill>
        </w:rPr>
        <w:t>负责制订本组工作方案；负责大会经费的筹措、预算和管理；负责经费组织到位，按工作进度及时将经费核拨到各工作组；负责对各工作组经费使用情况进行监督。负责赛事期间后勤服务等；负责赛事活动安全保卫工作；负责比赛设备的安全检测工作；</w:t>
      </w:r>
      <w:r>
        <w:rPr>
          <w:rFonts w:ascii="Times New Roman" w:hAnsi="Times New Roman" w:eastAsia="方正仿宋_GBK"/>
          <w:bCs/>
          <w:color w:val="000000" w:themeColor="text1"/>
          <w:sz w:val="32"/>
          <w:szCs w:val="32"/>
          <w14:textFill>
            <w14:solidFill>
              <w14:schemeClr w14:val="tx1"/>
            </w14:solidFill>
          </w14:textFill>
        </w:rPr>
        <w:t>完成组委会交办的其他工作</w:t>
      </w:r>
      <w:r>
        <w:rPr>
          <w:rFonts w:hint="eastAsia" w:ascii="方正仿宋_GBK" w:hAnsi="Calibri"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hint="eastAsia" w:ascii="方正楷体_GBK" w:hAnsi="Calibri" w:eastAsia="方正楷体_GBK" w:cs="Times New Roman"/>
          <w:color w:val="000000" w:themeColor="text1"/>
          <w:kern w:val="0"/>
          <w:sz w:val="32"/>
          <w:szCs w:val="32"/>
          <w14:textFill>
            <w14:solidFill>
              <w14:schemeClr w14:val="tx1"/>
            </w14:solidFill>
          </w14:textFill>
        </w:rPr>
      </w:pPr>
      <w:r>
        <w:rPr>
          <w:rFonts w:hint="eastAsia" w:ascii="方正楷体_GBK" w:hAnsi="Calibri" w:eastAsia="方正楷体_GBK" w:cs="Times New Roman"/>
          <w:color w:val="000000" w:themeColor="text1"/>
          <w:kern w:val="0"/>
          <w:sz w:val="32"/>
          <w:szCs w:val="32"/>
          <w14:textFill>
            <w14:solidFill>
              <w14:schemeClr w14:val="tx1"/>
            </w14:solidFill>
          </w14:textFill>
        </w:rPr>
        <w:t>（五）</w:t>
      </w:r>
      <w:r>
        <w:rPr>
          <w:rFonts w:hint="eastAsia" w:ascii="楷体" w:hAnsi="楷体" w:eastAsia="楷体" w:cs="楷体"/>
          <w:color w:val="000000" w:themeColor="text1"/>
          <w:kern w:val="0"/>
          <w:sz w:val="32"/>
          <w:szCs w:val="32"/>
          <w14:textFill>
            <w14:solidFill>
              <w14:schemeClr w14:val="tx1"/>
            </w14:solidFill>
          </w14:textFill>
        </w:rPr>
        <w:t>疫</w:t>
      </w:r>
      <w:r>
        <w:rPr>
          <w:rFonts w:hint="eastAsia" w:ascii="方正楷体_GBK" w:hAnsi="Calibri" w:eastAsia="方正楷体_GBK" w:cs="Times New Roman"/>
          <w:color w:val="000000" w:themeColor="text1"/>
          <w:kern w:val="0"/>
          <w:sz w:val="32"/>
          <w:szCs w:val="32"/>
          <w14:textFill>
            <w14:solidFill>
              <w14:schemeClr w14:val="tx1"/>
            </w14:solidFill>
          </w14:textFill>
        </w:rPr>
        <w:t>情防控（医疗）组</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组  长：邓</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军</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副组长：罗</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14:textFill>
            <w14:solidFill>
              <w14:schemeClr w14:val="tx1"/>
            </w14:solidFill>
          </w14:textFill>
        </w:rPr>
        <w:t>涛</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30"/>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成  员：李树红、莫亚君</w:t>
      </w:r>
    </w:p>
    <w:p>
      <w:pPr>
        <w:keepNext w:val="0"/>
        <w:keepLines w:val="0"/>
        <w:pageBreakBefore w:val="0"/>
        <w:widowControl w:val="0"/>
        <w:kinsoku/>
        <w:wordWrap/>
        <w:overflowPunct/>
        <w:topLinePunct w:val="0"/>
        <w:bidi w:val="0"/>
        <w:snapToGrid/>
        <w:spacing w:line="570" w:lineRule="exact"/>
        <w:ind w:firstLine="640" w:firstLineChars="200"/>
        <w:jc w:val="both"/>
        <w:textAlignment w:val="auto"/>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bCs/>
          <w:color w:val="000000" w:themeColor="text1"/>
          <w:sz w:val="32"/>
          <w:szCs w:val="32"/>
          <w14:textFill>
            <w14:solidFill>
              <w14:schemeClr w14:val="tx1"/>
            </w14:solidFill>
          </w14:textFill>
        </w:rPr>
        <w:t>职责：制定疫情防控及医疗保障方案并组织实施；</w:t>
      </w:r>
      <w:r>
        <w:rPr>
          <w:rFonts w:hint="eastAsia" w:ascii="方正仿宋_GBK" w:hAnsi="方正仿宋_GBK" w:eastAsia="方正仿宋_GBK" w:cs="方正仿宋_GBK"/>
          <w:color w:val="000000" w:themeColor="text1"/>
          <w:sz w:val="32"/>
          <w:szCs w:val="32"/>
          <w14:textFill>
            <w14:solidFill>
              <w14:schemeClr w14:val="tx1"/>
            </w14:solidFill>
          </w14:textFill>
        </w:rPr>
        <w:t>负责比赛期间赛场医疗救护工作</w:t>
      </w:r>
      <w:r>
        <w:rPr>
          <w:rFonts w:hint="eastAsia" w:ascii="方正仿宋_GBK" w:hAnsi="Calibri" w:eastAsia="方正仿宋_GBK" w:cs="Times New Roman"/>
          <w:color w:val="000000" w:themeColor="text1"/>
          <w:sz w:val="32"/>
          <w:szCs w:val="32"/>
          <w14:textFill>
            <w14:solidFill>
              <w14:schemeClr w14:val="tx1"/>
            </w14:solidFill>
          </w14:textFill>
        </w:rPr>
        <w:t>；</w:t>
      </w:r>
      <w:r>
        <w:rPr>
          <w:rFonts w:ascii="Times New Roman" w:hAnsi="Times New Roman" w:eastAsia="方正仿宋_GBK"/>
          <w:bCs/>
          <w:color w:val="000000" w:themeColor="text1"/>
          <w:sz w:val="32"/>
          <w:szCs w:val="32"/>
          <w14:textFill>
            <w14:solidFill>
              <w14:schemeClr w14:val="tx1"/>
            </w14:solidFill>
          </w14:textFill>
        </w:rPr>
        <w:t>完成组委会交办的其他工作</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spacing w:line="570" w:lineRule="exact"/>
        <w:ind w:firstLine="64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w:t>
      </w:r>
      <w:r>
        <w:rPr>
          <w:rFonts w:ascii="黑体" w:hAnsi="黑体" w:eastAsia="黑体"/>
          <w:color w:val="000000" w:themeColor="text1"/>
          <w:sz w:val="32"/>
          <w:szCs w:val="32"/>
          <w14:textFill>
            <w14:solidFill>
              <w14:schemeClr w14:val="tx1"/>
            </w14:solidFill>
          </w14:textFill>
        </w:rPr>
        <w:t>、本</w:t>
      </w:r>
      <w:r>
        <w:rPr>
          <w:rFonts w:hint="eastAsia" w:ascii="黑体" w:hAnsi="黑体" w:eastAsia="黑体"/>
          <w:color w:val="000000" w:themeColor="text1"/>
          <w:sz w:val="32"/>
          <w:szCs w:val="32"/>
          <w14:textFill>
            <w14:solidFill>
              <w14:schemeClr w14:val="tx1"/>
            </w14:solidFill>
          </w14:textFill>
        </w:rPr>
        <w:t>届运动会</w:t>
      </w:r>
      <w:r>
        <w:rPr>
          <w:rFonts w:ascii="黑体" w:hAnsi="黑体" w:eastAsia="黑体"/>
          <w:color w:val="000000" w:themeColor="text1"/>
          <w:sz w:val="32"/>
          <w:szCs w:val="32"/>
          <w14:textFill>
            <w14:solidFill>
              <w14:schemeClr w14:val="tx1"/>
            </w14:solidFill>
          </w14:textFill>
        </w:rPr>
        <w:t>不举行开</w:t>
      </w:r>
      <w:r>
        <w:rPr>
          <w:rFonts w:hint="eastAsia" w:ascii="黑体" w:hAnsi="黑体" w:eastAsia="黑体"/>
          <w:color w:val="000000" w:themeColor="text1"/>
          <w:sz w:val="32"/>
          <w:szCs w:val="32"/>
          <w14:textFill>
            <w14:solidFill>
              <w14:schemeClr w14:val="tx1"/>
            </w14:solidFill>
          </w14:textFill>
        </w:rPr>
        <w:t>（</w:t>
      </w:r>
      <w:r>
        <w:rPr>
          <w:rFonts w:ascii="黑体" w:hAnsi="黑体" w:eastAsia="黑体"/>
          <w:color w:val="000000" w:themeColor="text1"/>
          <w:sz w:val="32"/>
          <w:szCs w:val="32"/>
          <w14:textFill>
            <w14:solidFill>
              <w14:schemeClr w14:val="tx1"/>
            </w14:solidFill>
          </w14:textFill>
        </w:rPr>
        <w:t>闭</w:t>
      </w:r>
      <w:r>
        <w:rPr>
          <w:rFonts w:hint="eastAsia" w:ascii="黑体" w:hAnsi="黑体" w:eastAsia="黑体"/>
          <w:color w:val="000000" w:themeColor="text1"/>
          <w:sz w:val="32"/>
          <w:szCs w:val="32"/>
          <w14:textFill>
            <w14:solidFill>
              <w14:schemeClr w14:val="tx1"/>
            </w14:solidFill>
          </w14:textFill>
        </w:rPr>
        <w:t>）</w:t>
      </w:r>
      <w:r>
        <w:rPr>
          <w:rFonts w:ascii="黑体" w:hAnsi="黑体" w:eastAsia="黑体"/>
          <w:color w:val="000000" w:themeColor="text1"/>
          <w:sz w:val="32"/>
          <w:szCs w:val="32"/>
          <w14:textFill>
            <w14:solidFill>
              <w14:schemeClr w14:val="tx1"/>
            </w14:solidFill>
          </w14:textFill>
        </w:rPr>
        <w:t>幕式。比赛期间严格按照疫情防控</w:t>
      </w:r>
      <w:r>
        <w:rPr>
          <w:rFonts w:hint="eastAsia" w:ascii="黑体" w:hAnsi="黑体" w:eastAsia="黑体"/>
          <w:color w:val="000000" w:themeColor="text1"/>
          <w:sz w:val="32"/>
          <w:szCs w:val="32"/>
          <w14:textFill>
            <w14:solidFill>
              <w14:schemeClr w14:val="tx1"/>
            </w14:solidFill>
          </w14:textFill>
        </w:rPr>
        <w:t>方</w:t>
      </w:r>
      <w:r>
        <w:rPr>
          <w:rFonts w:ascii="黑体" w:hAnsi="黑体" w:eastAsia="黑体"/>
          <w:color w:val="000000" w:themeColor="text1"/>
          <w:sz w:val="32"/>
          <w:szCs w:val="32"/>
          <w14:textFill>
            <w14:solidFill>
              <w14:schemeClr w14:val="tx1"/>
            </w14:solidFill>
          </w14:textFill>
        </w:rPr>
        <w:t>案执行，确保疫情防控安全。</w:t>
      </w:r>
    </w:p>
    <w:p>
      <w:pPr>
        <w:keepNext w:val="0"/>
        <w:keepLines w:val="0"/>
        <w:pageBreakBefore w:val="0"/>
        <w:widowControl w:val="0"/>
        <w:kinsoku/>
        <w:wordWrap/>
        <w:overflowPunct/>
        <w:topLinePunct w:val="0"/>
        <w:bidi w:val="0"/>
        <w:snapToGrid/>
        <w:spacing w:line="570" w:lineRule="exact"/>
        <w:ind w:firstLine="640"/>
        <w:jc w:val="both"/>
        <w:textAlignment w:val="auto"/>
        <w:rPr>
          <w:rFonts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w:t>
      </w:r>
      <w:r>
        <w:rPr>
          <w:rFonts w:ascii="黑体" w:hAnsi="黑体" w:eastAsia="黑体"/>
          <w:color w:val="000000" w:themeColor="text1"/>
          <w:sz w:val="32"/>
          <w:szCs w:val="32"/>
          <w14:textFill>
            <w14:solidFill>
              <w14:schemeClr w14:val="tx1"/>
            </w14:solidFill>
          </w14:textFill>
        </w:rPr>
        <w:t>如有未尽事宜，另行通知。</w:t>
      </w:r>
    </w:p>
    <w:p>
      <w:pPr>
        <w:keepNext w:val="0"/>
        <w:keepLines w:val="0"/>
        <w:pageBreakBefore w:val="0"/>
        <w:widowControl w:val="0"/>
        <w:kinsoku/>
        <w:wordWrap/>
        <w:overflowPunct/>
        <w:topLinePunct w:val="0"/>
        <w:bidi w:val="0"/>
        <w:snapToGrid/>
        <w:spacing w:line="570" w:lineRule="exact"/>
        <w:ind w:firstLine="627" w:firstLineChars="196"/>
        <w:jc w:val="both"/>
        <w:textAlignment w:val="auto"/>
        <w:rPr>
          <w:rFonts w:ascii="方正仿宋_GBK" w:eastAsia="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both"/>
        <w:textAlignment w:val="auto"/>
        <w:rPr>
          <w:rFonts w:ascii="方正黑体_GBK" w:eastAsia="方正黑体_GBK"/>
          <w:color w:val="000000" w:themeColor="text1"/>
          <w:kern w:val="0"/>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 xml:space="preserve">附件：1. </w:t>
      </w:r>
      <w:r>
        <w:rPr>
          <w:rFonts w:hint="eastAsia" w:ascii="方正仿宋_GBK" w:hAnsi="Calibri" w:eastAsia="方正仿宋_GBK" w:cs="Times New Roman"/>
          <w:color w:val="000000" w:themeColor="text1"/>
          <w:spacing w:val="-4"/>
          <w:kern w:val="0"/>
          <w:sz w:val="32"/>
          <w:szCs w:val="32"/>
          <w14:textFill>
            <w14:solidFill>
              <w14:schemeClr w14:val="tx1"/>
            </w14:solidFill>
          </w14:textFill>
        </w:rPr>
        <w:t>铜梁</w:t>
      </w:r>
      <w:r>
        <w:rPr>
          <w:rFonts w:hint="eastAsia" w:ascii="方正仿宋_GBK" w:hAnsi="Calibri" w:eastAsia="方正仿宋_GBK" w:cs="Times New Roman"/>
          <w:color w:val="000000" w:themeColor="text1"/>
          <w:spacing w:val="-4"/>
          <w:kern w:val="0"/>
          <w:sz w:val="32"/>
          <w:szCs w:val="32"/>
          <w:lang w:eastAsia="zh-CN"/>
          <w14:textFill>
            <w14:solidFill>
              <w14:schemeClr w14:val="tx1"/>
            </w14:solidFill>
          </w14:textFill>
        </w:rPr>
        <w:t>区</w:t>
      </w:r>
      <w:r>
        <w:rPr>
          <w:rFonts w:hint="eastAsia" w:ascii="方正仿宋_GBK" w:hAnsi="Calibri" w:eastAsia="方正仿宋_GBK" w:cs="Times New Roman"/>
          <w:color w:val="000000" w:themeColor="text1"/>
          <w:spacing w:val="-4"/>
          <w:kern w:val="0"/>
          <w:sz w:val="32"/>
          <w:szCs w:val="32"/>
          <w14:textFill>
            <w14:solidFill>
              <w14:schemeClr w14:val="tx1"/>
            </w14:solidFill>
          </w14:textFill>
        </w:rPr>
        <w:t>第四届全民健身运动会竞赛规程总则</w:t>
      </w:r>
    </w:p>
    <w:p>
      <w:pPr>
        <w:keepNext w:val="0"/>
        <w:keepLines w:val="0"/>
        <w:pageBreakBefore w:val="0"/>
        <w:widowControl w:val="0"/>
        <w:kinsoku/>
        <w:wordWrap/>
        <w:overflowPunct/>
        <w:topLinePunct w:val="0"/>
        <w:autoSpaceDE w:val="0"/>
        <w:autoSpaceDN w:val="0"/>
        <w:bidi w:val="0"/>
        <w:adjustRightInd w:val="0"/>
        <w:snapToGrid/>
        <w:spacing w:line="570" w:lineRule="exact"/>
        <w:ind w:firstLine="1593" w:firstLineChars="498"/>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 xml:space="preserve">2. </w:t>
      </w:r>
      <w:r>
        <w:rPr>
          <w:rFonts w:hint="eastAsia" w:ascii="方正仿宋_GBK" w:hAnsi="Calibri" w:eastAsia="方正仿宋_GBK" w:cs="Times New Roman"/>
          <w:color w:val="000000" w:themeColor="text1"/>
          <w:spacing w:val="-4"/>
          <w:kern w:val="0"/>
          <w:sz w:val="32"/>
          <w:szCs w:val="32"/>
          <w14:textFill>
            <w14:solidFill>
              <w14:schemeClr w14:val="tx1"/>
            </w14:solidFill>
          </w14:textFill>
        </w:rPr>
        <w:t>铜梁</w:t>
      </w:r>
      <w:r>
        <w:rPr>
          <w:rFonts w:hint="eastAsia" w:ascii="方正仿宋_GBK" w:hAnsi="Calibri" w:eastAsia="方正仿宋_GBK" w:cs="Times New Roman"/>
          <w:color w:val="000000" w:themeColor="text1"/>
          <w:spacing w:val="-4"/>
          <w:kern w:val="0"/>
          <w:sz w:val="32"/>
          <w:szCs w:val="32"/>
          <w:lang w:eastAsia="zh-CN"/>
          <w14:textFill>
            <w14:solidFill>
              <w14:schemeClr w14:val="tx1"/>
            </w14:solidFill>
          </w14:textFill>
        </w:rPr>
        <w:t>区</w:t>
      </w:r>
      <w:r>
        <w:rPr>
          <w:rFonts w:hint="eastAsia" w:ascii="方正仿宋_GBK" w:hAnsi="Calibri" w:eastAsia="方正仿宋_GBK" w:cs="Times New Roman"/>
          <w:color w:val="000000" w:themeColor="text1"/>
          <w:spacing w:val="-4"/>
          <w:kern w:val="0"/>
          <w:sz w:val="32"/>
          <w:szCs w:val="32"/>
          <w14:textFill>
            <w14:solidFill>
              <w14:schemeClr w14:val="tx1"/>
            </w14:solidFill>
          </w14:textFill>
        </w:rPr>
        <w:t>第四届全民健身运动会各代表团报项表</w:t>
      </w:r>
    </w:p>
    <w:p>
      <w:pPr>
        <w:keepNext w:val="0"/>
        <w:keepLines w:val="0"/>
        <w:pageBreakBefore w:val="0"/>
        <w:widowControl w:val="0"/>
        <w:kinsoku/>
        <w:wordWrap/>
        <w:overflowPunct/>
        <w:topLinePunct w:val="0"/>
        <w:autoSpaceDE w:val="0"/>
        <w:autoSpaceDN w:val="0"/>
        <w:bidi w:val="0"/>
        <w:adjustRightInd w:val="0"/>
        <w:snapToGrid/>
        <w:spacing w:line="570" w:lineRule="exact"/>
        <w:ind w:firstLine="1593" w:firstLineChars="498"/>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3. 铜梁区第四届全民健身运动会各项比赛安排表</w:t>
      </w:r>
    </w:p>
    <w:p>
      <w:pPr>
        <w:keepNext w:val="0"/>
        <w:keepLines w:val="0"/>
        <w:pageBreakBefore w:val="0"/>
        <w:widowControl w:val="0"/>
        <w:kinsoku/>
        <w:wordWrap/>
        <w:overflowPunct/>
        <w:topLinePunct w:val="0"/>
        <w:autoSpaceDE w:val="0"/>
        <w:autoSpaceDN w:val="0"/>
        <w:bidi w:val="0"/>
        <w:adjustRightInd w:val="0"/>
        <w:snapToGrid/>
        <w:spacing w:line="570" w:lineRule="exact"/>
        <w:ind w:firstLine="1593" w:firstLineChars="498"/>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4. 铜梁区第四届全民健身运动会参赛声明书</w:t>
      </w:r>
    </w:p>
    <w:p>
      <w:pPr>
        <w:keepNext w:val="0"/>
        <w:keepLines w:val="0"/>
        <w:pageBreakBefore w:val="0"/>
        <w:widowControl w:val="0"/>
        <w:kinsoku/>
        <w:wordWrap/>
        <w:overflowPunct/>
        <w:topLinePunct w:val="0"/>
        <w:autoSpaceDE w:val="0"/>
        <w:autoSpaceDN w:val="0"/>
        <w:bidi w:val="0"/>
        <w:adjustRightInd w:val="0"/>
        <w:snapToGrid/>
        <w:spacing w:line="570" w:lineRule="exact"/>
        <w:ind w:firstLine="1593" w:firstLineChars="498"/>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5. 铜梁区第四届全民健身运动会疫情防控方案</w:t>
      </w:r>
    </w:p>
    <w:p>
      <w:pPr>
        <w:keepNext w:val="0"/>
        <w:keepLines w:val="0"/>
        <w:pageBreakBefore w:val="0"/>
        <w:widowControl w:val="0"/>
        <w:kinsoku/>
        <w:wordWrap/>
        <w:overflowPunct/>
        <w:topLinePunct w:val="0"/>
        <w:autoSpaceDE w:val="0"/>
        <w:autoSpaceDN w:val="0"/>
        <w:bidi w:val="0"/>
        <w:adjustRightInd w:val="0"/>
        <w:snapToGrid/>
        <w:spacing w:line="570" w:lineRule="exact"/>
        <w:ind w:firstLine="1593" w:firstLineChars="498"/>
        <w:jc w:val="both"/>
        <w:textAlignment w:val="auto"/>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6. 铜梁区第四届全民健身运动会安全应急预案</w:t>
      </w:r>
    </w:p>
    <w:p>
      <w:pPr>
        <w:spacing w:line="580" w:lineRule="exact"/>
        <w:ind w:firstLine="627" w:firstLineChars="196"/>
        <w:rPr>
          <w:rFonts w:ascii="方正仿宋_GBK" w:eastAsia="方正仿宋_GBK"/>
          <w:color w:val="000000" w:themeColor="text1"/>
          <w:sz w:val="32"/>
          <w:szCs w:val="32"/>
          <w14:textFill>
            <w14:solidFill>
              <w14:schemeClr w14:val="tx1"/>
            </w14:solidFill>
          </w14:textFill>
        </w:rPr>
      </w:pPr>
    </w:p>
    <w:p>
      <w:pPr>
        <w:autoSpaceDE w:val="0"/>
        <w:autoSpaceDN w:val="0"/>
        <w:adjustRightInd w:val="0"/>
        <w:spacing w:line="579" w:lineRule="exact"/>
        <w:jc w:val="both"/>
        <w:rPr>
          <w:rFonts w:ascii="方正仿宋_GBK" w:eastAsia="方正仿宋_GBK"/>
          <w:color w:val="000000" w:themeColor="text1"/>
          <w:sz w:val="32"/>
          <w:szCs w:val="32"/>
          <w14:textFill>
            <w14:solidFill>
              <w14:schemeClr w14:val="tx1"/>
            </w14:solidFill>
          </w14:textFill>
        </w:rPr>
      </w:pPr>
    </w:p>
    <w:p>
      <w:pPr>
        <w:autoSpaceDE w:val="0"/>
        <w:autoSpaceDN w:val="0"/>
        <w:adjustRightInd w:val="0"/>
        <w:spacing w:line="480" w:lineRule="auto"/>
        <w:ind w:firstLine="320" w:firstLineChars="100"/>
        <w:rPr>
          <w:rFonts w:hint="eastAsia"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lang w:eastAsia="zh-CN"/>
          <w14:textFill>
            <w14:solidFill>
              <w14:schemeClr w14:val="tx1"/>
            </w14:solidFill>
          </w14:textFill>
        </w:rPr>
        <w:t>重庆市</w:t>
      </w:r>
      <w:r>
        <w:rPr>
          <w:rFonts w:hint="eastAsia" w:ascii="方正仿宋_GBK" w:hAnsi="Calibri" w:eastAsia="方正仿宋_GBK" w:cs="Times New Roman"/>
          <w:color w:val="000000" w:themeColor="text1"/>
          <w:kern w:val="0"/>
          <w:sz w:val="32"/>
          <w:szCs w:val="32"/>
          <w14:textFill>
            <w14:solidFill>
              <w14:schemeClr w14:val="tx1"/>
            </w14:solidFill>
          </w14:textFill>
        </w:rPr>
        <w:t xml:space="preserve">铜梁区体育局      </w:t>
      </w:r>
      <w:r>
        <w:rPr>
          <w:rFonts w:hint="eastAsia" w:ascii="方正仿宋_GBK" w:hAnsi="Calibri"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方正仿宋_GBK" w:hAnsi="Calibri" w:eastAsia="方正仿宋_GBK" w:cs="Times New Roman"/>
          <w:color w:val="000000" w:themeColor="text1"/>
          <w:kern w:val="0"/>
          <w:sz w:val="32"/>
          <w:szCs w:val="32"/>
          <w:lang w:eastAsia="zh-CN"/>
          <w14:textFill>
            <w14:solidFill>
              <w14:schemeClr w14:val="tx1"/>
            </w14:solidFill>
          </w14:textFill>
        </w:rPr>
        <w:t>重庆市</w:t>
      </w:r>
      <w:r>
        <w:rPr>
          <w:rFonts w:hint="eastAsia" w:ascii="方正仿宋_GBK" w:hAnsi="Calibri" w:eastAsia="方正仿宋_GBK" w:cs="Times New Roman"/>
          <w:color w:val="000000" w:themeColor="text1"/>
          <w:kern w:val="0"/>
          <w:sz w:val="32"/>
          <w:szCs w:val="32"/>
          <w14:textFill>
            <w14:solidFill>
              <w14:schemeClr w14:val="tx1"/>
            </w14:solidFill>
          </w14:textFill>
        </w:rPr>
        <w:t xml:space="preserve">铜梁区总工会  </w:t>
      </w:r>
    </w:p>
    <w:p>
      <w:pPr>
        <w:autoSpaceDE w:val="0"/>
        <w:autoSpaceDN w:val="0"/>
        <w:adjustRightInd w:val="0"/>
        <w:spacing w:line="480" w:lineRule="auto"/>
        <w:rPr>
          <w:rFonts w:hint="eastAsia" w:ascii="方正仿宋_GBK" w:hAnsi="Calibri" w:eastAsia="方正仿宋_GBK" w:cs="Times New Roman"/>
          <w:color w:val="000000" w:themeColor="text1"/>
          <w:kern w:val="0"/>
          <w:sz w:val="32"/>
          <w:szCs w:val="32"/>
          <w:lang w:eastAsia="zh-CN"/>
          <w14:textFill>
            <w14:solidFill>
              <w14:schemeClr w14:val="tx1"/>
            </w14:solidFill>
          </w14:textFill>
        </w:rPr>
      </w:pPr>
    </w:p>
    <w:p>
      <w:pPr>
        <w:autoSpaceDE w:val="0"/>
        <w:autoSpaceDN w:val="0"/>
        <w:adjustRightInd w:val="0"/>
        <w:spacing w:line="480" w:lineRule="auto"/>
        <w:ind w:firstLine="320" w:firstLineChars="100"/>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lang w:eastAsia="zh-CN"/>
          <w14:textFill>
            <w14:solidFill>
              <w14:schemeClr w14:val="tx1"/>
            </w14:solidFill>
          </w14:textFill>
        </w:rPr>
        <w:t>中共重庆市铜梁区委直属机关工作委员会</w:t>
      </w:r>
      <w:r>
        <w:rPr>
          <w:rFonts w:hint="eastAsia" w:ascii="方正仿宋_GBK" w:hAnsi="Calibri" w:eastAsia="方正仿宋_GBK" w:cs="Times New Roman"/>
          <w:color w:val="000000" w:themeColor="text1"/>
          <w:kern w:val="0"/>
          <w:sz w:val="32"/>
          <w:szCs w:val="32"/>
          <w14:textFill>
            <w14:solidFill>
              <w14:schemeClr w14:val="tx1"/>
            </w14:solidFill>
          </w14:textFill>
        </w:rPr>
        <w:t xml:space="preserve">     </w:t>
      </w:r>
    </w:p>
    <w:p>
      <w:pPr>
        <w:spacing w:line="480" w:lineRule="auto"/>
        <w:ind w:firstLine="5760" w:firstLineChars="1800"/>
        <w:rPr>
          <w:rFonts w:ascii="方正黑体_GBK" w:eastAsia="方正黑体_GBK"/>
          <w:color w:val="000000" w:themeColor="text1"/>
          <w:kern w:val="0"/>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2021年10月2</w:t>
      </w:r>
      <w:r>
        <w:rPr>
          <w:rFonts w:hint="eastAsia" w:ascii="方正仿宋_GBK" w:eastAsia="方正仿宋_GBK"/>
          <w:color w:val="000000" w:themeColor="text1"/>
          <w:sz w:val="32"/>
          <w:szCs w:val="32"/>
          <w:lang w:val="en-US" w:eastAsia="zh-CN"/>
          <w14:textFill>
            <w14:solidFill>
              <w14:schemeClr w14:val="tx1"/>
            </w14:solidFill>
          </w14:textFill>
        </w:rPr>
        <w:t>5</w:t>
      </w:r>
      <w:r>
        <w:rPr>
          <w:rFonts w:hint="eastAsia" w:ascii="方正仿宋_GBK" w:eastAsia="方正仿宋_GBK"/>
          <w:color w:val="000000" w:themeColor="text1"/>
          <w:sz w:val="32"/>
          <w:szCs w:val="32"/>
          <w14:textFill>
            <w14:solidFill>
              <w14:schemeClr w14:val="tx1"/>
            </w14:solidFill>
          </w14:textFill>
        </w:rPr>
        <w:t>日</w:t>
      </w:r>
    </w:p>
    <w:p>
      <w:pPr>
        <w:autoSpaceDE w:val="0"/>
        <w:autoSpaceDN w:val="0"/>
        <w:adjustRightInd w:val="0"/>
        <w:spacing w:afterLines="50" w:line="580" w:lineRule="exact"/>
        <w:rPr>
          <w:rFonts w:ascii="方正仿宋_GBK" w:eastAsia="方正仿宋_GBK"/>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附件1</w:t>
      </w:r>
    </w:p>
    <w:p>
      <w:pPr>
        <w:autoSpaceDE w:val="0"/>
        <w:autoSpaceDN w:val="0"/>
        <w:adjustRightInd w:val="0"/>
        <w:spacing w:line="580" w:lineRule="exact"/>
        <w:jc w:val="center"/>
        <w:rPr>
          <w:rFonts w:ascii="方正小标宋_GBK" w:eastAsia="方正小标宋_GBK"/>
          <w:color w:val="000000" w:themeColor="text1"/>
          <w:kern w:val="0"/>
          <w:sz w:val="44"/>
          <w:szCs w:val="44"/>
          <w14:textFill>
            <w14:solidFill>
              <w14:schemeClr w14:val="tx1"/>
            </w14:solidFill>
          </w14:textFill>
        </w:rPr>
      </w:pPr>
      <w:r>
        <w:rPr>
          <w:rFonts w:hint="eastAsia" w:ascii="方正小标宋_GBK" w:eastAsia="方正小标宋_GBK"/>
          <w:color w:val="000000" w:themeColor="text1"/>
          <w:kern w:val="0"/>
          <w:sz w:val="44"/>
          <w:szCs w:val="44"/>
          <w14:textFill>
            <w14:solidFill>
              <w14:schemeClr w14:val="tx1"/>
            </w14:solidFill>
          </w14:textFill>
        </w:rPr>
        <w:t>铜梁区第四届全民健身运动会竞赛规程总则</w:t>
      </w:r>
    </w:p>
    <w:p>
      <w:pPr>
        <w:autoSpaceDE w:val="0"/>
        <w:autoSpaceDN w:val="0"/>
        <w:adjustRightInd w:val="0"/>
        <w:spacing w:line="560" w:lineRule="exact"/>
        <w:rPr>
          <w:rFonts w:ascii="方正仿宋_GBK" w:eastAsia="方正仿宋_GBK"/>
          <w:color w:val="000000" w:themeColor="text1"/>
          <w:kern w:val="0"/>
          <w:sz w:val="32"/>
          <w:szCs w:val="32"/>
          <w14:textFill>
            <w14:solidFill>
              <w14:schemeClr w14:val="tx1"/>
            </w14:solidFill>
          </w14:textFill>
        </w:rPr>
      </w:pPr>
    </w:p>
    <w:p>
      <w:pPr>
        <w:spacing w:line="594" w:lineRule="exact"/>
        <w:ind w:firstLine="627" w:firstLineChars="196"/>
        <w:rPr>
          <w:rFonts w:ascii="方正仿宋_GBK" w:eastAsia="方正仿宋_GBK"/>
          <w:color w:val="000000" w:themeColor="text1"/>
          <w:kern w:val="0"/>
          <w:sz w:val="32"/>
          <w:szCs w:val="32"/>
          <w14:textFill>
            <w14:solidFill>
              <w14:schemeClr w14:val="tx1"/>
            </w14:solidFill>
          </w14:textFill>
        </w:rPr>
      </w:pPr>
      <w:r>
        <w:rPr>
          <w:rFonts w:hint="eastAsia" w:ascii="方正黑体_GBK" w:hAnsi="Calibri" w:eastAsia="方正黑体_GBK" w:cs="Times New Roman"/>
          <w:color w:val="000000" w:themeColor="text1"/>
          <w:kern w:val="0"/>
          <w:sz w:val="32"/>
          <w:szCs w:val="32"/>
          <w14:textFill>
            <w14:solidFill>
              <w14:schemeClr w14:val="tx1"/>
            </w14:solidFill>
          </w14:textFill>
        </w:rPr>
        <w:t>一、比赛时间、地点</w:t>
      </w:r>
    </w:p>
    <w:p>
      <w:pPr>
        <w:spacing w:line="594" w:lineRule="exact"/>
        <w:ind w:firstLine="627" w:firstLineChars="196"/>
        <w:rPr>
          <w:rFonts w:ascii="方正仿宋_GBK" w:eastAsia="方正仿宋_GBK"/>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2021年1</w:t>
      </w:r>
      <w:r>
        <w:rPr>
          <w:rFonts w:hint="eastAsia" w:ascii="方正仿宋_GBK" w:eastAsia="方正仿宋_GBK"/>
          <w:color w:val="000000" w:themeColor="text1"/>
          <w:kern w:val="0"/>
          <w:sz w:val="32"/>
          <w:szCs w:val="32"/>
          <w14:textFill>
            <w14:solidFill>
              <w14:schemeClr w14:val="tx1"/>
            </w14:solidFill>
          </w14:textFill>
        </w:rPr>
        <w:t>1</w:t>
      </w:r>
      <w:r>
        <w:rPr>
          <w:rFonts w:hint="eastAsia" w:ascii="方正仿宋_GBK" w:hAnsi="Calibri" w:eastAsia="方正仿宋_GBK" w:cs="Times New Roman"/>
          <w:color w:val="000000" w:themeColor="text1"/>
          <w:kern w:val="0"/>
          <w:sz w:val="32"/>
          <w:szCs w:val="32"/>
          <w14:textFill>
            <w14:solidFill>
              <w14:schemeClr w14:val="tx1"/>
            </w14:solidFill>
          </w14:textFill>
        </w:rPr>
        <w:t>月，比赛地点见各单项竞赛规程。</w:t>
      </w:r>
    </w:p>
    <w:p>
      <w:pPr>
        <w:spacing w:line="594" w:lineRule="exact"/>
        <w:ind w:firstLine="627" w:firstLineChars="196"/>
        <w:rPr>
          <w:rFonts w:ascii="方正黑体_GBK" w:hAnsi="Calibri" w:eastAsia="方正黑体_GBK" w:cs="Times New Roman"/>
          <w:color w:val="000000" w:themeColor="text1"/>
          <w:kern w:val="0"/>
          <w:sz w:val="32"/>
          <w:szCs w:val="32"/>
          <w14:textFill>
            <w14:solidFill>
              <w14:schemeClr w14:val="tx1"/>
            </w14:solidFill>
          </w14:textFill>
        </w:rPr>
      </w:pPr>
      <w:r>
        <w:rPr>
          <w:rFonts w:hint="eastAsia" w:ascii="方正黑体_GBK" w:hAnsi="Calibri" w:eastAsia="方正黑体_GBK" w:cs="Times New Roman"/>
          <w:color w:val="000000" w:themeColor="text1"/>
          <w:kern w:val="0"/>
          <w:sz w:val="32"/>
          <w:szCs w:val="32"/>
          <w14:textFill>
            <w14:solidFill>
              <w14:schemeClr w14:val="tx1"/>
            </w14:solidFill>
          </w14:textFill>
        </w:rPr>
        <w:t>二、主办单位</w:t>
      </w:r>
    </w:p>
    <w:p>
      <w:pPr>
        <w:spacing w:line="594" w:lineRule="exact"/>
        <w:ind w:firstLine="556" w:firstLineChars="196"/>
        <w:rPr>
          <w:rFonts w:ascii="方正仿宋_GBK" w:eastAsia="方正仿宋_GBK"/>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spacing w:val="-18"/>
          <w:kern w:val="0"/>
          <w:sz w:val="32"/>
          <w:szCs w:val="32"/>
          <w14:textFill>
            <w14:solidFill>
              <w14:schemeClr w14:val="tx1"/>
            </w14:solidFill>
          </w14:textFill>
        </w:rPr>
        <w:t>区体育局、区直机关工委、区总工会。</w:t>
      </w:r>
    </w:p>
    <w:p>
      <w:pPr>
        <w:spacing w:line="594" w:lineRule="exact"/>
        <w:ind w:firstLine="627" w:firstLineChars="196"/>
        <w:rPr>
          <w:rFonts w:ascii="方正黑体_GBK" w:hAnsi="Calibri" w:eastAsia="方正黑体_GBK" w:cs="Times New Roman"/>
          <w:color w:val="000000" w:themeColor="text1"/>
          <w:kern w:val="0"/>
          <w:sz w:val="32"/>
          <w:szCs w:val="32"/>
          <w14:textFill>
            <w14:solidFill>
              <w14:schemeClr w14:val="tx1"/>
            </w14:solidFill>
          </w14:textFill>
        </w:rPr>
      </w:pPr>
      <w:r>
        <w:rPr>
          <w:rFonts w:hint="eastAsia" w:ascii="方正黑体_GBK" w:hAnsi="Calibri" w:eastAsia="方正黑体_GBK" w:cs="Times New Roman"/>
          <w:color w:val="000000" w:themeColor="text1"/>
          <w:kern w:val="0"/>
          <w:sz w:val="32"/>
          <w:szCs w:val="32"/>
          <w14:textFill>
            <w14:solidFill>
              <w14:schemeClr w14:val="tx1"/>
            </w14:solidFill>
          </w14:textFill>
        </w:rPr>
        <w:t>三、承办单位</w:t>
      </w:r>
    </w:p>
    <w:p>
      <w:pPr>
        <w:spacing w:line="594" w:lineRule="exact"/>
        <w:ind w:firstLine="627" w:firstLineChars="196"/>
        <w:rPr>
          <w:rFonts w:ascii="方正仿宋_GBK" w:eastAsia="方正仿宋_GBK"/>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区体育事业发展中心、区老年人体育协会、区篮球协会、区足球协会、区排球协会、区乒乓球协会、区羽毛球协会、区网球协会、区门球协会、区棋类协会、区龙文化传媒有限公司。</w:t>
      </w:r>
    </w:p>
    <w:p>
      <w:pPr>
        <w:spacing w:line="594" w:lineRule="exact"/>
        <w:ind w:firstLine="627" w:firstLineChars="196"/>
        <w:rPr>
          <w:rFonts w:ascii="方正仿宋_GBK" w:eastAsia="方正仿宋_GBK"/>
          <w:color w:val="000000" w:themeColor="text1"/>
          <w:kern w:val="0"/>
          <w:sz w:val="32"/>
          <w:szCs w:val="32"/>
          <w14:textFill>
            <w14:solidFill>
              <w14:schemeClr w14:val="tx1"/>
            </w14:solidFill>
          </w14:textFill>
        </w:rPr>
      </w:pPr>
      <w:r>
        <w:rPr>
          <w:rFonts w:hint="eastAsia" w:ascii="方正黑体_GBK" w:hAnsi="Calibri" w:eastAsia="方正黑体_GBK" w:cs="Times New Roman"/>
          <w:color w:val="000000" w:themeColor="text1"/>
          <w:kern w:val="0"/>
          <w:sz w:val="32"/>
          <w:szCs w:val="32"/>
          <w14:textFill>
            <w14:solidFill>
              <w14:schemeClr w14:val="tx1"/>
            </w14:solidFill>
          </w14:textFill>
        </w:rPr>
        <w:t>四、参赛范围</w:t>
      </w:r>
    </w:p>
    <w:p>
      <w:pPr>
        <w:spacing w:line="594" w:lineRule="exact"/>
        <w:ind w:firstLine="627" w:firstLineChars="196"/>
        <w:rPr>
          <w:rFonts w:ascii="方正仿宋_GBK" w:hAnsi="Calibri" w:eastAsia="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（一）镇街组</w:t>
      </w:r>
      <w:r>
        <w:rPr>
          <w:rFonts w:hint="eastAsia" w:ascii="方正仿宋_GBK" w:hAnsi="Calibri" w:eastAsia="方正仿宋_GBK"/>
          <w:color w:val="000000" w:themeColor="text1"/>
          <w:kern w:val="0"/>
          <w:sz w:val="32"/>
          <w:szCs w:val="32"/>
          <w14:textFill>
            <w14:solidFill>
              <w14:schemeClr w14:val="tx1"/>
            </w14:solidFill>
          </w14:textFill>
        </w:rPr>
        <w:t>：各镇街分别组团参赛。参赛人员必须是本镇街辖区内户籍人员或在本辖区内工作的在编人员（含劳务派遣人员，</w:t>
      </w:r>
      <w:r>
        <w:rPr>
          <w:rFonts w:hint="eastAsia" w:ascii="方正仿宋_GBK" w:eastAsia="方正仿宋_GBK"/>
          <w:color w:val="000000" w:themeColor="text1"/>
          <w:kern w:val="0"/>
          <w:sz w:val="32"/>
          <w:szCs w:val="32"/>
          <w14:textFill>
            <w14:solidFill>
              <w14:schemeClr w14:val="tx1"/>
            </w14:solidFill>
          </w14:textFill>
        </w:rPr>
        <w:t>各中小学校、医院人员按属地管理原则代表所属镇街参赛）。</w:t>
      </w:r>
    </w:p>
    <w:p>
      <w:pPr>
        <w:autoSpaceDE w:val="0"/>
        <w:autoSpaceDN w:val="0"/>
        <w:adjustRightInd w:val="0"/>
        <w:spacing w:line="594" w:lineRule="exact"/>
        <w:ind w:firstLine="640" w:firstLineChars="200"/>
        <w:rPr>
          <w:rFonts w:ascii="方正仿宋_GBK" w:hAnsi="Calibri" w:eastAsia="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（二）部门行业组：</w:t>
      </w:r>
      <w:r>
        <w:rPr>
          <w:rFonts w:hint="eastAsia" w:ascii="方正仿宋_GBK" w:eastAsia="方正仿宋_GBK"/>
          <w:color w:val="000000" w:themeColor="text1"/>
          <w:kern w:val="0"/>
          <w:sz w:val="32"/>
          <w:szCs w:val="32"/>
          <w14:textFill>
            <w14:solidFill>
              <w14:schemeClr w14:val="tx1"/>
            </w14:solidFill>
          </w14:textFill>
        </w:rPr>
        <w:t>区委各部委、区政府各部门、区属各企事业单位和市管单位分别组团参赛。</w:t>
      </w:r>
      <w:r>
        <w:rPr>
          <w:rFonts w:hint="eastAsia" w:ascii="方正仿宋_GBK" w:hAnsi="Calibri" w:eastAsia="方正仿宋_GBK"/>
          <w:color w:val="000000" w:themeColor="text1"/>
          <w:kern w:val="0"/>
          <w:sz w:val="32"/>
          <w:szCs w:val="32"/>
          <w14:textFill>
            <w14:solidFill>
              <w14:schemeClr w14:val="tx1"/>
            </w14:solidFill>
          </w14:textFill>
        </w:rPr>
        <w:t>参赛人员必须是</w:t>
      </w:r>
      <w:r>
        <w:rPr>
          <w:rFonts w:hint="eastAsia" w:ascii="方正仿宋_GBK" w:eastAsia="方正仿宋_GBK"/>
          <w:color w:val="000000" w:themeColor="text1"/>
          <w:kern w:val="0"/>
          <w:sz w:val="32"/>
          <w:szCs w:val="32"/>
          <w14:textFill>
            <w14:solidFill>
              <w14:schemeClr w14:val="tx1"/>
            </w14:solidFill>
          </w14:textFill>
        </w:rPr>
        <w:t>本单位的</w:t>
      </w:r>
      <w:r>
        <w:rPr>
          <w:rFonts w:hint="eastAsia" w:ascii="方正仿宋_GBK" w:hAnsi="Calibri" w:eastAsia="方正仿宋_GBK"/>
          <w:color w:val="000000" w:themeColor="text1"/>
          <w:kern w:val="0"/>
          <w:sz w:val="32"/>
          <w:szCs w:val="32"/>
          <w14:textFill>
            <w14:solidFill>
              <w14:schemeClr w14:val="tx1"/>
            </w14:solidFill>
          </w14:textFill>
        </w:rPr>
        <w:t>在编人员（含劳务派遣人员）。</w:t>
      </w:r>
    </w:p>
    <w:p>
      <w:pPr>
        <w:spacing w:line="594" w:lineRule="exact"/>
        <w:ind w:firstLine="627" w:firstLineChars="196"/>
        <w:rPr>
          <w:rFonts w:ascii="方正仿宋_GBK" w:hAnsi="Calibri" w:eastAsia="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（三）公开组：</w:t>
      </w:r>
      <w:r>
        <w:rPr>
          <w:rFonts w:hint="eastAsia" w:ascii="方正仿宋_GBK" w:hAnsi="Calibri" w:eastAsia="方正仿宋_GBK"/>
          <w:color w:val="000000" w:themeColor="text1"/>
          <w:kern w:val="0"/>
          <w:sz w:val="32"/>
          <w:szCs w:val="32"/>
          <w14:textFill>
            <w14:solidFill>
              <w14:schemeClr w14:val="tx1"/>
            </w14:solidFill>
          </w14:textFill>
        </w:rPr>
        <w:t>篮球项目增设公开组比赛。由部门、镇街、社区、企事业、在铜高校等自愿组队报名参赛；报名参加镇街组、部门行业组的代表队可兼报公开组的比赛。公开组设男子组和女子组分别比赛。其中，男子组共36支代表队，</w:t>
      </w:r>
      <w:r>
        <w:rPr>
          <w:rFonts w:ascii="方正仿宋_GBK" w:hAnsi="Calibri" w:eastAsia="方正仿宋_GBK"/>
          <w:color w:val="000000" w:themeColor="text1"/>
          <w:kern w:val="0"/>
          <w:sz w:val="32"/>
          <w:szCs w:val="32"/>
          <w14:textFill>
            <w14:solidFill>
              <w14:schemeClr w14:val="tx1"/>
            </w14:solidFill>
          </w14:textFill>
        </w:rPr>
        <w:t>以报名先后确定参赛资格，参赛队名额报满</w:t>
      </w:r>
      <w:r>
        <w:rPr>
          <w:rFonts w:hint="eastAsia" w:ascii="方正仿宋_GBK" w:hAnsi="Calibri" w:eastAsia="方正仿宋_GBK"/>
          <w:color w:val="000000" w:themeColor="text1"/>
          <w:kern w:val="0"/>
          <w:sz w:val="32"/>
          <w:szCs w:val="32"/>
          <w14:textFill>
            <w14:solidFill>
              <w14:schemeClr w14:val="tx1"/>
            </w14:solidFill>
          </w14:textFill>
        </w:rPr>
        <w:t>截止。</w:t>
      </w:r>
    </w:p>
    <w:p>
      <w:pPr>
        <w:spacing w:line="594" w:lineRule="exact"/>
        <w:ind w:firstLine="627" w:firstLineChars="196"/>
        <w:rPr>
          <w:rFonts w:ascii="方正仿宋_GBK" w:eastAsia="方正仿宋_GBK"/>
          <w:color w:val="000000" w:themeColor="text1"/>
          <w:kern w:val="0"/>
          <w:sz w:val="32"/>
          <w:szCs w:val="32"/>
          <w14:textFill>
            <w14:solidFill>
              <w14:schemeClr w14:val="tx1"/>
            </w14:solidFill>
          </w14:textFill>
        </w:rPr>
      </w:pPr>
      <w:r>
        <w:rPr>
          <w:rFonts w:hint="eastAsia" w:ascii="方正黑体_GBK" w:hAnsi="Calibri" w:eastAsia="方正黑体_GBK" w:cs="Times New Roman"/>
          <w:color w:val="000000" w:themeColor="text1"/>
          <w:kern w:val="0"/>
          <w:sz w:val="32"/>
          <w:szCs w:val="32"/>
          <w14:textFill>
            <w14:solidFill>
              <w14:schemeClr w14:val="tx1"/>
            </w14:solidFill>
          </w14:textFill>
        </w:rPr>
        <w:t>五、项目设置</w:t>
      </w:r>
    </w:p>
    <w:p>
      <w:pPr>
        <w:spacing w:line="594" w:lineRule="exact"/>
        <w:ind w:firstLine="627" w:firstLineChars="196"/>
        <w:jc w:val="left"/>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篮球</w:t>
      </w:r>
      <w:r>
        <w:rPr>
          <w:rFonts w:hint="eastAsia" w:ascii="方正仿宋_GBK" w:hAnsi="Calibri" w:eastAsia="方正仿宋_GBK" w:cs="Times New Roman"/>
          <w:color w:val="000000" w:themeColor="text1"/>
          <w:kern w:val="0"/>
          <w:sz w:val="32"/>
          <w:szCs w:val="32"/>
          <w14:textFill>
            <w14:solidFill>
              <w14:schemeClr w14:val="tx1"/>
            </w14:solidFill>
          </w14:textFill>
        </w:rPr>
        <w:t>、足球、气排球、乒乓球、羽毛球、网球、门球、中国象棋、围棋。</w:t>
      </w:r>
    </w:p>
    <w:p>
      <w:pPr>
        <w:autoSpaceDE w:val="0"/>
        <w:autoSpaceDN w:val="0"/>
        <w:adjustRightInd w:val="0"/>
        <w:spacing w:line="594" w:lineRule="exact"/>
        <w:ind w:firstLine="640" w:firstLineChars="200"/>
        <w:rPr>
          <w:rFonts w:ascii="方正黑体_GBK" w:eastAsia="方正黑体_GBK"/>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六、参加办法</w:t>
      </w:r>
    </w:p>
    <w:p>
      <w:pPr>
        <w:tabs>
          <w:tab w:val="left" w:pos="9320"/>
        </w:tabs>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（一）各代表团按照本届运动会所设项目，自行开展好本辖区、本系统、本单位的选拔工作，择优参加。</w:t>
      </w:r>
    </w:p>
    <w:p>
      <w:pPr>
        <w:tabs>
          <w:tab w:val="left" w:pos="9320"/>
        </w:tabs>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（二）各代表团设团长1人、副团长1—2人，联络员1人。</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（三）同一运动员只能代表同一个单位参加比赛。</w:t>
      </w:r>
    </w:p>
    <w:p>
      <w:pPr>
        <w:autoSpaceDE w:val="0"/>
        <w:autoSpaceDN w:val="0"/>
        <w:adjustRightInd w:val="0"/>
        <w:spacing w:line="594"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（四）参赛运动员</w:t>
      </w:r>
      <w:r>
        <w:rPr>
          <w:rFonts w:hint="eastAsia" w:ascii="方正仿宋_GBK" w:eastAsia="方正仿宋_GBK"/>
          <w:color w:val="000000" w:themeColor="text1"/>
          <w:sz w:val="32"/>
          <w:szCs w:val="32"/>
          <w14:textFill>
            <w14:solidFill>
              <w14:schemeClr w14:val="tx1"/>
            </w14:solidFill>
          </w14:textFill>
        </w:rPr>
        <w:t>必须购买人身意外伤害保险，同时签订参赛声明书，</w:t>
      </w:r>
      <w:r>
        <w:rPr>
          <w:rFonts w:hint="eastAsia" w:ascii="方正仿宋_GBK" w:eastAsia="方正仿宋_GBK"/>
          <w:color w:val="000000" w:themeColor="text1"/>
          <w:kern w:val="0"/>
          <w:sz w:val="32"/>
          <w:szCs w:val="32"/>
          <w14:textFill>
            <w14:solidFill>
              <w14:schemeClr w14:val="tx1"/>
            </w14:solidFill>
          </w14:textFill>
        </w:rPr>
        <w:t>经镇街以上医院检查证明身体健康，并适合参加该项目比赛</w:t>
      </w:r>
      <w:r>
        <w:rPr>
          <w:rFonts w:hint="eastAsia" w:ascii="方正仿宋_GBK" w:eastAsia="方正仿宋_GBK"/>
          <w:color w:val="000000" w:themeColor="text1"/>
          <w:sz w:val="32"/>
          <w:szCs w:val="32"/>
          <w14:textFill>
            <w14:solidFill>
              <w14:schemeClr w14:val="tx1"/>
            </w14:solidFill>
          </w14:textFill>
        </w:rPr>
        <w:t>。运动员未购买人身意外伤害保险和未签订参赛声明书，不得上场比赛，运动员未经体检参加比赛，所发生的一切后果责任自负。</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（五）名称。各代表团参赛名称可由赞助单位冠名。</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（六）现役军人、在校学生不参加本届运动会的比赛。</w:t>
      </w:r>
    </w:p>
    <w:p>
      <w:pPr>
        <w:autoSpaceDE w:val="0"/>
        <w:autoSpaceDN w:val="0"/>
        <w:adjustRightInd w:val="0"/>
        <w:spacing w:line="594" w:lineRule="exact"/>
        <w:ind w:firstLine="640" w:firstLineChars="200"/>
        <w:rPr>
          <w:rFonts w:ascii="方正黑体_GBK" w:eastAsia="方正黑体_GBK"/>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七、参赛人员资格</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（一）参赛运动员必须符合以下条件方能报名参赛：</w:t>
      </w:r>
    </w:p>
    <w:p>
      <w:pPr>
        <w:spacing w:line="594" w:lineRule="exact"/>
        <w:ind w:firstLine="627" w:firstLineChars="196"/>
        <w:rPr>
          <w:rFonts w:ascii="方正仿宋_GBK" w:eastAsia="方正仿宋_GBK"/>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1. 代表镇街参赛：参赛人员必须是本镇街辖区内户籍人员或在本辖区内工作的在编人员（含劳务派遣人员，</w:t>
      </w:r>
      <w:r>
        <w:rPr>
          <w:rFonts w:hint="eastAsia" w:ascii="方正仿宋_GBK" w:eastAsia="方正仿宋_GBK"/>
          <w:color w:val="000000" w:themeColor="text1"/>
          <w:kern w:val="0"/>
          <w:sz w:val="32"/>
          <w:szCs w:val="32"/>
          <w14:textFill>
            <w14:solidFill>
              <w14:schemeClr w14:val="tx1"/>
            </w14:solidFill>
          </w14:textFill>
        </w:rPr>
        <w:t>各中小学校、医院的人员按属地管理原则代表所属镇街参赛）。</w:t>
      </w:r>
    </w:p>
    <w:p>
      <w:pPr>
        <w:spacing w:line="594" w:lineRule="exact"/>
        <w:ind w:firstLine="627" w:firstLineChars="196"/>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2. 代表部门行业参赛：参赛人员必须是</w:t>
      </w:r>
      <w:r>
        <w:rPr>
          <w:rFonts w:hint="eastAsia" w:ascii="方正仿宋_GBK" w:eastAsia="方正仿宋_GBK"/>
          <w:color w:val="000000" w:themeColor="text1"/>
          <w:kern w:val="0"/>
          <w:sz w:val="32"/>
          <w:szCs w:val="32"/>
          <w14:textFill>
            <w14:solidFill>
              <w14:schemeClr w14:val="tx1"/>
            </w14:solidFill>
          </w14:textFill>
        </w:rPr>
        <w:t>区委各部委办、区政府各部门、区管各企事业单位和市管单位的</w:t>
      </w:r>
      <w:r>
        <w:rPr>
          <w:rFonts w:hint="eastAsia" w:ascii="方正仿宋_GBK" w:hAnsi="Calibri" w:eastAsia="方正仿宋_GBK" w:cs="Times New Roman"/>
          <w:color w:val="000000" w:themeColor="text1"/>
          <w:kern w:val="0"/>
          <w:sz w:val="32"/>
          <w:szCs w:val="32"/>
          <w14:textFill>
            <w14:solidFill>
              <w14:schemeClr w14:val="tx1"/>
            </w14:solidFill>
          </w14:textFill>
        </w:rPr>
        <w:t>在编人员（含劳务派遣人员）。</w:t>
      </w:r>
    </w:p>
    <w:p>
      <w:pPr>
        <w:spacing w:line="594" w:lineRule="exact"/>
        <w:ind w:firstLine="627" w:firstLineChars="196"/>
        <w:rPr>
          <w:rFonts w:ascii="方正仿宋_GBK" w:hAnsi="Calibri" w:eastAsia="方正仿宋_GBK" w:cs="Times New Roman"/>
          <w:color w:val="000000" w:themeColor="text1"/>
          <w:kern w:val="0"/>
          <w:sz w:val="32"/>
          <w:szCs w:val="32"/>
          <w14:textFill>
            <w14:solidFill>
              <w14:schemeClr w14:val="tx1"/>
            </w14:solidFill>
          </w14:textFill>
        </w:rPr>
      </w:pPr>
      <w:r>
        <w:rPr>
          <w:rFonts w:hint="eastAsia" w:ascii="方正仿宋_GBK" w:hAnsi="Calibri" w:eastAsia="方正仿宋_GBK" w:cs="Times New Roman"/>
          <w:color w:val="000000" w:themeColor="text1"/>
          <w:kern w:val="0"/>
          <w:sz w:val="32"/>
          <w:szCs w:val="32"/>
          <w14:textFill>
            <w14:solidFill>
              <w14:schemeClr w14:val="tx1"/>
            </w14:solidFill>
          </w14:textFill>
        </w:rPr>
        <w:t>3.</w:t>
      </w:r>
      <w:r>
        <w:rPr>
          <w:rFonts w:hint="eastAsia" w:ascii="方正仿宋_GBK" w:eastAsia="方正仿宋_GBK"/>
          <w:color w:val="000000" w:themeColor="text1"/>
          <w:kern w:val="0"/>
          <w:sz w:val="32"/>
          <w:szCs w:val="32"/>
          <w14:textFill>
            <w14:solidFill>
              <w14:schemeClr w14:val="tx1"/>
            </w14:solidFill>
          </w14:textFill>
        </w:rPr>
        <w:t xml:space="preserve"> 凡具有本区正式户口，符合以上条件的人员凭第二代身份证报名参赛。户口不在本区但在本行政辖区内连续工作一年以上，且于2021年6月3</w:t>
      </w:r>
      <w:r>
        <w:rPr>
          <w:rFonts w:hint="eastAsia" w:ascii="方正仿宋_GBK" w:eastAsia="方正仿宋_GBK"/>
          <w:color w:val="000000" w:themeColor="text1"/>
          <w:kern w:val="0"/>
          <w:sz w:val="32"/>
          <w:szCs w:val="32"/>
          <w:lang w:val="en-US" w:eastAsia="zh-CN"/>
          <w14:textFill>
            <w14:solidFill>
              <w14:schemeClr w14:val="tx1"/>
            </w14:solidFill>
          </w14:textFill>
        </w:rPr>
        <w:t>0</w:t>
      </w:r>
      <w:r>
        <w:rPr>
          <w:rFonts w:hint="eastAsia" w:ascii="方正仿宋_GBK" w:eastAsia="方正仿宋_GBK"/>
          <w:color w:val="000000" w:themeColor="text1"/>
          <w:kern w:val="0"/>
          <w:sz w:val="32"/>
          <w:szCs w:val="32"/>
          <w14:textFill>
            <w14:solidFill>
              <w14:schemeClr w14:val="tx1"/>
            </w14:solidFill>
          </w14:textFill>
        </w:rPr>
        <w:t>日前在区人力社保局购买社会养老保险的外来务工人员可报名参赛，以聘用单位提供的社会养老保险单据为准。</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4. 运动员为组团单位在编正式工作人员的，不受户口限制，但运动员身份确认以区人力社保局提供的干部花名册为准；劳务派遣人员以劳务派遣合同为准；市管单位以其提供的干部职工花名册和半年工资表为准。</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5. 凡受国家委派来我区执行服务任务的人员（如西部志愿者）可代表服务单位参赛。</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6. 运动员年龄须在18周岁以上—60周岁以下（部分项目可适当放宽至70周岁，以单项规程为准）。</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（二）本届运动会不执行运动员交流，运动员只能代表本单位、本系统或本辖区参赛（以单项竞赛规程为准）。</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（三）借（抽）调人员参赛资格：</w:t>
      </w:r>
    </w:p>
    <w:p>
      <w:pPr>
        <w:tabs>
          <w:tab w:val="left" w:pos="2213"/>
        </w:tabs>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1. 凡借（抽）调人员必须符合竞赛总规程的相关规定。</w:t>
      </w:r>
    </w:p>
    <w:p>
      <w:pPr>
        <w:tabs>
          <w:tab w:val="left" w:pos="2213"/>
        </w:tabs>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2. 凡借（抽）调人员必须是 2021年6月3</w:t>
      </w:r>
      <w:r>
        <w:rPr>
          <w:rFonts w:hint="eastAsia" w:ascii="方正仿宋_GBK" w:eastAsia="方正仿宋_GBK"/>
          <w:color w:val="000000" w:themeColor="text1"/>
          <w:kern w:val="0"/>
          <w:sz w:val="32"/>
          <w:szCs w:val="32"/>
          <w:lang w:val="en-US" w:eastAsia="zh-CN"/>
          <w14:textFill>
            <w14:solidFill>
              <w14:schemeClr w14:val="tx1"/>
            </w14:solidFill>
          </w14:textFill>
        </w:rPr>
        <w:t>0</w:t>
      </w:r>
      <w:r>
        <w:rPr>
          <w:rFonts w:hint="eastAsia" w:ascii="方正仿宋_GBK" w:eastAsia="方正仿宋_GBK"/>
          <w:color w:val="000000" w:themeColor="text1"/>
          <w:kern w:val="0"/>
          <w:sz w:val="32"/>
          <w:szCs w:val="32"/>
          <w14:textFill>
            <w14:solidFill>
              <w14:schemeClr w14:val="tx1"/>
            </w14:solidFill>
          </w14:textFill>
        </w:rPr>
        <w:t>日前办理了正式手续者（以组织人事部门正式文件为准）。</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（四）</w:t>
      </w:r>
      <w:r>
        <w:rPr>
          <w:rFonts w:hint="eastAsia" w:ascii="方正仿宋_GBK" w:eastAsia="方正仿宋_GBK"/>
          <w:color w:val="000000" w:themeColor="text1"/>
          <w:kern w:val="0"/>
          <w:sz w:val="32"/>
          <w:szCs w:val="32"/>
          <w14:textFill>
            <w14:solidFill>
              <w14:schemeClr w14:val="tx1"/>
            </w14:solidFill>
          </w14:textFill>
        </w:rPr>
        <w:t>参赛运动员的代表权资格出现争议时，由争议双方协商解决。至正式报名日期仍未协商解决的，该运动员不得参赛。</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（五）各代表团负责对本团参赛运动员进行严格的资格审查。报名表必须本单位的主要负责人签字，并加盖单位公章。对违反运动员资格规定的，组委会将通报并取消该代表团该项比赛成绩。</w:t>
      </w:r>
    </w:p>
    <w:p>
      <w:pPr>
        <w:autoSpaceDE w:val="0"/>
        <w:autoSpaceDN w:val="0"/>
        <w:adjustRightInd w:val="0"/>
        <w:spacing w:line="594" w:lineRule="exact"/>
        <w:ind w:firstLine="640" w:firstLineChars="200"/>
        <w:rPr>
          <w:rFonts w:ascii="方正黑体_GBK" w:eastAsia="方正黑体_GBK"/>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八、竞赛办法</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（一）各项目竞赛办法均采用国家体育总局审定的最新竞赛规则，同时执行国家单项体育协会的有关规定。</w:t>
      </w:r>
    </w:p>
    <w:p>
      <w:pPr>
        <w:autoSpaceDE w:val="0"/>
        <w:autoSpaceDN w:val="0"/>
        <w:adjustRightInd w:val="0"/>
        <w:spacing w:line="594"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（二）</w:t>
      </w:r>
      <w:r>
        <w:rPr>
          <w:rFonts w:hint="eastAsia" w:ascii="方正仿宋_GBK" w:eastAsia="方正仿宋_GBK"/>
          <w:color w:val="000000" w:themeColor="text1"/>
          <w:sz w:val="32"/>
          <w:szCs w:val="32"/>
          <w14:textFill>
            <w14:solidFill>
              <w14:schemeClr w14:val="tx1"/>
            </w14:solidFill>
          </w14:textFill>
        </w:rPr>
        <w:t>报名少于3个队（人）的项目，取消比赛。</w:t>
      </w:r>
    </w:p>
    <w:p>
      <w:pPr>
        <w:autoSpaceDE w:val="0"/>
        <w:autoSpaceDN w:val="0"/>
        <w:adjustRightInd w:val="0"/>
        <w:spacing w:line="594" w:lineRule="exact"/>
        <w:ind w:left="638" w:leftChars="304"/>
        <w:rPr>
          <w:rFonts w:ascii="方正仿宋_GBK" w:eastAsia="方正仿宋_GBK"/>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九、录取名次和奖励办法</w:t>
      </w:r>
    </w:p>
    <w:p>
      <w:pPr>
        <w:tabs>
          <w:tab w:val="left" w:pos="2226"/>
        </w:tabs>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（一）各项比赛均录取前 8 名给予奖励，获得比赛前 8名的运动队（员）颁发获奖证书。</w:t>
      </w:r>
    </w:p>
    <w:p>
      <w:pPr>
        <w:tabs>
          <w:tab w:val="left" w:pos="2213"/>
          <w:tab w:val="left" w:pos="7333"/>
          <w:tab w:val="left" w:pos="7613"/>
        </w:tabs>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（二）比赛名次并列无下一个（或几个）名次。</w:t>
      </w:r>
    </w:p>
    <w:p>
      <w:pPr>
        <w:tabs>
          <w:tab w:val="left" w:pos="2226"/>
        </w:tabs>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（三）不足录取个队（人）数参赛的项目，按比赛成绩有效的实有队（人）数录取名次和奖励。</w:t>
      </w:r>
    </w:p>
    <w:p>
      <w:pPr>
        <w:tabs>
          <w:tab w:val="left" w:pos="2226"/>
        </w:tabs>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（四）</w:t>
      </w:r>
      <w:r>
        <w:rPr>
          <w:rFonts w:ascii="Calibri" w:hAnsi="Calibri" w:eastAsia="方正仿宋_GBK" w:cs="Times New Roman"/>
          <w:color w:val="000000" w:themeColor="text1"/>
          <w:sz w:val="32"/>
          <w:szCs w:val="32"/>
          <w14:textFill>
            <w14:solidFill>
              <w14:schemeClr w14:val="tx1"/>
            </w14:solidFill>
          </w14:textFill>
        </w:rPr>
        <w:t>大会设优秀组织奖</w:t>
      </w:r>
      <w:r>
        <w:rPr>
          <w:rFonts w:hint="eastAsia" w:ascii="Calibri" w:hAnsi="Calibri" w:eastAsia="方正仿宋_GBK" w:cs="Times New Roman"/>
          <w:color w:val="000000" w:themeColor="text1"/>
          <w:sz w:val="32"/>
          <w:szCs w:val="32"/>
          <w14:textFill>
            <w14:solidFill>
              <w14:schemeClr w14:val="tx1"/>
            </w14:solidFill>
          </w14:textFill>
        </w:rPr>
        <w:t>和体育道德风尚奖</w:t>
      </w:r>
      <w:r>
        <w:rPr>
          <w:rFonts w:ascii="Calibri" w:hAnsi="Calibri" w:eastAsia="方正仿宋_GBK" w:cs="Times New Roman"/>
          <w:color w:val="000000" w:themeColor="text1"/>
          <w:sz w:val="32"/>
          <w:szCs w:val="32"/>
          <w14:textFill>
            <w14:solidFill>
              <w14:schemeClr w14:val="tx1"/>
            </w14:solidFill>
          </w14:textFill>
        </w:rPr>
        <w:t>，评选办法另行通知。</w:t>
      </w:r>
    </w:p>
    <w:p>
      <w:pPr>
        <w:autoSpaceDE w:val="0"/>
        <w:autoSpaceDN w:val="0"/>
        <w:adjustRightInd w:val="0"/>
        <w:spacing w:line="594" w:lineRule="exact"/>
        <w:ind w:firstLine="640" w:firstLineChars="200"/>
        <w:rPr>
          <w:rFonts w:ascii="方正黑体_GBK" w:eastAsia="方正黑体_GBK"/>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十、报名和报到</w:t>
      </w:r>
    </w:p>
    <w:p>
      <w:pPr>
        <w:tabs>
          <w:tab w:val="left" w:pos="2066"/>
        </w:tabs>
        <w:autoSpaceDE w:val="0"/>
        <w:autoSpaceDN w:val="0"/>
        <w:adjustRightInd w:val="0"/>
        <w:spacing w:line="594" w:lineRule="exact"/>
        <w:ind w:firstLine="640" w:firstLineChars="200"/>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（一）本届运动会实行两次报名</w:t>
      </w:r>
    </w:p>
    <w:p>
      <w:pPr>
        <w:tabs>
          <w:tab w:val="left" w:pos="2066"/>
        </w:tabs>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1. 第一次报名。各代表团于10月28日前将本代表团报项表（附件2）报送区体育事业发展中心110办公室（金龙体育馆西区）。联系人：裴中原，联系电话：</w:t>
      </w:r>
      <w:r>
        <w:rPr>
          <w:rFonts w:ascii="方正仿宋_GBK" w:eastAsia="方正仿宋_GBK"/>
          <w:color w:val="000000" w:themeColor="text1"/>
          <w:kern w:val="0"/>
          <w:sz w:val="32"/>
          <w:szCs w:val="32"/>
          <w14:textFill>
            <w14:solidFill>
              <w14:schemeClr w14:val="tx1"/>
            </w14:solidFill>
          </w14:textFill>
        </w:rPr>
        <w:t>45210805</w:t>
      </w:r>
      <w:r>
        <w:rPr>
          <w:rFonts w:hint="eastAsia" w:ascii="方正仿宋_GBK" w:eastAsia="方正仿宋_GBK"/>
          <w:color w:val="000000" w:themeColor="text1"/>
          <w:kern w:val="0"/>
          <w:sz w:val="32"/>
          <w:szCs w:val="32"/>
          <w14:textFill>
            <w14:solidFill>
              <w14:schemeClr w14:val="tx1"/>
            </w14:solidFill>
          </w14:textFill>
        </w:rPr>
        <w:t>、13658213326，体育工作QQ群号：157030085。</w:t>
      </w:r>
    </w:p>
    <w:p>
      <w:pPr>
        <w:tabs>
          <w:tab w:val="left" w:pos="2066"/>
        </w:tabs>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2. 第二</w:t>
      </w:r>
      <w:r>
        <w:rPr>
          <w:rFonts w:hint="eastAsia" w:ascii="方正仿宋_GBK" w:eastAsia="方正仿宋_GBK"/>
          <w:color w:val="000000" w:themeColor="text1"/>
          <w:kern w:val="0"/>
          <w:sz w:val="32"/>
          <w:szCs w:val="32"/>
          <w:lang w:eastAsia="zh-CN"/>
          <w14:textFill>
            <w14:solidFill>
              <w14:schemeClr w14:val="tx1"/>
            </w14:solidFill>
          </w14:textFill>
        </w:rPr>
        <w:t>次</w:t>
      </w:r>
      <w:r>
        <w:rPr>
          <w:rFonts w:hint="eastAsia" w:ascii="方正仿宋_GBK" w:eastAsia="方正仿宋_GBK"/>
          <w:color w:val="000000" w:themeColor="text1"/>
          <w:kern w:val="0"/>
          <w:sz w:val="32"/>
          <w:szCs w:val="32"/>
          <w14:textFill>
            <w14:solidFill>
              <w14:schemeClr w14:val="tx1"/>
            </w14:solidFill>
          </w14:textFill>
        </w:rPr>
        <w:t>报名。各参赛队按各单项竞赛规程规定时间，将各单项报名表一式两份打印并加盖本单位公章、报名表电子档、保险复印件、声明书同时报送区体育局体育科或区体育发展中心110办公室（以竞赛规程通知为准）。一经报名不得无故更改或补充。报名后无故不参加比赛者，该参赛代表团不得换人，按弃权处理。</w:t>
      </w:r>
    </w:p>
    <w:p>
      <w:pPr>
        <w:tabs>
          <w:tab w:val="left" w:pos="2066"/>
        </w:tabs>
        <w:autoSpaceDE w:val="0"/>
        <w:autoSpaceDN w:val="0"/>
        <w:adjustRightInd w:val="0"/>
        <w:spacing w:line="594" w:lineRule="exact"/>
        <w:ind w:firstLine="640" w:firstLineChars="200"/>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（二）报到</w:t>
      </w:r>
    </w:p>
    <w:p>
      <w:pPr>
        <w:tabs>
          <w:tab w:val="left" w:pos="2066"/>
        </w:tabs>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各参赛队按单项竞赛规程规定的时间、地点提前到赛场，准时参加比赛，超过规定时间按弃权处理。。</w:t>
      </w:r>
    </w:p>
    <w:p>
      <w:pPr>
        <w:autoSpaceDE w:val="0"/>
        <w:autoSpaceDN w:val="0"/>
        <w:adjustRightInd w:val="0"/>
        <w:spacing w:line="594" w:lineRule="exact"/>
        <w:ind w:firstLine="640" w:firstLineChars="200"/>
        <w:rPr>
          <w:rFonts w:ascii="方正黑体_GBK" w:eastAsia="方正黑体_GBK"/>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十一、资格审查组和仲裁委员会</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（一）资格审查组负责对运动员资格进行审查，并受理举报和调查处理违纪行为等工作。</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（二）各单项竞赛成立仲裁委员会，并按国家体育总局颁发的《仲裁委员会条例》执行。</w:t>
      </w:r>
    </w:p>
    <w:p>
      <w:pPr>
        <w:autoSpaceDE w:val="0"/>
        <w:autoSpaceDN w:val="0"/>
        <w:adjustRightInd w:val="0"/>
        <w:spacing w:line="594" w:lineRule="exact"/>
        <w:ind w:firstLine="640" w:firstLineChars="200"/>
        <w:rPr>
          <w:rFonts w:ascii="方正黑体_GBK" w:eastAsia="方正黑体_GBK"/>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十二、裁判员</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各项目裁判长和裁判员由组委会统一选派。</w:t>
      </w:r>
    </w:p>
    <w:p>
      <w:pPr>
        <w:autoSpaceDE w:val="0"/>
        <w:autoSpaceDN w:val="0"/>
        <w:adjustRightInd w:val="0"/>
        <w:spacing w:line="594" w:lineRule="exact"/>
        <w:ind w:firstLine="640" w:firstLineChars="200"/>
        <w:rPr>
          <w:rFonts w:ascii="方正黑体_GBK" w:eastAsia="方正黑体_GBK"/>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十三、经费</w:t>
      </w:r>
    </w:p>
    <w:p>
      <w:pPr>
        <w:autoSpaceDE w:val="0"/>
        <w:autoSpaceDN w:val="0"/>
        <w:adjustRightInd w:val="0"/>
        <w:spacing w:line="594" w:lineRule="exact"/>
        <w:ind w:firstLine="640" w:firstLineChars="200"/>
        <w:rPr>
          <w:rFonts w:ascii="方正仿宋_GBK"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本着厉行节约，勤简办赛原则，组委会和各代表团要严格执行八项规定，坚决反对四风。各代表团要严格控制领队、教练员和工作人员人数；参加运动会的服装费、差旅费、食宿费、误工补贴、保险费、医疗等费用由各代表团自理；运动会组织竞赛经费由大会组委会解决。</w:t>
      </w:r>
    </w:p>
    <w:p>
      <w:pPr>
        <w:spacing w:line="594" w:lineRule="exact"/>
        <w:ind w:firstLine="640"/>
        <w:rPr>
          <w:rFonts w:ascii="方正黑体_GBK" w:eastAsia="方正黑体_GBK"/>
          <w:color w:val="000000" w:themeColor="text1"/>
          <w:kern w:val="0"/>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十四、</w:t>
      </w:r>
      <w:r>
        <w:rPr>
          <w:rFonts w:hint="eastAsia" w:ascii="方正黑体_GBK" w:eastAsia="方正黑体_GBK"/>
          <w:color w:val="000000" w:themeColor="text1"/>
          <w:kern w:val="0"/>
          <w:sz w:val="32"/>
          <w:szCs w:val="32"/>
          <w14:textFill>
            <w14:solidFill>
              <w14:schemeClr w14:val="tx1"/>
            </w14:solidFill>
          </w14:textFill>
        </w:rPr>
        <w:t>本规程总则的解释权和修改权属本届运动会组委会。</w:t>
      </w:r>
    </w:p>
    <w:p>
      <w:pPr>
        <w:autoSpaceDE w:val="0"/>
        <w:autoSpaceDN w:val="0"/>
        <w:adjustRightInd w:val="0"/>
        <w:spacing w:line="580" w:lineRule="exact"/>
        <w:ind w:firstLine="640" w:firstLineChars="200"/>
        <w:rPr>
          <w:rFonts w:ascii="方正黑体_GBK" w:eastAsia="方正黑体_GBK"/>
          <w:color w:val="000000" w:themeColor="text1"/>
          <w:kern w:val="0"/>
          <w:sz w:val="32"/>
          <w:szCs w:val="32"/>
          <w14:textFill>
            <w14:solidFill>
              <w14:schemeClr w14:val="tx1"/>
            </w14:solidFill>
          </w14:textFill>
        </w:rPr>
      </w:pPr>
    </w:p>
    <w:p>
      <w:pPr>
        <w:autoSpaceDE w:val="0"/>
        <w:autoSpaceDN w:val="0"/>
        <w:adjustRightInd w:val="0"/>
        <w:spacing w:line="580" w:lineRule="exact"/>
        <w:ind w:firstLine="640" w:firstLineChars="200"/>
        <w:rPr>
          <w:rFonts w:ascii="方正黑体_GBK" w:eastAsia="方正黑体_GBK"/>
          <w:color w:val="000000" w:themeColor="text1"/>
          <w:kern w:val="0"/>
          <w:sz w:val="32"/>
          <w:szCs w:val="32"/>
          <w14:textFill>
            <w14:solidFill>
              <w14:schemeClr w14:val="tx1"/>
            </w14:solidFill>
          </w14:textFill>
        </w:rPr>
      </w:pPr>
    </w:p>
    <w:p>
      <w:pPr>
        <w:autoSpaceDE w:val="0"/>
        <w:autoSpaceDN w:val="0"/>
        <w:adjustRightInd w:val="0"/>
        <w:spacing w:line="580" w:lineRule="exact"/>
        <w:ind w:firstLine="640" w:firstLineChars="200"/>
        <w:rPr>
          <w:rFonts w:ascii="方正黑体_GBK" w:eastAsia="方正黑体_GBK"/>
          <w:color w:val="000000" w:themeColor="text1"/>
          <w:kern w:val="0"/>
          <w:sz w:val="32"/>
          <w:szCs w:val="32"/>
          <w14:textFill>
            <w14:solidFill>
              <w14:schemeClr w14:val="tx1"/>
            </w14:solidFill>
          </w14:textFill>
        </w:rPr>
      </w:pPr>
    </w:p>
    <w:p>
      <w:pPr>
        <w:autoSpaceDE w:val="0"/>
        <w:autoSpaceDN w:val="0"/>
        <w:adjustRightInd w:val="0"/>
        <w:spacing w:line="580" w:lineRule="exact"/>
        <w:ind w:firstLine="640" w:firstLineChars="200"/>
        <w:rPr>
          <w:rFonts w:ascii="方正黑体_GBK" w:eastAsia="方正黑体_GBK"/>
          <w:color w:val="000000" w:themeColor="text1"/>
          <w:kern w:val="0"/>
          <w:sz w:val="32"/>
          <w:szCs w:val="32"/>
          <w14:textFill>
            <w14:solidFill>
              <w14:schemeClr w14:val="tx1"/>
            </w14:solidFill>
          </w14:textFill>
        </w:rPr>
      </w:pPr>
    </w:p>
    <w:p>
      <w:pPr>
        <w:pStyle w:val="2"/>
      </w:pPr>
    </w:p>
    <w:p>
      <w:pPr>
        <w:autoSpaceDE w:val="0"/>
        <w:autoSpaceDN w:val="0"/>
        <w:adjustRightInd w:val="0"/>
        <w:spacing w:afterLines="50" w:line="580" w:lineRule="exact"/>
        <w:jc w:val="left"/>
        <w:rPr>
          <w:rFonts w:ascii="方正黑体_GBK" w:eastAsia="方正黑体_GBK"/>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附件2</w:t>
      </w:r>
    </w:p>
    <w:p>
      <w:pPr>
        <w:autoSpaceDE w:val="0"/>
        <w:autoSpaceDN w:val="0"/>
        <w:adjustRightInd w:val="0"/>
        <w:spacing w:afterLines="50" w:line="440" w:lineRule="exact"/>
        <w:jc w:val="center"/>
        <w:rPr>
          <w:rFonts w:ascii="方正小标宋_GBK" w:eastAsia="方正小标宋_GBK"/>
          <w:color w:val="000000" w:themeColor="text1"/>
          <w:kern w:val="0"/>
          <w:sz w:val="44"/>
          <w:szCs w:val="44"/>
          <w14:textFill>
            <w14:solidFill>
              <w14:schemeClr w14:val="tx1"/>
            </w14:solidFill>
          </w14:textFill>
        </w:rPr>
      </w:pPr>
      <w:r>
        <w:rPr>
          <w:rFonts w:hint="eastAsia" w:ascii="方正小标宋_GBK" w:eastAsia="方正小标宋_GBK"/>
          <w:color w:val="000000" w:themeColor="text1"/>
          <w:kern w:val="0"/>
          <w:sz w:val="44"/>
          <w:szCs w:val="44"/>
          <w14:textFill>
            <w14:solidFill>
              <w14:schemeClr w14:val="tx1"/>
            </w14:solidFill>
          </w14:textFill>
        </w:rPr>
        <w:t>铜梁区第四届全民健身运动会各代表团报项表</w:t>
      </w:r>
    </w:p>
    <w:p>
      <w:pPr>
        <w:autoSpaceDE w:val="0"/>
        <w:autoSpaceDN w:val="0"/>
        <w:adjustRightInd w:val="0"/>
        <w:spacing w:afterLines="50" w:line="440" w:lineRule="exact"/>
        <w:jc w:val="left"/>
        <w:rPr>
          <w:rFonts w:hint="eastAsia" w:ascii="方正黑体_GBK" w:eastAsia="方正黑体_GBK"/>
          <w:color w:val="000000" w:themeColor="text1"/>
          <w:kern w:val="0"/>
          <w:sz w:val="28"/>
          <w:szCs w:val="28"/>
          <w14:textFill>
            <w14:solidFill>
              <w14:schemeClr w14:val="tx1"/>
            </w14:solidFill>
          </w14:textFill>
        </w:rPr>
      </w:pPr>
    </w:p>
    <w:p>
      <w:pPr>
        <w:autoSpaceDE w:val="0"/>
        <w:autoSpaceDN w:val="0"/>
        <w:adjustRightInd w:val="0"/>
        <w:spacing w:afterLines="50" w:line="440" w:lineRule="exact"/>
        <w:jc w:val="left"/>
        <w:rPr>
          <w:rFonts w:ascii="方正黑体_GBK" w:eastAsia="方正黑体_GBK"/>
          <w:color w:val="000000" w:themeColor="text1"/>
          <w:kern w:val="0"/>
          <w:sz w:val="28"/>
          <w:szCs w:val="28"/>
          <w14:textFill>
            <w14:solidFill>
              <w14:schemeClr w14:val="tx1"/>
            </w14:solidFill>
          </w14:textFill>
        </w:rPr>
      </w:pPr>
      <w:r>
        <w:rPr>
          <w:rFonts w:hint="eastAsia" w:ascii="方正黑体_GBK" w:eastAsia="方正黑体_GBK"/>
          <w:color w:val="000000" w:themeColor="text1"/>
          <w:kern w:val="0"/>
          <w:sz w:val="28"/>
          <w:szCs w:val="28"/>
          <w14:textFill>
            <w14:solidFill>
              <w14:schemeClr w14:val="tx1"/>
            </w14:solidFill>
          </w14:textFill>
        </w:rPr>
        <w:t xml:space="preserve">参加单位（盖章）： </w:t>
      </w:r>
    </w:p>
    <w:tbl>
      <w:tblPr>
        <w:tblStyle w:val="9"/>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762"/>
        <w:gridCol w:w="1682"/>
        <w:gridCol w:w="1417"/>
        <w:gridCol w:w="2242"/>
        <w:gridCol w:w="1298"/>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82" w:type="dxa"/>
            <w:vAlign w:val="center"/>
          </w:tcPr>
          <w:p>
            <w:pPr>
              <w:autoSpaceDE w:val="0"/>
              <w:autoSpaceDN w:val="0"/>
              <w:adjustRightInd w:val="0"/>
              <w:spacing w:line="30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序号</w:t>
            </w:r>
          </w:p>
        </w:tc>
        <w:tc>
          <w:tcPr>
            <w:tcW w:w="1762" w:type="dxa"/>
            <w:vAlign w:val="center"/>
          </w:tcPr>
          <w:p>
            <w:pPr>
              <w:autoSpaceDE w:val="0"/>
              <w:autoSpaceDN w:val="0"/>
              <w:adjustRightInd w:val="0"/>
              <w:spacing w:line="30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项目</w:t>
            </w:r>
          </w:p>
        </w:tc>
        <w:tc>
          <w:tcPr>
            <w:tcW w:w="1682" w:type="dxa"/>
            <w:vAlign w:val="center"/>
          </w:tcPr>
          <w:p>
            <w:pPr>
              <w:autoSpaceDE w:val="0"/>
              <w:autoSpaceDN w:val="0"/>
              <w:adjustRightInd w:val="0"/>
              <w:spacing w:line="30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小项设置</w:t>
            </w:r>
          </w:p>
        </w:tc>
        <w:tc>
          <w:tcPr>
            <w:tcW w:w="1417" w:type="dxa"/>
            <w:vAlign w:val="center"/>
          </w:tcPr>
          <w:p>
            <w:pPr>
              <w:autoSpaceDE w:val="0"/>
              <w:autoSpaceDN w:val="0"/>
              <w:adjustRightInd w:val="0"/>
              <w:spacing w:line="30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参赛</w:t>
            </w:r>
          </w:p>
          <w:p>
            <w:pPr>
              <w:autoSpaceDE w:val="0"/>
              <w:autoSpaceDN w:val="0"/>
              <w:adjustRightInd w:val="0"/>
              <w:spacing w:line="30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人数</w:t>
            </w:r>
          </w:p>
        </w:tc>
        <w:tc>
          <w:tcPr>
            <w:tcW w:w="2242" w:type="dxa"/>
            <w:vAlign w:val="center"/>
          </w:tcPr>
          <w:p>
            <w:pPr>
              <w:autoSpaceDE w:val="0"/>
              <w:autoSpaceDN w:val="0"/>
              <w:adjustRightInd w:val="0"/>
              <w:spacing w:line="30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比赛时间</w:t>
            </w:r>
          </w:p>
        </w:tc>
        <w:tc>
          <w:tcPr>
            <w:tcW w:w="1298" w:type="dxa"/>
            <w:vAlign w:val="center"/>
          </w:tcPr>
          <w:p>
            <w:pPr>
              <w:autoSpaceDE w:val="0"/>
              <w:autoSpaceDN w:val="0"/>
              <w:adjustRightInd w:val="0"/>
              <w:spacing w:line="30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是否参加</w:t>
            </w:r>
          </w:p>
          <w:p>
            <w:pPr>
              <w:autoSpaceDE w:val="0"/>
              <w:autoSpaceDN w:val="0"/>
              <w:adjustRightInd w:val="0"/>
              <w:spacing w:line="30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（打√）</w:t>
            </w:r>
          </w:p>
        </w:tc>
        <w:tc>
          <w:tcPr>
            <w:tcW w:w="775" w:type="dxa"/>
            <w:vAlign w:val="center"/>
          </w:tcPr>
          <w:p>
            <w:pPr>
              <w:autoSpaceDE w:val="0"/>
              <w:autoSpaceDN w:val="0"/>
              <w:adjustRightInd w:val="0"/>
              <w:spacing w:line="30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8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w:t>
            </w:r>
          </w:p>
        </w:tc>
        <w:tc>
          <w:tcPr>
            <w:tcW w:w="176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网球邀请赛</w:t>
            </w:r>
          </w:p>
        </w:tc>
        <w:tc>
          <w:tcPr>
            <w:tcW w:w="168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男单、女单</w:t>
            </w:r>
          </w:p>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男双、女双</w:t>
            </w:r>
          </w:p>
        </w:tc>
        <w:tc>
          <w:tcPr>
            <w:tcW w:w="1417"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1—8人</w:t>
            </w:r>
          </w:p>
        </w:tc>
        <w:tc>
          <w:tcPr>
            <w:tcW w:w="224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11月4日—6日</w:t>
            </w:r>
          </w:p>
        </w:tc>
        <w:tc>
          <w:tcPr>
            <w:tcW w:w="1298"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c>
          <w:tcPr>
            <w:tcW w:w="775"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82" w:type="dxa"/>
            <w:vAlign w:val="center"/>
          </w:tcPr>
          <w:p>
            <w:pPr>
              <w:autoSpaceDE w:val="0"/>
              <w:autoSpaceDN w:val="0"/>
              <w:adjustRightInd w:val="0"/>
              <w:spacing w:line="300" w:lineRule="exact"/>
              <w:jc w:val="center"/>
              <w:rPr>
                <w:rFonts w:hint="eastAsia"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2</w:t>
            </w:r>
          </w:p>
        </w:tc>
        <w:tc>
          <w:tcPr>
            <w:tcW w:w="1762" w:type="dxa"/>
            <w:vAlign w:val="center"/>
          </w:tcPr>
          <w:p>
            <w:pPr>
              <w:autoSpaceDE w:val="0"/>
              <w:autoSpaceDN w:val="0"/>
              <w:adjustRightInd w:val="0"/>
              <w:spacing w:line="300" w:lineRule="exact"/>
              <w:jc w:val="center"/>
              <w:rPr>
                <w:rFonts w:hint="eastAsia" w:ascii="方正仿宋_GBK" w:eastAsia="方正仿宋_GBK"/>
                <w:kern w:val="0"/>
                <w:sz w:val="28"/>
                <w:szCs w:val="28"/>
              </w:rPr>
            </w:pPr>
            <w:r>
              <w:rPr>
                <w:rFonts w:hint="eastAsia" w:ascii="方正仿宋_GBK" w:eastAsia="方正仿宋_GBK"/>
                <w:color w:val="000000" w:themeColor="text1"/>
                <w:kern w:val="0"/>
                <w:sz w:val="28"/>
                <w:szCs w:val="28"/>
                <w14:textFill>
                  <w14:solidFill>
                    <w14:schemeClr w14:val="tx1"/>
                  </w14:solidFill>
                </w14:textFill>
              </w:rPr>
              <w:t>气排球精英赛</w:t>
            </w:r>
          </w:p>
        </w:tc>
        <w:tc>
          <w:tcPr>
            <w:tcW w:w="168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男子团体</w:t>
            </w:r>
          </w:p>
          <w:p>
            <w:pPr>
              <w:autoSpaceDE w:val="0"/>
              <w:autoSpaceDN w:val="0"/>
              <w:adjustRightInd w:val="0"/>
              <w:spacing w:line="300" w:lineRule="exact"/>
              <w:jc w:val="center"/>
              <w:rPr>
                <w:rFonts w:hint="eastAsia" w:ascii="方正仿宋_GBK" w:eastAsia="方正仿宋_GBK"/>
                <w:kern w:val="0"/>
                <w:sz w:val="28"/>
                <w:szCs w:val="28"/>
              </w:rPr>
            </w:pPr>
            <w:r>
              <w:rPr>
                <w:rFonts w:hint="eastAsia" w:ascii="方正仿宋_GBK" w:eastAsia="方正仿宋_GBK"/>
                <w:color w:val="000000" w:themeColor="text1"/>
                <w:kern w:val="0"/>
                <w:sz w:val="28"/>
                <w:szCs w:val="28"/>
                <w14:textFill>
                  <w14:solidFill>
                    <w14:schemeClr w14:val="tx1"/>
                  </w14:solidFill>
                </w14:textFill>
              </w:rPr>
              <w:t>女子团体</w:t>
            </w:r>
          </w:p>
        </w:tc>
        <w:tc>
          <w:tcPr>
            <w:tcW w:w="1417"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男女各</w:t>
            </w:r>
          </w:p>
          <w:p>
            <w:pPr>
              <w:autoSpaceDE w:val="0"/>
              <w:autoSpaceDN w:val="0"/>
              <w:adjustRightInd w:val="0"/>
              <w:spacing w:line="300" w:lineRule="exact"/>
              <w:jc w:val="center"/>
              <w:rPr>
                <w:rFonts w:hint="eastAsia" w:ascii="方正仿宋_GBK" w:eastAsia="方正仿宋_GBK"/>
                <w:kern w:val="0"/>
                <w:sz w:val="28"/>
                <w:szCs w:val="28"/>
              </w:rPr>
            </w:pPr>
            <w:r>
              <w:rPr>
                <w:rFonts w:hint="eastAsia" w:ascii="方正仿宋_GBK" w:eastAsia="方正仿宋_GBK"/>
                <w:color w:val="000000" w:themeColor="text1"/>
                <w:kern w:val="0"/>
                <w:sz w:val="28"/>
                <w:szCs w:val="28"/>
                <w14:textFill>
                  <w14:solidFill>
                    <w14:schemeClr w14:val="tx1"/>
                  </w14:solidFill>
                </w14:textFill>
              </w:rPr>
              <w:t>5—8人</w:t>
            </w:r>
          </w:p>
        </w:tc>
        <w:tc>
          <w:tcPr>
            <w:tcW w:w="2242" w:type="dxa"/>
            <w:vAlign w:val="center"/>
          </w:tcPr>
          <w:p>
            <w:pPr>
              <w:autoSpaceDE w:val="0"/>
              <w:autoSpaceDN w:val="0"/>
              <w:adjustRightInd w:val="0"/>
              <w:spacing w:line="300" w:lineRule="exact"/>
              <w:jc w:val="center"/>
              <w:rPr>
                <w:rFonts w:hint="eastAsia" w:ascii="方正仿宋_GBK" w:eastAsia="方正仿宋_GBK"/>
                <w:kern w:val="0"/>
                <w:sz w:val="28"/>
                <w:szCs w:val="28"/>
              </w:rPr>
            </w:pPr>
            <w:r>
              <w:rPr>
                <w:rFonts w:hint="eastAsia" w:ascii="方正仿宋_GBK" w:eastAsia="方正仿宋_GBK"/>
                <w:kern w:val="0"/>
                <w:sz w:val="28"/>
                <w:szCs w:val="28"/>
              </w:rPr>
              <w:t>11月11日—14</w:t>
            </w:r>
          </w:p>
        </w:tc>
        <w:tc>
          <w:tcPr>
            <w:tcW w:w="1298"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c>
          <w:tcPr>
            <w:tcW w:w="775"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8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3</w:t>
            </w:r>
          </w:p>
        </w:tc>
        <w:tc>
          <w:tcPr>
            <w:tcW w:w="176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门球</w:t>
            </w:r>
          </w:p>
        </w:tc>
        <w:tc>
          <w:tcPr>
            <w:tcW w:w="168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混合团体</w:t>
            </w:r>
          </w:p>
        </w:tc>
        <w:tc>
          <w:tcPr>
            <w:tcW w:w="1417"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6—8人</w:t>
            </w:r>
          </w:p>
        </w:tc>
        <w:tc>
          <w:tcPr>
            <w:tcW w:w="224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11月12日—14日</w:t>
            </w:r>
          </w:p>
        </w:tc>
        <w:tc>
          <w:tcPr>
            <w:tcW w:w="1298"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c>
          <w:tcPr>
            <w:tcW w:w="775"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8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4</w:t>
            </w:r>
          </w:p>
        </w:tc>
        <w:tc>
          <w:tcPr>
            <w:tcW w:w="176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中国象棋</w:t>
            </w:r>
          </w:p>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围棋</w:t>
            </w:r>
          </w:p>
        </w:tc>
        <w:tc>
          <w:tcPr>
            <w:tcW w:w="168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男子个人赛</w:t>
            </w:r>
          </w:p>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女子个人赛</w:t>
            </w:r>
          </w:p>
        </w:tc>
        <w:tc>
          <w:tcPr>
            <w:tcW w:w="1417"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男女各</w:t>
            </w:r>
          </w:p>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1—3人</w:t>
            </w:r>
          </w:p>
        </w:tc>
        <w:tc>
          <w:tcPr>
            <w:tcW w:w="224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11月15日—17日</w:t>
            </w:r>
          </w:p>
        </w:tc>
        <w:tc>
          <w:tcPr>
            <w:tcW w:w="1298"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c>
          <w:tcPr>
            <w:tcW w:w="775"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8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5</w:t>
            </w:r>
          </w:p>
        </w:tc>
        <w:tc>
          <w:tcPr>
            <w:tcW w:w="176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足球</w:t>
            </w:r>
          </w:p>
        </w:tc>
        <w:tc>
          <w:tcPr>
            <w:tcW w:w="168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5人制</w:t>
            </w:r>
          </w:p>
        </w:tc>
        <w:tc>
          <w:tcPr>
            <w:tcW w:w="1417"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5—12人</w:t>
            </w:r>
          </w:p>
        </w:tc>
        <w:tc>
          <w:tcPr>
            <w:tcW w:w="224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11月15日—18日</w:t>
            </w:r>
          </w:p>
        </w:tc>
        <w:tc>
          <w:tcPr>
            <w:tcW w:w="1298"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c>
          <w:tcPr>
            <w:tcW w:w="775"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8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6</w:t>
            </w:r>
          </w:p>
        </w:tc>
        <w:tc>
          <w:tcPr>
            <w:tcW w:w="176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羽毛球</w:t>
            </w:r>
          </w:p>
        </w:tc>
        <w:tc>
          <w:tcPr>
            <w:tcW w:w="168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混合团体、</w:t>
            </w:r>
          </w:p>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男双、女双</w:t>
            </w:r>
          </w:p>
        </w:tc>
        <w:tc>
          <w:tcPr>
            <w:tcW w:w="1417"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男女各</w:t>
            </w:r>
          </w:p>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3—5人</w:t>
            </w:r>
          </w:p>
        </w:tc>
        <w:tc>
          <w:tcPr>
            <w:tcW w:w="224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11月18日—21日</w:t>
            </w:r>
          </w:p>
        </w:tc>
        <w:tc>
          <w:tcPr>
            <w:tcW w:w="1298"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c>
          <w:tcPr>
            <w:tcW w:w="775"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jc w:val="center"/>
        </w:trPr>
        <w:tc>
          <w:tcPr>
            <w:tcW w:w="78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7</w:t>
            </w:r>
          </w:p>
        </w:tc>
        <w:tc>
          <w:tcPr>
            <w:tcW w:w="176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乒乓球</w:t>
            </w:r>
          </w:p>
        </w:tc>
        <w:tc>
          <w:tcPr>
            <w:tcW w:w="168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混合团体、</w:t>
            </w:r>
          </w:p>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男单、女单</w:t>
            </w:r>
          </w:p>
        </w:tc>
        <w:tc>
          <w:tcPr>
            <w:tcW w:w="1417"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男女各</w:t>
            </w:r>
          </w:p>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3—5人</w:t>
            </w:r>
          </w:p>
        </w:tc>
        <w:tc>
          <w:tcPr>
            <w:tcW w:w="224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11月22日—25日</w:t>
            </w:r>
          </w:p>
        </w:tc>
        <w:tc>
          <w:tcPr>
            <w:tcW w:w="1298"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c>
          <w:tcPr>
            <w:tcW w:w="775"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jc w:val="center"/>
        </w:trPr>
        <w:tc>
          <w:tcPr>
            <w:tcW w:w="782" w:type="dxa"/>
            <w:vMerge w:val="restart"/>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8</w:t>
            </w:r>
          </w:p>
        </w:tc>
        <w:tc>
          <w:tcPr>
            <w:tcW w:w="176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篮球联赛</w:t>
            </w:r>
          </w:p>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kern w:val="0"/>
                <w:sz w:val="28"/>
                <w:szCs w:val="28"/>
              </w:rPr>
              <w:t>（公开组）</w:t>
            </w:r>
          </w:p>
        </w:tc>
        <w:tc>
          <w:tcPr>
            <w:tcW w:w="168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kern w:val="0"/>
                <w:sz w:val="28"/>
                <w:szCs w:val="28"/>
              </w:rPr>
              <w:t>5人制</w:t>
            </w:r>
          </w:p>
        </w:tc>
        <w:tc>
          <w:tcPr>
            <w:tcW w:w="1417"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男女各</w:t>
            </w:r>
          </w:p>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lang w:val="en-US" w:eastAsia="zh-CN"/>
                <w14:textFill>
                  <w14:solidFill>
                    <w14:schemeClr w14:val="tx1"/>
                  </w14:solidFill>
                </w14:textFill>
              </w:rPr>
              <w:t>7</w:t>
            </w:r>
            <w:r>
              <w:rPr>
                <w:rFonts w:hint="eastAsia" w:ascii="方正仿宋_GBK" w:eastAsia="方正仿宋_GBK"/>
                <w:color w:val="000000" w:themeColor="text1"/>
                <w:kern w:val="0"/>
                <w:sz w:val="28"/>
                <w:szCs w:val="28"/>
                <w14:textFill>
                  <w14:solidFill>
                    <w14:schemeClr w14:val="tx1"/>
                  </w14:solidFill>
                </w14:textFill>
              </w:rPr>
              <w:t>—</w:t>
            </w:r>
            <w:r>
              <w:rPr>
                <w:rFonts w:hint="eastAsia" w:ascii="方正仿宋_GBK" w:eastAsia="方正仿宋_GBK"/>
                <w:color w:val="000000" w:themeColor="text1"/>
                <w:kern w:val="0"/>
                <w:sz w:val="28"/>
                <w:szCs w:val="28"/>
                <w:lang w:val="en-US" w:eastAsia="zh-CN"/>
                <w14:textFill>
                  <w14:solidFill>
                    <w14:schemeClr w14:val="tx1"/>
                  </w14:solidFill>
                </w14:textFill>
              </w:rPr>
              <w:t>16</w:t>
            </w:r>
            <w:r>
              <w:rPr>
                <w:rFonts w:hint="eastAsia" w:ascii="方正仿宋_GBK" w:eastAsia="方正仿宋_GBK"/>
                <w:color w:val="000000" w:themeColor="text1"/>
                <w:kern w:val="0"/>
                <w:sz w:val="28"/>
                <w:szCs w:val="28"/>
                <w14:textFill>
                  <w14:solidFill>
                    <w14:schemeClr w14:val="tx1"/>
                  </w14:solidFill>
                </w14:textFill>
              </w:rPr>
              <w:t>人</w:t>
            </w:r>
          </w:p>
        </w:tc>
        <w:tc>
          <w:tcPr>
            <w:tcW w:w="224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11月26日</w:t>
            </w:r>
            <w:r>
              <w:rPr>
                <w:rFonts w:hint="eastAsia" w:ascii="方正仿宋_GBK" w:eastAsia="方正仿宋_GBK"/>
                <w:color w:val="000000" w:themeColor="text1"/>
                <w:kern w:val="0"/>
                <w:sz w:val="28"/>
                <w:szCs w:val="28"/>
                <w:lang w:eastAsia="zh-CN"/>
                <w14:textFill>
                  <w14:solidFill>
                    <w14:schemeClr w14:val="tx1"/>
                  </w14:solidFill>
                </w14:textFill>
              </w:rPr>
              <w:t>起</w:t>
            </w:r>
          </w:p>
        </w:tc>
        <w:tc>
          <w:tcPr>
            <w:tcW w:w="1298"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c>
          <w:tcPr>
            <w:tcW w:w="775"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jc w:val="center"/>
        </w:trPr>
        <w:tc>
          <w:tcPr>
            <w:tcW w:w="782" w:type="dxa"/>
            <w:vMerge w:val="continue"/>
            <w:vAlign w:val="center"/>
          </w:tcPr>
          <w:p>
            <w:pPr>
              <w:autoSpaceDE w:val="0"/>
              <w:autoSpaceDN w:val="0"/>
              <w:adjustRightInd w:val="0"/>
              <w:spacing w:line="300" w:lineRule="exact"/>
              <w:jc w:val="center"/>
              <w:rPr>
                <w:rFonts w:hint="eastAsia" w:ascii="方正仿宋_GBK" w:eastAsia="方正仿宋_GBK"/>
                <w:color w:val="000000" w:themeColor="text1"/>
                <w:kern w:val="0"/>
                <w:sz w:val="28"/>
                <w:szCs w:val="28"/>
                <w14:textFill>
                  <w14:solidFill>
                    <w14:schemeClr w14:val="tx1"/>
                  </w14:solidFill>
                </w14:textFill>
              </w:rPr>
            </w:pPr>
          </w:p>
        </w:tc>
        <w:tc>
          <w:tcPr>
            <w:tcW w:w="176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篮球</w:t>
            </w:r>
          </w:p>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kern w:val="0"/>
                <w:sz w:val="28"/>
                <w:szCs w:val="28"/>
              </w:rPr>
              <w:t>（镇街、部门）</w:t>
            </w:r>
          </w:p>
        </w:tc>
        <w:tc>
          <w:tcPr>
            <w:tcW w:w="168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kern w:val="0"/>
                <w:sz w:val="28"/>
                <w:szCs w:val="28"/>
              </w:rPr>
              <w:t>5人制</w:t>
            </w:r>
          </w:p>
        </w:tc>
        <w:tc>
          <w:tcPr>
            <w:tcW w:w="1417"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男女各</w:t>
            </w:r>
          </w:p>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lang w:val="en-US" w:eastAsia="zh-CN"/>
                <w14:textFill>
                  <w14:solidFill>
                    <w14:schemeClr w14:val="tx1"/>
                  </w14:solidFill>
                </w14:textFill>
              </w:rPr>
              <w:t>7</w:t>
            </w:r>
            <w:r>
              <w:rPr>
                <w:rFonts w:hint="eastAsia" w:ascii="方正仿宋_GBK" w:eastAsia="方正仿宋_GBK"/>
                <w:color w:val="000000" w:themeColor="text1"/>
                <w:kern w:val="0"/>
                <w:sz w:val="28"/>
                <w:szCs w:val="28"/>
                <w14:textFill>
                  <w14:solidFill>
                    <w14:schemeClr w14:val="tx1"/>
                  </w14:solidFill>
                </w14:textFill>
              </w:rPr>
              <w:t>—</w:t>
            </w:r>
            <w:r>
              <w:rPr>
                <w:rFonts w:hint="eastAsia" w:ascii="方正仿宋_GBK" w:eastAsia="方正仿宋_GBK"/>
                <w:color w:val="000000" w:themeColor="text1"/>
                <w:kern w:val="0"/>
                <w:sz w:val="28"/>
                <w:szCs w:val="28"/>
                <w:lang w:val="en-US" w:eastAsia="zh-CN"/>
                <w14:textFill>
                  <w14:solidFill>
                    <w14:schemeClr w14:val="tx1"/>
                  </w14:solidFill>
                </w14:textFill>
              </w:rPr>
              <w:t>12</w:t>
            </w:r>
            <w:r>
              <w:rPr>
                <w:rFonts w:hint="eastAsia" w:ascii="方正仿宋_GBK" w:eastAsia="方正仿宋_GBK"/>
                <w:color w:val="000000" w:themeColor="text1"/>
                <w:kern w:val="0"/>
                <w:sz w:val="28"/>
                <w:szCs w:val="28"/>
                <w14:textFill>
                  <w14:solidFill>
                    <w14:schemeClr w14:val="tx1"/>
                  </w14:solidFill>
                </w14:textFill>
              </w:rPr>
              <w:t>人</w:t>
            </w:r>
          </w:p>
        </w:tc>
        <w:tc>
          <w:tcPr>
            <w:tcW w:w="224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11月26日—29日</w:t>
            </w:r>
          </w:p>
        </w:tc>
        <w:tc>
          <w:tcPr>
            <w:tcW w:w="1298"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c>
          <w:tcPr>
            <w:tcW w:w="775"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p>
        </w:tc>
      </w:tr>
    </w:tbl>
    <w:p>
      <w:pPr>
        <w:autoSpaceDE w:val="0"/>
        <w:autoSpaceDN w:val="0"/>
        <w:adjustRightInd w:val="0"/>
        <w:spacing w:afterLines="50" w:line="440" w:lineRule="exact"/>
        <w:jc w:val="left"/>
        <w:rPr>
          <w:rFonts w:hint="eastAsia" w:ascii="方正仿宋_GBK" w:eastAsia="方正仿宋_GBK"/>
          <w:color w:val="000000" w:themeColor="text1"/>
          <w:kern w:val="0"/>
          <w:sz w:val="28"/>
          <w:szCs w:val="28"/>
          <w14:textFill>
            <w14:solidFill>
              <w14:schemeClr w14:val="tx1"/>
            </w14:solidFill>
          </w14:textFill>
        </w:rPr>
      </w:pPr>
    </w:p>
    <w:p>
      <w:pPr>
        <w:autoSpaceDE w:val="0"/>
        <w:autoSpaceDN w:val="0"/>
        <w:adjustRightInd w:val="0"/>
        <w:spacing w:line="440" w:lineRule="exact"/>
        <w:jc w:val="left"/>
        <w:rPr>
          <w:rFonts w:ascii="方正仿宋_GBK" w:eastAsia="方正仿宋_GBK"/>
          <w:color w:val="000000" w:themeColor="text1"/>
          <w:kern w:val="0"/>
          <w:sz w:val="28"/>
          <w:szCs w:val="28"/>
          <w14:textFill>
            <w14:solidFill>
              <w14:schemeClr w14:val="tx1"/>
            </w14:solidFill>
          </w14:textFill>
        </w:rPr>
        <w:sectPr>
          <w:footerReference r:id="rId3" w:type="default"/>
          <w:pgSz w:w="11906" w:h="16838"/>
          <w:pgMar w:top="1588" w:right="1446" w:bottom="1474" w:left="1446" w:header="851" w:footer="992" w:gutter="0"/>
          <w:pgNumType w:fmt="numberInDash"/>
          <w:cols w:space="425" w:num="1"/>
          <w:docGrid w:type="lines" w:linePitch="312" w:charSpace="0"/>
        </w:sectPr>
      </w:pPr>
    </w:p>
    <w:p>
      <w:pPr>
        <w:autoSpaceDE w:val="0"/>
        <w:autoSpaceDN w:val="0"/>
        <w:adjustRightInd w:val="0"/>
        <w:spacing w:line="440" w:lineRule="exact"/>
        <w:jc w:val="left"/>
        <w:rPr>
          <w:rFonts w:ascii="方正黑体_GBK" w:eastAsia="方正黑体_GBK"/>
          <w:color w:val="000000" w:themeColor="text1"/>
          <w:kern w:val="0"/>
          <w:sz w:val="32"/>
          <w:szCs w:val="32"/>
          <w14:textFill>
            <w14:solidFill>
              <w14:schemeClr w14:val="tx1"/>
            </w14:solidFill>
          </w14:textFill>
        </w:rPr>
      </w:pPr>
      <w:r>
        <w:rPr>
          <w:rFonts w:hint="eastAsia" w:ascii="方正黑体_GBK" w:eastAsia="方正黑体_GBK"/>
          <w:color w:val="000000" w:themeColor="text1"/>
          <w:kern w:val="0"/>
          <w:sz w:val="32"/>
          <w:szCs w:val="32"/>
          <w14:textFill>
            <w14:solidFill>
              <w14:schemeClr w14:val="tx1"/>
            </w14:solidFill>
          </w14:textFill>
        </w:rPr>
        <w:t>附件3</w:t>
      </w:r>
    </w:p>
    <w:p>
      <w:pPr>
        <w:autoSpaceDE w:val="0"/>
        <w:autoSpaceDN w:val="0"/>
        <w:adjustRightInd w:val="0"/>
        <w:spacing w:afterLines="50" w:line="560" w:lineRule="exact"/>
        <w:jc w:val="center"/>
        <w:rPr>
          <w:rFonts w:ascii="方正小标宋_GBK" w:eastAsia="方正小标宋_GBK"/>
          <w:color w:val="000000" w:themeColor="text1"/>
          <w:kern w:val="0"/>
          <w:sz w:val="44"/>
          <w:szCs w:val="44"/>
          <w14:textFill>
            <w14:solidFill>
              <w14:schemeClr w14:val="tx1"/>
            </w14:solidFill>
          </w14:textFill>
        </w:rPr>
      </w:pPr>
      <w:r>
        <w:rPr>
          <w:rFonts w:hint="eastAsia" w:ascii="方正小标宋_GBK" w:eastAsia="方正小标宋_GBK"/>
          <w:color w:val="000000" w:themeColor="text1"/>
          <w:kern w:val="0"/>
          <w:sz w:val="44"/>
          <w:szCs w:val="44"/>
          <w14:textFill>
            <w14:solidFill>
              <w14:schemeClr w14:val="tx1"/>
            </w14:solidFill>
          </w14:textFill>
        </w:rPr>
        <w:t>铜梁区第四届全民健身运动会各项比赛安排表</w:t>
      </w:r>
    </w:p>
    <w:tbl>
      <w:tblPr>
        <w:tblStyle w:val="9"/>
        <w:tblW w:w="15135"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955"/>
        <w:gridCol w:w="1096"/>
        <w:gridCol w:w="1753"/>
        <w:gridCol w:w="1280"/>
        <w:gridCol w:w="1652"/>
        <w:gridCol w:w="2242"/>
        <w:gridCol w:w="1399"/>
        <w:gridCol w:w="1112"/>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92" w:type="dxa"/>
            <w:vAlign w:val="center"/>
          </w:tcPr>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序号</w:t>
            </w:r>
          </w:p>
        </w:tc>
        <w:tc>
          <w:tcPr>
            <w:tcW w:w="1955" w:type="dxa"/>
            <w:vAlign w:val="center"/>
          </w:tcPr>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项目</w:t>
            </w:r>
          </w:p>
        </w:tc>
        <w:tc>
          <w:tcPr>
            <w:tcW w:w="1096" w:type="dxa"/>
            <w:vAlign w:val="center"/>
          </w:tcPr>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组别</w:t>
            </w:r>
          </w:p>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设置</w:t>
            </w:r>
          </w:p>
        </w:tc>
        <w:tc>
          <w:tcPr>
            <w:tcW w:w="1753" w:type="dxa"/>
            <w:vAlign w:val="center"/>
          </w:tcPr>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项目设置</w:t>
            </w:r>
          </w:p>
        </w:tc>
        <w:tc>
          <w:tcPr>
            <w:tcW w:w="1280" w:type="dxa"/>
            <w:vAlign w:val="center"/>
          </w:tcPr>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参赛人数</w:t>
            </w:r>
          </w:p>
        </w:tc>
        <w:tc>
          <w:tcPr>
            <w:tcW w:w="1652" w:type="dxa"/>
            <w:vAlign w:val="center"/>
          </w:tcPr>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报名时间</w:t>
            </w:r>
          </w:p>
        </w:tc>
        <w:tc>
          <w:tcPr>
            <w:tcW w:w="2242" w:type="dxa"/>
            <w:vAlign w:val="center"/>
          </w:tcPr>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比赛时间</w:t>
            </w:r>
          </w:p>
        </w:tc>
        <w:tc>
          <w:tcPr>
            <w:tcW w:w="1399" w:type="dxa"/>
            <w:vAlign w:val="center"/>
          </w:tcPr>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领队教练</w:t>
            </w:r>
          </w:p>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联席会</w:t>
            </w:r>
          </w:p>
        </w:tc>
        <w:tc>
          <w:tcPr>
            <w:tcW w:w="1112" w:type="dxa"/>
            <w:vAlign w:val="center"/>
          </w:tcPr>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项目</w:t>
            </w:r>
          </w:p>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负责人</w:t>
            </w:r>
          </w:p>
        </w:tc>
        <w:tc>
          <w:tcPr>
            <w:tcW w:w="1854" w:type="dxa"/>
            <w:vAlign w:val="center"/>
          </w:tcPr>
          <w:p>
            <w:pPr>
              <w:autoSpaceDE w:val="0"/>
              <w:autoSpaceDN w:val="0"/>
              <w:adjustRightInd w:val="0"/>
              <w:spacing w:line="280" w:lineRule="exact"/>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trPr>
        <w:tc>
          <w:tcPr>
            <w:tcW w:w="79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w:t>
            </w:r>
          </w:p>
        </w:tc>
        <w:tc>
          <w:tcPr>
            <w:tcW w:w="1955"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网球邀请赛</w:t>
            </w:r>
          </w:p>
        </w:tc>
        <w:tc>
          <w:tcPr>
            <w:tcW w:w="1096"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男子组</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女子组</w:t>
            </w:r>
          </w:p>
        </w:tc>
        <w:tc>
          <w:tcPr>
            <w:tcW w:w="1753"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男单、女单</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男双、女双</w:t>
            </w:r>
          </w:p>
        </w:tc>
        <w:tc>
          <w:tcPr>
            <w:tcW w:w="1280"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1—8人</w:t>
            </w:r>
          </w:p>
        </w:tc>
        <w:tc>
          <w:tcPr>
            <w:tcW w:w="165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11月1日前</w:t>
            </w:r>
          </w:p>
        </w:tc>
        <w:tc>
          <w:tcPr>
            <w:tcW w:w="224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11月4日—6日</w:t>
            </w:r>
          </w:p>
        </w:tc>
        <w:tc>
          <w:tcPr>
            <w:tcW w:w="1399" w:type="dxa"/>
            <w:vAlign w:val="center"/>
          </w:tcPr>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11月2日</w:t>
            </w:r>
          </w:p>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15：00</w:t>
            </w:r>
          </w:p>
        </w:tc>
        <w:tc>
          <w:tcPr>
            <w:tcW w:w="111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杨</w:t>
            </w:r>
            <w:r>
              <w:rPr>
                <w:rFonts w:hint="eastAsia" w:ascii="方正仿宋_GBK" w:eastAsia="方正仿宋_GBK"/>
                <w:color w:val="000000" w:themeColor="text1"/>
                <w:kern w:val="0"/>
                <w:sz w:val="28"/>
                <w:szCs w:val="28"/>
                <w:lang w:val="en-US" w:eastAsia="zh-CN"/>
                <w14:textFill>
                  <w14:solidFill>
                    <w14:schemeClr w14:val="tx1"/>
                  </w14:solidFill>
                </w14:textFill>
              </w:rPr>
              <w:t xml:space="preserve">  </w:t>
            </w:r>
            <w:r>
              <w:rPr>
                <w:rFonts w:hint="eastAsia" w:ascii="方正仿宋_GBK" w:eastAsia="方正仿宋_GBK"/>
                <w:color w:val="000000" w:themeColor="text1"/>
                <w:kern w:val="0"/>
                <w:sz w:val="28"/>
                <w:szCs w:val="28"/>
                <w14:textFill>
                  <w14:solidFill>
                    <w14:schemeClr w14:val="tx1"/>
                  </w14:solidFill>
                </w14:textFill>
              </w:rPr>
              <w:t>俊</w:t>
            </w:r>
          </w:p>
        </w:tc>
        <w:tc>
          <w:tcPr>
            <w:tcW w:w="1854"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15923020292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trPr>
        <w:tc>
          <w:tcPr>
            <w:tcW w:w="792" w:type="dxa"/>
            <w:vAlign w:val="center"/>
          </w:tcPr>
          <w:p>
            <w:pPr>
              <w:autoSpaceDE w:val="0"/>
              <w:autoSpaceDN w:val="0"/>
              <w:adjustRightInd w:val="0"/>
              <w:spacing w:line="280" w:lineRule="exact"/>
              <w:jc w:val="center"/>
              <w:rPr>
                <w:rFonts w:hint="eastAsia"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2</w:t>
            </w:r>
          </w:p>
        </w:tc>
        <w:tc>
          <w:tcPr>
            <w:tcW w:w="1955" w:type="dxa"/>
            <w:vAlign w:val="center"/>
          </w:tcPr>
          <w:p>
            <w:pPr>
              <w:autoSpaceDE w:val="0"/>
              <w:autoSpaceDN w:val="0"/>
              <w:adjustRightInd w:val="0"/>
              <w:spacing w:line="300" w:lineRule="exact"/>
              <w:jc w:val="center"/>
              <w:rPr>
                <w:rFonts w:hint="eastAsia"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气排球精英赛</w:t>
            </w:r>
          </w:p>
        </w:tc>
        <w:tc>
          <w:tcPr>
            <w:tcW w:w="1096"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男子组</w:t>
            </w:r>
          </w:p>
          <w:p>
            <w:pPr>
              <w:autoSpaceDE w:val="0"/>
              <w:autoSpaceDN w:val="0"/>
              <w:adjustRightInd w:val="0"/>
              <w:spacing w:line="300" w:lineRule="exact"/>
              <w:jc w:val="center"/>
              <w:rPr>
                <w:rFonts w:hint="eastAsia"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女子组</w:t>
            </w:r>
          </w:p>
        </w:tc>
        <w:tc>
          <w:tcPr>
            <w:tcW w:w="1753"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男子团体</w:t>
            </w:r>
          </w:p>
          <w:p>
            <w:pPr>
              <w:autoSpaceDE w:val="0"/>
              <w:autoSpaceDN w:val="0"/>
              <w:adjustRightInd w:val="0"/>
              <w:spacing w:line="300" w:lineRule="exact"/>
              <w:jc w:val="center"/>
              <w:rPr>
                <w:rFonts w:hint="eastAsia"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女子团体</w:t>
            </w:r>
          </w:p>
        </w:tc>
        <w:tc>
          <w:tcPr>
            <w:tcW w:w="1280"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男女各</w:t>
            </w:r>
          </w:p>
          <w:p>
            <w:pPr>
              <w:autoSpaceDE w:val="0"/>
              <w:autoSpaceDN w:val="0"/>
              <w:adjustRightInd w:val="0"/>
              <w:spacing w:line="280" w:lineRule="exact"/>
              <w:jc w:val="center"/>
              <w:rPr>
                <w:rFonts w:hint="eastAsia"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5—8人</w:t>
            </w:r>
          </w:p>
        </w:tc>
        <w:tc>
          <w:tcPr>
            <w:tcW w:w="1652" w:type="dxa"/>
            <w:vAlign w:val="center"/>
          </w:tcPr>
          <w:p>
            <w:pPr>
              <w:autoSpaceDE w:val="0"/>
              <w:autoSpaceDN w:val="0"/>
              <w:adjustRightInd w:val="0"/>
              <w:spacing w:line="280" w:lineRule="exact"/>
              <w:jc w:val="center"/>
              <w:rPr>
                <w:rFonts w:hint="eastAsia"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w:t>
            </w:r>
            <w:r>
              <w:rPr>
                <w:rFonts w:hint="eastAsia" w:ascii="方正仿宋_GBK" w:eastAsia="方正仿宋_GBK"/>
                <w:color w:val="000000" w:themeColor="text1"/>
                <w:kern w:val="0"/>
                <w:sz w:val="28"/>
                <w:szCs w:val="28"/>
                <w:lang w:val="en-US" w:eastAsia="zh-CN"/>
                <w14:textFill>
                  <w14:solidFill>
                    <w14:schemeClr w14:val="tx1"/>
                  </w14:solidFill>
                </w14:textFill>
              </w:rPr>
              <w:t>3</w:t>
            </w:r>
            <w:r>
              <w:rPr>
                <w:rFonts w:hint="eastAsia" w:ascii="方正仿宋_GBK" w:eastAsia="方正仿宋_GBK"/>
                <w:color w:val="000000" w:themeColor="text1"/>
                <w:kern w:val="0"/>
                <w:sz w:val="28"/>
                <w:szCs w:val="28"/>
                <w14:textFill>
                  <w14:solidFill>
                    <w14:schemeClr w14:val="tx1"/>
                  </w14:solidFill>
                </w14:textFill>
              </w:rPr>
              <w:t>日前</w:t>
            </w:r>
          </w:p>
        </w:tc>
        <w:tc>
          <w:tcPr>
            <w:tcW w:w="2242" w:type="dxa"/>
            <w:vAlign w:val="center"/>
          </w:tcPr>
          <w:p>
            <w:pPr>
              <w:autoSpaceDE w:val="0"/>
              <w:autoSpaceDN w:val="0"/>
              <w:adjustRightInd w:val="0"/>
              <w:spacing w:line="300" w:lineRule="exact"/>
              <w:jc w:val="center"/>
              <w:rPr>
                <w:rFonts w:hint="eastAsia" w:ascii="方正仿宋_GBK" w:eastAsia="方正仿宋_GBK"/>
                <w:kern w:val="0"/>
                <w:sz w:val="28"/>
                <w:szCs w:val="28"/>
              </w:rPr>
            </w:pPr>
            <w:r>
              <w:rPr>
                <w:rFonts w:hint="eastAsia" w:ascii="方正仿宋_GBK" w:eastAsia="方正仿宋_GBK"/>
                <w:kern w:val="0"/>
                <w:sz w:val="28"/>
                <w:szCs w:val="28"/>
              </w:rPr>
              <w:t>11月11日—14日</w:t>
            </w:r>
          </w:p>
        </w:tc>
        <w:tc>
          <w:tcPr>
            <w:tcW w:w="1399" w:type="dxa"/>
            <w:vAlign w:val="center"/>
          </w:tcPr>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11月5日</w:t>
            </w:r>
          </w:p>
          <w:p>
            <w:pPr>
              <w:autoSpaceDE w:val="0"/>
              <w:autoSpaceDN w:val="0"/>
              <w:adjustRightInd w:val="0"/>
              <w:spacing w:line="280" w:lineRule="exact"/>
              <w:jc w:val="center"/>
              <w:rPr>
                <w:rFonts w:hint="eastAsia" w:ascii="方正仿宋_GBK" w:eastAsia="方正仿宋_GBK"/>
                <w:kern w:val="0"/>
                <w:sz w:val="28"/>
                <w:szCs w:val="28"/>
              </w:rPr>
            </w:pPr>
            <w:r>
              <w:rPr>
                <w:rFonts w:hint="eastAsia" w:ascii="方正仿宋_GBK" w:eastAsia="方正仿宋_GBK"/>
                <w:kern w:val="0"/>
                <w:sz w:val="28"/>
                <w:szCs w:val="28"/>
              </w:rPr>
              <w:t>15：00</w:t>
            </w:r>
          </w:p>
        </w:tc>
        <w:tc>
          <w:tcPr>
            <w:tcW w:w="1112" w:type="dxa"/>
            <w:vAlign w:val="center"/>
          </w:tcPr>
          <w:p>
            <w:pPr>
              <w:autoSpaceDE w:val="0"/>
              <w:autoSpaceDN w:val="0"/>
              <w:adjustRightInd w:val="0"/>
              <w:spacing w:line="280" w:lineRule="exact"/>
              <w:jc w:val="center"/>
              <w:rPr>
                <w:rFonts w:hint="eastAsia"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李立新</w:t>
            </w:r>
          </w:p>
        </w:tc>
        <w:tc>
          <w:tcPr>
            <w:tcW w:w="1854" w:type="dxa"/>
            <w:vAlign w:val="center"/>
          </w:tcPr>
          <w:p>
            <w:pPr>
              <w:autoSpaceDE w:val="0"/>
              <w:autoSpaceDN w:val="0"/>
              <w:adjustRightInd w:val="0"/>
              <w:spacing w:line="280" w:lineRule="exact"/>
              <w:jc w:val="center"/>
              <w:rPr>
                <w:rFonts w:hint="eastAsia"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13883416036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79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3</w:t>
            </w:r>
          </w:p>
        </w:tc>
        <w:tc>
          <w:tcPr>
            <w:tcW w:w="1955"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门球</w:t>
            </w:r>
          </w:p>
        </w:tc>
        <w:tc>
          <w:tcPr>
            <w:tcW w:w="1096"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混合组</w:t>
            </w:r>
          </w:p>
        </w:tc>
        <w:tc>
          <w:tcPr>
            <w:tcW w:w="1753"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混合团体</w:t>
            </w:r>
          </w:p>
        </w:tc>
        <w:tc>
          <w:tcPr>
            <w:tcW w:w="1280"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6—8人</w:t>
            </w:r>
          </w:p>
        </w:tc>
        <w:tc>
          <w:tcPr>
            <w:tcW w:w="165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11月3日前</w:t>
            </w:r>
          </w:p>
        </w:tc>
        <w:tc>
          <w:tcPr>
            <w:tcW w:w="224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11月12日—14日</w:t>
            </w:r>
          </w:p>
        </w:tc>
        <w:tc>
          <w:tcPr>
            <w:tcW w:w="1399" w:type="dxa"/>
            <w:vAlign w:val="center"/>
          </w:tcPr>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11月5日</w:t>
            </w:r>
          </w:p>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9：00</w:t>
            </w:r>
          </w:p>
        </w:tc>
        <w:tc>
          <w:tcPr>
            <w:tcW w:w="111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裴中原</w:t>
            </w:r>
          </w:p>
        </w:tc>
        <w:tc>
          <w:tcPr>
            <w:tcW w:w="1854"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13658213326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trPr>
        <w:tc>
          <w:tcPr>
            <w:tcW w:w="79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4</w:t>
            </w:r>
          </w:p>
        </w:tc>
        <w:tc>
          <w:tcPr>
            <w:tcW w:w="1955"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中国象棋</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围棋</w:t>
            </w:r>
          </w:p>
        </w:tc>
        <w:tc>
          <w:tcPr>
            <w:tcW w:w="1096"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男子组</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女子组</w:t>
            </w:r>
          </w:p>
        </w:tc>
        <w:tc>
          <w:tcPr>
            <w:tcW w:w="1753"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男子个人赛</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女子个人赛</w:t>
            </w:r>
          </w:p>
        </w:tc>
        <w:tc>
          <w:tcPr>
            <w:tcW w:w="1280"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男女各</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1—3人</w:t>
            </w:r>
          </w:p>
        </w:tc>
        <w:tc>
          <w:tcPr>
            <w:tcW w:w="165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11月5日前</w:t>
            </w:r>
          </w:p>
        </w:tc>
        <w:tc>
          <w:tcPr>
            <w:tcW w:w="224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11月15日—17日</w:t>
            </w:r>
          </w:p>
        </w:tc>
        <w:tc>
          <w:tcPr>
            <w:tcW w:w="1399" w:type="dxa"/>
            <w:vAlign w:val="center"/>
          </w:tcPr>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11月9日</w:t>
            </w:r>
          </w:p>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15：00</w:t>
            </w:r>
          </w:p>
        </w:tc>
        <w:tc>
          <w:tcPr>
            <w:tcW w:w="111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杨</w:t>
            </w:r>
            <w:r>
              <w:rPr>
                <w:rFonts w:hint="eastAsia" w:ascii="方正仿宋_GBK" w:eastAsia="方正仿宋_GBK"/>
                <w:color w:val="000000" w:themeColor="text1"/>
                <w:kern w:val="0"/>
                <w:sz w:val="28"/>
                <w:szCs w:val="28"/>
                <w:lang w:val="en-US" w:eastAsia="zh-CN"/>
                <w14:textFill>
                  <w14:solidFill>
                    <w14:schemeClr w14:val="tx1"/>
                  </w14:solidFill>
                </w14:textFill>
              </w:rPr>
              <w:t xml:space="preserve">  </w:t>
            </w:r>
            <w:r>
              <w:rPr>
                <w:rFonts w:hint="eastAsia" w:ascii="方正仿宋_GBK" w:eastAsia="方正仿宋_GBK"/>
                <w:color w:val="000000" w:themeColor="text1"/>
                <w:kern w:val="0"/>
                <w:sz w:val="28"/>
                <w:szCs w:val="28"/>
                <w14:textFill>
                  <w14:solidFill>
                    <w14:schemeClr w14:val="tx1"/>
                  </w14:solidFill>
                </w14:textFill>
              </w:rPr>
              <w:t>俊</w:t>
            </w:r>
          </w:p>
        </w:tc>
        <w:tc>
          <w:tcPr>
            <w:tcW w:w="1854"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15923020292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exact"/>
        </w:trPr>
        <w:tc>
          <w:tcPr>
            <w:tcW w:w="79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5</w:t>
            </w:r>
          </w:p>
        </w:tc>
        <w:tc>
          <w:tcPr>
            <w:tcW w:w="1955"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足球</w:t>
            </w:r>
          </w:p>
        </w:tc>
        <w:tc>
          <w:tcPr>
            <w:tcW w:w="1096"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男子组</w:t>
            </w:r>
          </w:p>
        </w:tc>
        <w:tc>
          <w:tcPr>
            <w:tcW w:w="1753"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5人制</w:t>
            </w:r>
          </w:p>
        </w:tc>
        <w:tc>
          <w:tcPr>
            <w:tcW w:w="1280"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5—12人</w:t>
            </w:r>
          </w:p>
        </w:tc>
        <w:tc>
          <w:tcPr>
            <w:tcW w:w="165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11月5日前</w:t>
            </w:r>
          </w:p>
        </w:tc>
        <w:tc>
          <w:tcPr>
            <w:tcW w:w="224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11月15日—18日</w:t>
            </w:r>
          </w:p>
        </w:tc>
        <w:tc>
          <w:tcPr>
            <w:tcW w:w="1399" w:type="dxa"/>
            <w:vAlign w:val="center"/>
          </w:tcPr>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11月9日</w:t>
            </w:r>
          </w:p>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16：00</w:t>
            </w:r>
          </w:p>
        </w:tc>
        <w:tc>
          <w:tcPr>
            <w:tcW w:w="111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范定明</w:t>
            </w:r>
          </w:p>
        </w:tc>
        <w:tc>
          <w:tcPr>
            <w:tcW w:w="1854"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13896177099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trPr>
        <w:tc>
          <w:tcPr>
            <w:tcW w:w="79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6</w:t>
            </w:r>
          </w:p>
        </w:tc>
        <w:tc>
          <w:tcPr>
            <w:tcW w:w="1955"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羽毛球</w:t>
            </w:r>
          </w:p>
        </w:tc>
        <w:tc>
          <w:tcPr>
            <w:tcW w:w="1096"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男子组</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女子组</w:t>
            </w:r>
          </w:p>
        </w:tc>
        <w:tc>
          <w:tcPr>
            <w:tcW w:w="1753"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混合团体、</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男双、女双</w:t>
            </w:r>
          </w:p>
        </w:tc>
        <w:tc>
          <w:tcPr>
            <w:tcW w:w="1280"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男女各</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3—5人</w:t>
            </w:r>
          </w:p>
        </w:tc>
        <w:tc>
          <w:tcPr>
            <w:tcW w:w="165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11月8日前</w:t>
            </w:r>
          </w:p>
        </w:tc>
        <w:tc>
          <w:tcPr>
            <w:tcW w:w="2242" w:type="dxa"/>
            <w:vAlign w:val="center"/>
          </w:tcPr>
          <w:p>
            <w:pPr>
              <w:autoSpaceDE w:val="0"/>
              <w:autoSpaceDN w:val="0"/>
              <w:adjustRightInd w:val="0"/>
              <w:spacing w:line="300" w:lineRule="exact"/>
              <w:jc w:val="center"/>
              <w:rPr>
                <w:rFonts w:ascii="方正仿宋_GBK" w:eastAsia="方正仿宋_GBK"/>
                <w:kern w:val="0"/>
                <w:sz w:val="28"/>
                <w:szCs w:val="28"/>
              </w:rPr>
            </w:pPr>
            <w:r>
              <w:rPr>
                <w:rFonts w:hint="eastAsia" w:ascii="方正仿宋_GBK" w:eastAsia="方正仿宋_GBK"/>
                <w:kern w:val="0"/>
                <w:sz w:val="28"/>
                <w:szCs w:val="28"/>
              </w:rPr>
              <w:t>11月18日—21日</w:t>
            </w:r>
          </w:p>
        </w:tc>
        <w:tc>
          <w:tcPr>
            <w:tcW w:w="1399" w:type="dxa"/>
            <w:vAlign w:val="center"/>
          </w:tcPr>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11月11日</w:t>
            </w:r>
          </w:p>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15：00</w:t>
            </w:r>
          </w:p>
        </w:tc>
        <w:tc>
          <w:tcPr>
            <w:tcW w:w="111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李立新</w:t>
            </w:r>
          </w:p>
        </w:tc>
        <w:tc>
          <w:tcPr>
            <w:tcW w:w="1854"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13883416036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trPr>
        <w:tc>
          <w:tcPr>
            <w:tcW w:w="79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7</w:t>
            </w:r>
          </w:p>
        </w:tc>
        <w:tc>
          <w:tcPr>
            <w:tcW w:w="1955"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乒乓球</w:t>
            </w:r>
          </w:p>
        </w:tc>
        <w:tc>
          <w:tcPr>
            <w:tcW w:w="1096"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男子组</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女子组</w:t>
            </w:r>
          </w:p>
        </w:tc>
        <w:tc>
          <w:tcPr>
            <w:tcW w:w="1753"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混合团体、</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男单、女单</w:t>
            </w:r>
          </w:p>
        </w:tc>
        <w:tc>
          <w:tcPr>
            <w:tcW w:w="1280"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男女各</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3—5人</w:t>
            </w:r>
          </w:p>
        </w:tc>
        <w:tc>
          <w:tcPr>
            <w:tcW w:w="165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11月8日前</w:t>
            </w:r>
          </w:p>
        </w:tc>
        <w:tc>
          <w:tcPr>
            <w:tcW w:w="2242" w:type="dxa"/>
            <w:vAlign w:val="center"/>
          </w:tcPr>
          <w:p>
            <w:pPr>
              <w:autoSpaceDE w:val="0"/>
              <w:autoSpaceDN w:val="0"/>
              <w:adjustRightInd w:val="0"/>
              <w:spacing w:line="30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11月22日—25日</w:t>
            </w:r>
          </w:p>
        </w:tc>
        <w:tc>
          <w:tcPr>
            <w:tcW w:w="1399" w:type="dxa"/>
            <w:vAlign w:val="center"/>
          </w:tcPr>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11月11日</w:t>
            </w:r>
          </w:p>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16：00</w:t>
            </w:r>
          </w:p>
        </w:tc>
        <w:tc>
          <w:tcPr>
            <w:tcW w:w="111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范定明</w:t>
            </w:r>
          </w:p>
        </w:tc>
        <w:tc>
          <w:tcPr>
            <w:tcW w:w="1854"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13896177099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trPr>
        <w:tc>
          <w:tcPr>
            <w:tcW w:w="792" w:type="dxa"/>
            <w:vMerge w:val="restart"/>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8</w:t>
            </w:r>
          </w:p>
        </w:tc>
        <w:tc>
          <w:tcPr>
            <w:tcW w:w="1955"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篮球联赛</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（公开组）</w:t>
            </w:r>
          </w:p>
        </w:tc>
        <w:tc>
          <w:tcPr>
            <w:tcW w:w="1096"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男子组</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女子组</w:t>
            </w:r>
          </w:p>
        </w:tc>
        <w:tc>
          <w:tcPr>
            <w:tcW w:w="1753"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5人制</w:t>
            </w:r>
          </w:p>
        </w:tc>
        <w:tc>
          <w:tcPr>
            <w:tcW w:w="1280"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男女各</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5—12人</w:t>
            </w:r>
          </w:p>
        </w:tc>
        <w:tc>
          <w:tcPr>
            <w:tcW w:w="165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11月15日前</w:t>
            </w:r>
          </w:p>
        </w:tc>
        <w:tc>
          <w:tcPr>
            <w:tcW w:w="2242" w:type="dxa"/>
            <w:vAlign w:val="center"/>
          </w:tcPr>
          <w:p>
            <w:pPr>
              <w:autoSpaceDE w:val="0"/>
              <w:autoSpaceDN w:val="0"/>
              <w:adjustRightInd w:val="0"/>
              <w:spacing w:line="300" w:lineRule="exact"/>
              <w:jc w:val="center"/>
              <w:rPr>
                <w:rFonts w:hint="eastAsia" w:ascii="方正仿宋_GBK" w:eastAsia="方正仿宋_GBK"/>
                <w:color w:val="000000" w:themeColor="text1"/>
                <w:kern w:val="0"/>
                <w:sz w:val="28"/>
                <w:szCs w:val="28"/>
                <w:lang w:eastAsia="zh-CN"/>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11月26日</w:t>
            </w:r>
            <w:r>
              <w:rPr>
                <w:rFonts w:hint="eastAsia" w:ascii="方正仿宋_GBK" w:eastAsia="方正仿宋_GBK"/>
                <w:color w:val="000000" w:themeColor="text1"/>
                <w:kern w:val="0"/>
                <w:sz w:val="28"/>
                <w:szCs w:val="28"/>
                <w:lang w:eastAsia="zh-CN"/>
                <w14:textFill>
                  <w14:solidFill>
                    <w14:schemeClr w14:val="tx1"/>
                  </w14:solidFill>
                </w14:textFill>
              </w:rPr>
              <w:t>起</w:t>
            </w:r>
          </w:p>
        </w:tc>
        <w:tc>
          <w:tcPr>
            <w:tcW w:w="1399" w:type="dxa"/>
            <w:vAlign w:val="center"/>
          </w:tcPr>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11月19日</w:t>
            </w:r>
          </w:p>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15：00</w:t>
            </w:r>
          </w:p>
        </w:tc>
        <w:tc>
          <w:tcPr>
            <w:tcW w:w="111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李立新</w:t>
            </w:r>
          </w:p>
        </w:tc>
        <w:tc>
          <w:tcPr>
            <w:tcW w:w="1854"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13883416036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trPr>
        <w:tc>
          <w:tcPr>
            <w:tcW w:w="792" w:type="dxa"/>
            <w:vMerge w:val="continue"/>
            <w:vAlign w:val="center"/>
          </w:tcPr>
          <w:p>
            <w:pPr>
              <w:autoSpaceDE w:val="0"/>
              <w:autoSpaceDN w:val="0"/>
              <w:adjustRightInd w:val="0"/>
              <w:spacing w:line="280" w:lineRule="exact"/>
              <w:jc w:val="center"/>
              <w:rPr>
                <w:rFonts w:hint="eastAsia" w:ascii="方正仿宋_GBK" w:eastAsia="方正仿宋_GBK"/>
                <w:color w:val="000000" w:themeColor="text1"/>
                <w:kern w:val="0"/>
                <w:sz w:val="28"/>
                <w:szCs w:val="28"/>
                <w14:textFill>
                  <w14:solidFill>
                    <w14:schemeClr w14:val="tx1"/>
                  </w14:solidFill>
                </w14:textFill>
              </w:rPr>
            </w:pPr>
          </w:p>
        </w:tc>
        <w:tc>
          <w:tcPr>
            <w:tcW w:w="1955"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篮球</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（部门、镇街）</w:t>
            </w:r>
          </w:p>
        </w:tc>
        <w:tc>
          <w:tcPr>
            <w:tcW w:w="1096"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男子组</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女子组</w:t>
            </w:r>
          </w:p>
        </w:tc>
        <w:tc>
          <w:tcPr>
            <w:tcW w:w="1753"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5人制</w:t>
            </w:r>
          </w:p>
        </w:tc>
        <w:tc>
          <w:tcPr>
            <w:tcW w:w="1280"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男女各</w:t>
            </w:r>
          </w:p>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5—12人</w:t>
            </w:r>
          </w:p>
        </w:tc>
        <w:tc>
          <w:tcPr>
            <w:tcW w:w="1652" w:type="dxa"/>
            <w:vAlign w:val="center"/>
          </w:tcPr>
          <w:p>
            <w:pPr>
              <w:autoSpaceDE w:val="0"/>
              <w:autoSpaceDN w:val="0"/>
              <w:adjustRightInd w:val="0"/>
              <w:spacing w:line="280" w:lineRule="exact"/>
              <w:jc w:val="center"/>
              <w:rPr>
                <w:rFonts w:hint="eastAsia"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11月15日前</w:t>
            </w:r>
          </w:p>
        </w:tc>
        <w:tc>
          <w:tcPr>
            <w:tcW w:w="2242" w:type="dxa"/>
            <w:vAlign w:val="center"/>
          </w:tcPr>
          <w:p>
            <w:pPr>
              <w:autoSpaceDE w:val="0"/>
              <w:autoSpaceDN w:val="0"/>
              <w:adjustRightInd w:val="0"/>
              <w:spacing w:line="300" w:lineRule="exact"/>
              <w:jc w:val="center"/>
              <w:rPr>
                <w:rFonts w:hint="eastAsia"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11月26日—29日</w:t>
            </w:r>
          </w:p>
        </w:tc>
        <w:tc>
          <w:tcPr>
            <w:tcW w:w="1399" w:type="dxa"/>
            <w:vAlign w:val="center"/>
          </w:tcPr>
          <w:p>
            <w:pPr>
              <w:autoSpaceDE w:val="0"/>
              <w:autoSpaceDN w:val="0"/>
              <w:adjustRightInd w:val="0"/>
              <w:spacing w:line="280" w:lineRule="exact"/>
              <w:jc w:val="center"/>
              <w:rPr>
                <w:rFonts w:ascii="方正仿宋_GBK" w:eastAsia="方正仿宋_GBK"/>
                <w:kern w:val="0"/>
                <w:sz w:val="28"/>
                <w:szCs w:val="28"/>
              </w:rPr>
            </w:pPr>
            <w:r>
              <w:rPr>
                <w:rFonts w:hint="eastAsia" w:ascii="方正仿宋_GBK" w:eastAsia="方正仿宋_GBK"/>
                <w:kern w:val="0"/>
                <w:sz w:val="28"/>
                <w:szCs w:val="28"/>
              </w:rPr>
              <w:t>11月19日</w:t>
            </w:r>
          </w:p>
          <w:p>
            <w:pPr>
              <w:autoSpaceDE w:val="0"/>
              <w:autoSpaceDN w:val="0"/>
              <w:adjustRightInd w:val="0"/>
              <w:spacing w:line="280" w:lineRule="exact"/>
              <w:jc w:val="center"/>
              <w:rPr>
                <w:rFonts w:hint="eastAsia" w:ascii="方正仿宋_GBK" w:eastAsia="方正仿宋_GBK"/>
                <w:kern w:val="0"/>
                <w:sz w:val="28"/>
                <w:szCs w:val="28"/>
              </w:rPr>
            </w:pPr>
            <w:r>
              <w:rPr>
                <w:rFonts w:hint="eastAsia" w:ascii="方正仿宋_GBK" w:eastAsia="方正仿宋_GBK"/>
                <w:kern w:val="0"/>
                <w:sz w:val="28"/>
                <w:szCs w:val="28"/>
              </w:rPr>
              <w:t>1</w:t>
            </w:r>
            <w:r>
              <w:rPr>
                <w:rFonts w:hint="eastAsia" w:ascii="方正仿宋_GBK" w:eastAsia="方正仿宋_GBK"/>
                <w:kern w:val="0"/>
                <w:sz w:val="28"/>
                <w:szCs w:val="28"/>
                <w:lang w:val="en-US" w:eastAsia="zh-CN"/>
              </w:rPr>
              <w:t>6</w:t>
            </w:r>
            <w:r>
              <w:rPr>
                <w:rFonts w:hint="eastAsia" w:ascii="方正仿宋_GBK" w:eastAsia="方正仿宋_GBK"/>
                <w:kern w:val="0"/>
                <w:sz w:val="28"/>
                <w:szCs w:val="28"/>
              </w:rPr>
              <w:t>：00</w:t>
            </w:r>
          </w:p>
        </w:tc>
        <w:tc>
          <w:tcPr>
            <w:tcW w:w="1112"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范定明</w:t>
            </w:r>
          </w:p>
        </w:tc>
        <w:tc>
          <w:tcPr>
            <w:tcW w:w="1854" w:type="dxa"/>
            <w:vAlign w:val="center"/>
          </w:tcPr>
          <w:p>
            <w:pPr>
              <w:autoSpaceDE w:val="0"/>
              <w:autoSpaceDN w:val="0"/>
              <w:adjustRightInd w:val="0"/>
              <w:spacing w:line="280" w:lineRule="exact"/>
              <w:jc w:val="center"/>
              <w:rPr>
                <w:rFonts w:ascii="方正仿宋_GBK" w:eastAsia="方正仿宋_GBK"/>
                <w:color w:val="000000" w:themeColor="text1"/>
                <w:kern w:val="0"/>
                <w:sz w:val="28"/>
                <w:szCs w:val="28"/>
                <w14:textFill>
                  <w14:solidFill>
                    <w14:schemeClr w14:val="tx1"/>
                  </w14:solidFill>
                </w14:textFill>
              </w:rPr>
            </w:pPr>
            <w:r>
              <w:rPr>
                <w:rFonts w:hint="eastAsia" w:ascii="方正仿宋_GBK" w:eastAsia="方正仿宋_GBK"/>
                <w:color w:val="000000" w:themeColor="text1"/>
                <w:kern w:val="0"/>
                <w:sz w:val="28"/>
                <w:szCs w:val="28"/>
                <w14:textFill>
                  <w14:solidFill>
                    <w14:schemeClr w14:val="tx1"/>
                  </w14:solidFill>
                </w14:textFill>
              </w:rPr>
              <w:t>13896177099</w:t>
            </w:r>
          </w:p>
        </w:tc>
      </w:tr>
    </w:tbl>
    <w:p>
      <w:pPr>
        <w:spacing w:line="594" w:lineRule="exact"/>
        <w:rPr>
          <w:rFonts w:ascii="方正仿宋_GBK" w:eastAsia="方正仿宋_GBK"/>
          <w:vanish/>
          <w:color w:val="000000" w:themeColor="text1"/>
          <w:sz w:val="10"/>
          <w:szCs w:val="10"/>
          <w14:textFill>
            <w14:solidFill>
              <w14:schemeClr w14:val="tx1"/>
            </w14:solidFill>
          </w14:textFill>
        </w:rPr>
        <w:sectPr>
          <w:pgSz w:w="16838" w:h="11906" w:orient="landscape"/>
          <w:pgMar w:top="1474" w:right="1474" w:bottom="1247" w:left="1474" w:header="851" w:footer="992" w:gutter="0"/>
          <w:pgNumType w:fmt="numberInDash"/>
          <w:cols w:space="425" w:num="1"/>
          <w:docGrid w:type="lines" w:linePitch="312" w:charSpace="0"/>
        </w:sectPr>
      </w:pPr>
    </w:p>
    <w:p>
      <w:pPr>
        <w:pStyle w:val="16"/>
        <w:shd w:val="clear" w:color="auto" w:fill="FFFFFF"/>
        <w:spacing w:before="0" w:beforeAutospacing="0" w:afterLines="50" w:afterAutospacing="0" w:line="580" w:lineRule="exact"/>
        <w:rPr>
          <w:rStyle w:val="17"/>
          <w:rFonts w:hint="eastAsia" w:ascii="方正黑体_GBK" w:hAnsi="Calibri" w:eastAsia="方正黑体_GBK"/>
          <w:color w:val="000000" w:themeColor="text1"/>
          <w:sz w:val="32"/>
          <w:szCs w:val="32"/>
          <w14:textFill>
            <w14:solidFill>
              <w14:schemeClr w14:val="tx1"/>
            </w14:solidFill>
          </w14:textFill>
        </w:rPr>
        <w:sectPr>
          <w:pgSz w:w="11906" w:h="16838"/>
          <w:pgMar w:top="1588" w:right="1474" w:bottom="1474" w:left="1474" w:header="851" w:footer="992" w:gutter="0"/>
          <w:pgNumType w:fmt="numberInDash"/>
          <w:cols w:space="425" w:num="1"/>
          <w:docGrid w:type="lines" w:linePitch="312" w:charSpace="0"/>
        </w:sectPr>
      </w:pPr>
    </w:p>
    <w:p>
      <w:pPr>
        <w:pStyle w:val="16"/>
        <w:shd w:val="clear" w:color="auto" w:fill="FFFFFF"/>
        <w:spacing w:before="0" w:beforeAutospacing="0" w:afterLines="50" w:afterAutospacing="0" w:line="580" w:lineRule="exact"/>
        <w:rPr>
          <w:rStyle w:val="17"/>
          <w:rFonts w:ascii="方正黑体_GBK" w:hAnsi="Calibri" w:eastAsia="方正黑体_GBK"/>
          <w:color w:val="000000" w:themeColor="text1"/>
          <w:sz w:val="32"/>
          <w:szCs w:val="32"/>
          <w14:textFill>
            <w14:solidFill>
              <w14:schemeClr w14:val="tx1"/>
            </w14:solidFill>
          </w14:textFill>
        </w:rPr>
      </w:pPr>
      <w:r>
        <w:rPr>
          <w:rStyle w:val="17"/>
          <w:rFonts w:hint="eastAsia" w:ascii="方正黑体_GBK" w:hAnsi="Calibri" w:eastAsia="方正黑体_GBK"/>
          <w:color w:val="000000" w:themeColor="text1"/>
          <w:sz w:val="32"/>
          <w:szCs w:val="32"/>
          <w14:textFill>
            <w14:solidFill>
              <w14:schemeClr w14:val="tx1"/>
            </w14:solidFill>
          </w14:textFill>
        </w:rPr>
        <w:t>附件4</w:t>
      </w:r>
    </w:p>
    <w:p>
      <w:pPr>
        <w:spacing w:line="594" w:lineRule="exact"/>
        <w:jc w:val="center"/>
        <w:outlineLvl w:val="0"/>
        <w:rPr>
          <w:rFonts w:ascii="方正小标宋_GBK" w:eastAsia="方正小标宋_GBK"/>
          <w:sz w:val="44"/>
          <w:szCs w:val="44"/>
        </w:rPr>
      </w:pPr>
      <w:r>
        <w:rPr>
          <w:rFonts w:hint="eastAsia" w:ascii="方正小标宋_GBK" w:eastAsia="方正小标宋_GBK"/>
          <w:sz w:val="44"/>
          <w:szCs w:val="44"/>
        </w:rPr>
        <w:t>铜梁区第四届全民健身运动会参赛声明书</w:t>
      </w:r>
    </w:p>
    <w:p>
      <w:pPr>
        <w:pStyle w:val="7"/>
        <w:widowControl w:val="0"/>
        <w:shd w:val="clear" w:color="auto" w:fill="FFFFFF"/>
        <w:spacing w:before="0" w:beforeAutospacing="0" w:after="0" w:afterAutospacing="0" w:line="594" w:lineRule="exact"/>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方正仿宋_GBK" w:eastAsia="方正仿宋_GBK"/>
          <w:b w:val="0"/>
          <w:bCs/>
          <w:sz w:val="32"/>
          <w:szCs w:val="32"/>
        </w:rPr>
      </w:pPr>
      <w:r>
        <w:rPr>
          <w:rFonts w:hint="eastAsia" w:ascii="方正仿宋_GBK" w:eastAsia="方正仿宋_GBK"/>
          <w:b w:val="0"/>
          <w:bCs/>
          <w:sz w:val="32"/>
          <w:szCs w:val="32"/>
        </w:rPr>
        <w:t>铜梁区第四届全民健身运动会组委会：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本人对参加铜梁区第四届全民健身运动会比赛做以下声明：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一、本人理解、承认、遵守、执行本次比赛竞赛规则及疫情防控预案要求。</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二、本人在任何时候不会对区四届全民健身运动会组织委员会（以下简称“组委会”）在公众中的声誉造成不利影响。本人不会发表、评论、出版、提供或签署对组委会的利益或形象有恶意或有偏见的任何形式的声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三、本人同意组委会没有责任或义务对于本人在比赛前、后及比赛中所遭受的直接或间接地源自于本次比赛的伤害、疾病或者其他人身、财产损失负责。</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四、本人认识到在参加或观看该项比赛时存在对自身造成严重伤害的危险，包括终生残废或死亡，本人已设想到、承认、接受此风险。本人向组委会保证本人身体状况良好，有能力参加本次比赛，没有受到严重伤害的风险，包括终生残废或死亡。此外，本人也不会为此追究组委会、比赛组织者、比赛裁判员和工作人员的任何责任。</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五、本人已为参加本次比赛办理人身意外伤害保险。如发生意外伤害情况，所需医疗急救等相关费用均由本人自理。</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六、本人授权组委会，可以在与该项项目或此次比赛相关的前提下无偿使用本人的肖像权，本人保证有权进行上述授权，并同意如此情况不实，将赔偿组委会由此直接或间接遭受的一切损失。</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七、本人同意由于组委会因疫情防控要求或不可抗力等客观原因造成比赛取消或变更比赛时间、形式而引起的有关费用问题，服从组委会的决定。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八、肖像权解释：包括使用运动员姓名、照片、相似物、签字以及任何相关或类似的名称、标志、图像的权利。</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九、本人确认充分理解上述条款，并承认此声明书具有法律效力。</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十、本人同意此声明书解释权归组委会。</w:t>
      </w:r>
    </w:p>
    <w:p>
      <w:pPr>
        <w:pStyle w:val="7"/>
        <w:widowControl w:val="0"/>
        <w:shd w:val="clear" w:color="auto" w:fill="FFFFFF"/>
        <w:spacing w:before="0" w:beforeAutospacing="0" w:after="0" w:afterAutospacing="0" w:line="594" w:lineRule="exact"/>
        <w:ind w:firstLine="640" w:firstLineChars="200"/>
        <w:rPr>
          <w:rFonts w:ascii="方正仿宋_GBK" w:eastAsia="方正仿宋_GBK"/>
          <w:sz w:val="32"/>
          <w:szCs w:val="32"/>
        </w:rPr>
      </w:pPr>
    </w:p>
    <w:p>
      <w:pPr>
        <w:pStyle w:val="7"/>
        <w:widowControl w:val="0"/>
        <w:shd w:val="clear" w:color="auto" w:fill="FFFFFF"/>
        <w:spacing w:before="0" w:beforeAutospacing="0" w:after="0" w:afterAutospacing="0" w:line="594" w:lineRule="exact"/>
        <w:ind w:firstLine="640" w:firstLineChars="200"/>
        <w:rPr>
          <w:rFonts w:ascii="方正仿宋_GBK" w:eastAsia="方正仿宋_GBK"/>
          <w:sz w:val="32"/>
          <w:szCs w:val="32"/>
        </w:rPr>
      </w:pPr>
      <w:r>
        <w:rPr>
          <w:rFonts w:hint="eastAsia" w:ascii="方正仿宋_GBK" w:eastAsia="方正仿宋_GBK"/>
          <w:sz w:val="32"/>
          <w:szCs w:val="32"/>
        </w:rPr>
        <w:t>组团单位（公章）：</w:t>
      </w:r>
    </w:p>
    <w:p>
      <w:pPr>
        <w:pStyle w:val="7"/>
        <w:widowControl w:val="0"/>
        <w:shd w:val="clear" w:color="auto" w:fill="FFFFFF"/>
        <w:spacing w:before="0" w:beforeAutospacing="0" w:after="0" w:afterAutospacing="0" w:line="594" w:lineRule="exact"/>
        <w:ind w:firstLine="640" w:firstLineChars="200"/>
        <w:rPr>
          <w:rFonts w:ascii="方正仿宋_GBK" w:eastAsia="方正仿宋_GBK"/>
          <w:sz w:val="32"/>
          <w:szCs w:val="32"/>
        </w:rPr>
      </w:pPr>
      <w:r>
        <w:rPr>
          <w:rFonts w:hint="eastAsia" w:ascii="方正仿宋_GBK" w:eastAsia="方正仿宋_GBK"/>
          <w:sz w:val="32"/>
          <w:szCs w:val="32"/>
        </w:rPr>
        <w:t xml:space="preserve">声明人签字： </w:t>
      </w:r>
    </w:p>
    <w:p>
      <w:pPr>
        <w:spacing w:line="594" w:lineRule="exact"/>
        <w:rPr>
          <w:rFonts w:ascii="方正黑体_GBK" w:eastAsia="方正黑体_GBK"/>
          <w:sz w:val="32"/>
          <w:szCs w:val="32"/>
        </w:rPr>
      </w:pPr>
    </w:p>
    <w:p>
      <w:pPr>
        <w:spacing w:line="594" w:lineRule="exact"/>
        <w:rPr>
          <w:rFonts w:ascii="方正黑体_GBK" w:eastAsia="方正黑体_GBK"/>
          <w:sz w:val="32"/>
          <w:szCs w:val="32"/>
        </w:rPr>
      </w:pPr>
    </w:p>
    <w:p>
      <w:pPr>
        <w:spacing w:line="594" w:lineRule="exact"/>
        <w:rPr>
          <w:rFonts w:ascii="方正黑体_GBK" w:eastAsia="方正黑体_GBK"/>
          <w:sz w:val="32"/>
          <w:szCs w:val="32"/>
        </w:rPr>
      </w:pPr>
    </w:p>
    <w:p>
      <w:pPr>
        <w:spacing w:line="594" w:lineRule="exact"/>
        <w:ind w:firstLine="4000" w:firstLineChars="1250"/>
        <w:rPr>
          <w:rFonts w:ascii="方正仿宋_GBK" w:hAnsi="宋体" w:eastAsia="方正仿宋_GBK" w:cs="宋体"/>
          <w:kern w:val="0"/>
          <w:sz w:val="32"/>
          <w:szCs w:val="32"/>
        </w:rPr>
      </w:pPr>
      <w:r>
        <w:rPr>
          <w:rFonts w:hint="eastAsia" w:ascii="方正仿宋_GBK" w:hAnsi="宋体" w:eastAsia="方正仿宋_GBK" w:cs="宋体"/>
          <w:kern w:val="0"/>
          <w:sz w:val="32"/>
          <w:szCs w:val="32"/>
        </w:rPr>
        <w:t>日期：2021年    月    日</w:t>
      </w:r>
    </w:p>
    <w:p>
      <w:pPr>
        <w:spacing w:line="594" w:lineRule="exact"/>
        <w:rPr>
          <w:rFonts w:hint="eastAsia" w:ascii="方正仿宋_GBK" w:eastAsia="方正仿宋_GBK"/>
          <w:sz w:val="32"/>
          <w:szCs w:val="32"/>
        </w:rPr>
      </w:pPr>
    </w:p>
    <w:p>
      <w:pPr>
        <w:spacing w:line="594" w:lineRule="exact"/>
        <w:rPr>
          <w:rFonts w:hint="eastAsia" w:ascii="方正仿宋_GBK" w:eastAsia="方正仿宋_GBK"/>
          <w:sz w:val="32"/>
          <w:szCs w:val="32"/>
        </w:rPr>
      </w:pPr>
    </w:p>
    <w:p>
      <w:pPr>
        <w:spacing w:line="594" w:lineRule="exact"/>
        <w:rPr>
          <w:rFonts w:ascii="方正黑体_GBK" w:hAnsi="Times New Roman" w:eastAsia="方正黑体_GBK" w:cs="Times New Roman"/>
          <w:sz w:val="32"/>
          <w:szCs w:val="32"/>
        </w:rPr>
      </w:pPr>
      <w:r>
        <w:rPr>
          <w:rFonts w:hint="eastAsia" w:ascii="方正仿宋_GBK" w:eastAsia="方正仿宋_GBK"/>
          <w:sz w:val="32"/>
          <w:szCs w:val="32"/>
        </w:rPr>
        <w:t>（说明：同一参赛队所有参赛运动员可签名在同一份声明书中）</w:t>
      </w:r>
    </w:p>
    <w:p>
      <w:pPr>
        <w:keepNext w:val="0"/>
        <w:keepLines w:val="0"/>
        <w:pageBreakBefore w:val="0"/>
        <w:kinsoku/>
        <w:wordWrap/>
        <w:overflowPunct/>
        <w:topLinePunct w:val="0"/>
        <w:autoSpaceDE w:val="0"/>
        <w:autoSpaceDN w:val="0"/>
        <w:bidi w:val="0"/>
        <w:adjustRightInd w:val="0"/>
        <w:snapToGrid/>
        <w:spacing w:line="594" w:lineRule="exact"/>
        <w:jc w:val="both"/>
        <w:textAlignment w:val="auto"/>
        <w:rPr>
          <w:rStyle w:val="17"/>
          <w:rFonts w:hint="eastAsia" w:ascii="方正小标宋_GBK" w:eastAsia="方正小标宋_GBK"/>
          <w:color w:val="000000" w:themeColor="text1"/>
          <w:sz w:val="44"/>
          <w:szCs w:val="44"/>
          <w14:textFill>
            <w14:solidFill>
              <w14:schemeClr w14:val="tx1"/>
            </w14:solidFill>
          </w14:textFill>
        </w:rPr>
      </w:pPr>
      <w:r>
        <w:rPr>
          <w:rFonts w:hint="eastAsia" w:ascii="方正黑体_GBK" w:eastAsia="方正黑体_GBK"/>
          <w:kern w:val="0"/>
          <w:sz w:val="32"/>
          <w:szCs w:val="32"/>
        </w:rPr>
        <w:t>附件5</w:t>
      </w:r>
    </w:p>
    <w:p>
      <w:pPr>
        <w:pStyle w:val="16"/>
        <w:keepNext w:val="0"/>
        <w:keepLines w:val="0"/>
        <w:pageBreakBefore w:val="0"/>
        <w:shd w:val="clear" w:color="auto" w:fill="FFFFFF"/>
        <w:kinsoku/>
        <w:wordWrap/>
        <w:overflowPunct/>
        <w:topLinePunct w:val="0"/>
        <w:bidi w:val="0"/>
        <w:snapToGrid/>
        <w:spacing w:before="0" w:beforeAutospacing="0" w:after="0" w:afterAutospacing="0" w:line="594" w:lineRule="exact"/>
        <w:jc w:val="center"/>
        <w:textAlignment w:val="auto"/>
        <w:rPr>
          <w:rStyle w:val="17"/>
          <w:rFonts w:ascii="方正小标宋_GBK" w:eastAsia="方正小标宋_GBK"/>
          <w:color w:val="000000" w:themeColor="text1"/>
          <w:sz w:val="44"/>
          <w:szCs w:val="44"/>
          <w14:textFill>
            <w14:solidFill>
              <w14:schemeClr w14:val="tx1"/>
            </w14:solidFill>
          </w14:textFill>
        </w:rPr>
      </w:pPr>
      <w:r>
        <w:rPr>
          <w:rStyle w:val="17"/>
          <w:rFonts w:hint="eastAsia" w:ascii="方正小标宋_GBK" w:eastAsia="方正小标宋_GBK"/>
          <w:color w:val="000000" w:themeColor="text1"/>
          <w:sz w:val="44"/>
          <w:szCs w:val="44"/>
          <w14:textFill>
            <w14:solidFill>
              <w14:schemeClr w14:val="tx1"/>
            </w14:solidFill>
          </w14:textFill>
        </w:rPr>
        <w:t>铜梁区第四届全民健身运动会疫情防控方案</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hint="eastAsia" w:ascii="方正仿宋_GBK" w:hAnsi="Times New Roman" w:eastAsia="方正仿宋_GBK" w:cs="Times New Roman"/>
          <w:sz w:val="32"/>
          <w:szCs w:val="32"/>
        </w:rPr>
      </w:pP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为做好铜梁区第四届全民健身运动会比赛期间疫情防控工作，特制定本方案。</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一、人员管理</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根据国务院联防联控机制关于新冠肺炎疫情分区分级标准的动态调整，密切关注中、高风险地区实时动态信息，对近14日有中高风险区旅居史不得参加本次健身运动会，按照规定督促赛事相关人员实施新冠病毒核酸检测。</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2.按照区疫情防控领导小组要求，采用多种形式加强疫情防控科普宣传，使全体赛事参与人员充分了解防疫知识，掌握防疫要点，增强防疫意识，支持配合疫情防控工作。</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严格落实所有与赛事相关的运动员、教练员、裁判员及其他工作人员的信息登记，包括姓名、身份证信息、联系方式等，入场前须核验“渝康码”，确认“渝康码”为绿码且14天内无国内疫情中高风险区行程的人员，持运动会开幕前48小时内检核检测报告，</w:t>
      </w:r>
      <w:r>
        <w:rPr>
          <w:rFonts w:ascii="Times New Roman" w:hAnsi="Times New Roman" w:eastAsia="方正仿宋_GBK" w:cs="Times New Roman"/>
          <w:sz w:val="32"/>
          <w:szCs w:val="32"/>
        </w:rPr>
        <w:t>佩戴口罩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体温</w:t>
      </w:r>
      <w:r>
        <w:rPr>
          <w:rFonts w:hint="eastAsia" w:ascii="Times New Roman" w:hAnsi="Times New Roman" w:eastAsia="方正仿宋_GBK" w:cs="Times New Roman"/>
          <w:sz w:val="32"/>
          <w:szCs w:val="32"/>
        </w:rPr>
        <w:t>测量</w:t>
      </w:r>
      <w:r>
        <w:rPr>
          <w:rFonts w:hint="eastAsia"/>
          <w:sz w:val="32"/>
          <w:szCs w:val="32"/>
        </w:rPr>
        <w:t>≦</w:t>
      </w:r>
      <w:r>
        <w:rPr>
          <w:rFonts w:ascii="Times New Roman" w:hAnsi="Times New Roman" w:eastAsia="方正仿宋_GBK" w:cs="Times New Roman"/>
          <w:sz w:val="32"/>
          <w:szCs w:val="32"/>
        </w:rPr>
        <w:t>37.</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℃的人员，</w:t>
      </w:r>
      <w:r>
        <w:rPr>
          <w:rFonts w:hint="eastAsia" w:ascii="Times New Roman" w:hAnsi="Times New Roman" w:eastAsia="方正仿宋_GBK" w:cs="Times New Roman"/>
          <w:sz w:val="32"/>
          <w:szCs w:val="32"/>
        </w:rPr>
        <w:t>可</w:t>
      </w:r>
      <w:r>
        <w:rPr>
          <w:rFonts w:ascii="Times New Roman" w:hAnsi="Times New Roman" w:eastAsia="方正仿宋_GBK" w:cs="Times New Roman"/>
          <w:sz w:val="32"/>
          <w:szCs w:val="32"/>
        </w:rPr>
        <w:t>准予</w:t>
      </w:r>
      <w:r>
        <w:rPr>
          <w:rFonts w:hint="eastAsia" w:ascii="Times New Roman" w:hAnsi="Times New Roman" w:eastAsia="方正仿宋_GBK" w:cs="Times New Roman"/>
          <w:sz w:val="32"/>
          <w:szCs w:val="32"/>
        </w:rPr>
        <w:t>入场</w:t>
      </w:r>
      <w:r>
        <w:rPr>
          <w:rFonts w:ascii="Times New Roman" w:hAnsi="Times New Roman" w:eastAsia="方正仿宋_GBK" w:cs="Times New Roman"/>
          <w:sz w:val="32"/>
          <w:szCs w:val="32"/>
        </w:rPr>
        <w:t>。</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4.各比赛场馆派驻医务人员2人，负责处理运动员的伤病，检查比赛场地卫生安全情况，并督促指导赛场内所有人员科学佩戴口罩。运动员比赛期间、裁判员执裁期间，可不佩戴口罩。</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5.每个比赛场地设1名防疫督导员，会同医务人员负责参赛队伍的疫情防控工作，比赛开始40分钟前引领入场，比赛之后引领出场。场内运动员限制在50人以内，由防疫督导员进行检查。</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6.实施观众限流措施，金龙体育馆场地座位设置标志，观众上座率应控制在20%以内，观众间隔一个座位就坐。全民健身中心场地因条件受限，不安排观众入场观看比赛。采用错峰入场、间隔就坐、分批离场等措施，引导观众保持1米以上安全距离，避免人员聚集。</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7.实施媒体工作区域限流措施，保持良好通风状况，媒体工作人员之间应保持1米以上安全距离，采访者与被采访者之间可设立透明屏障。</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二、防疫要求</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1.本次赛事体育局统一为工作人员提供防疫用品，并要求参赛人员自备防疫用品。防疫用品包括：一次性医用口罩、免洗手消毒液等。</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2.赛场入口需设置测温区、留观区。</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3.搭建赛事相关展位应错位设计，留有足够空间，并保持内部空气流通；鼓励商户以展示为主，减少互动性设施。</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4.比赛现场消费区应推行无接触服务，鼓励使用在线支付等方式，减少人员直接接触；公共餐饮区、商务展示区限制入场人数，并做好引导。</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5.加强比赛场所自然通风和机械换气，按规定使用集中空调通风系统，确保足量新风量。</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6.做好场所环境、工作人员手部、用品用具、比赛器材等清洁消毒工作；通道、看台、电梯、卫生间等公共区域，赛事期间按1次/4小时频率进行消毒。</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7.正确掌握消毒方法，科学合理使用消毒剂，避免因过度消毒致器材受损，影响比赛正常进行。</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8.赛场内垃圾进行分类收集，增设废弃口罩专用垃圾桶，并及时清运。</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三、应急处置</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参赛人员在铜期间出现疑似症状，或赛场内发现疑似病例，应立即报告相关部门，致比赛无法继续时，由相关负责人下达赛事取消指令，所有涉疫场地内人员不得擅自离场，就地等待医务人员到达后，听从医务人员安排，按疫情处置流程执行，并协助疾控机构开展流行病学调查、密切接触者排查及医学观察。</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四、防疫提示</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1.赛场、看台、工作区等应设置个人防护提醒标识。</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2.利用现场指示牌、LED屏、现场广播等多种方式宣传防疫知识。</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3.为减少人员大规模聚集，本次比赛不搞开、闭幕式。</w:t>
      </w:r>
    </w:p>
    <w:p>
      <w:pPr>
        <w:pStyle w:val="7"/>
        <w:keepNext w:val="0"/>
        <w:keepLines w:val="0"/>
        <w:pageBreakBefore w:val="0"/>
        <w:widowControl w:val="0"/>
        <w:shd w:val="clear" w:color="auto" w:fill="FFFFFF"/>
        <w:kinsoku/>
        <w:wordWrap/>
        <w:overflowPunct/>
        <w:topLinePunct w:val="0"/>
        <w:bidi w:val="0"/>
        <w:snapToGrid/>
        <w:spacing w:before="0" w:beforeAutospacing="0" w:after="0" w:afterAutospacing="0" w:line="594" w:lineRule="exact"/>
        <w:ind w:firstLine="640" w:firstLineChars="200"/>
        <w:jc w:val="both"/>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4.为保证本次比赛顺利进行，组委会特设疫情防控（医疗）组，负责本届运动会疫情防控及医疗保障工作。</w:t>
      </w:r>
    </w:p>
    <w:p>
      <w:pPr>
        <w:pStyle w:val="7"/>
        <w:widowControl w:val="0"/>
        <w:shd w:val="clear" w:color="auto" w:fill="FFFFFF"/>
        <w:spacing w:before="0" w:beforeAutospacing="0" w:after="0" w:afterAutospacing="0" w:line="580" w:lineRule="exact"/>
        <w:jc w:val="both"/>
        <w:rPr>
          <w:rFonts w:ascii="方正仿宋_GBK" w:hAnsi="Times New Roman" w:eastAsia="方正仿宋_GBK" w:cs="Times New Roman"/>
          <w:color w:val="000000" w:themeColor="text1"/>
          <w:sz w:val="32"/>
          <w:szCs w:val="32"/>
          <w14:textFill>
            <w14:solidFill>
              <w14:schemeClr w14:val="tx1"/>
            </w14:solidFill>
          </w14:textFill>
        </w:rPr>
      </w:pPr>
    </w:p>
    <w:p>
      <w:pPr>
        <w:pStyle w:val="7"/>
        <w:widowControl w:val="0"/>
        <w:tabs>
          <w:tab w:val="center" w:pos="4153"/>
          <w:tab w:val="right" w:pos="8306"/>
        </w:tabs>
        <w:autoSpaceDE w:val="0"/>
        <w:autoSpaceDN w:val="0"/>
        <w:adjustRightInd w:val="0"/>
        <w:snapToGrid w:val="0"/>
        <w:spacing w:before="0" w:beforeAutospacing="0" w:afterLines="50" w:afterAutospacing="0" w:line="580" w:lineRule="exact"/>
        <w:rPr>
          <w:rFonts w:hint="eastAsia" w:ascii="方正黑体_GBK" w:hAnsi="方正仿宋_GBK" w:eastAsia="方正黑体_GBK" w:cs="方正仿宋_GBK"/>
          <w:sz w:val="32"/>
          <w:szCs w:val="32"/>
        </w:rPr>
      </w:pPr>
    </w:p>
    <w:p>
      <w:pPr>
        <w:pStyle w:val="7"/>
        <w:widowControl w:val="0"/>
        <w:tabs>
          <w:tab w:val="center" w:pos="4153"/>
          <w:tab w:val="right" w:pos="8306"/>
        </w:tabs>
        <w:autoSpaceDE w:val="0"/>
        <w:autoSpaceDN w:val="0"/>
        <w:adjustRightInd w:val="0"/>
        <w:snapToGrid w:val="0"/>
        <w:spacing w:before="0" w:beforeAutospacing="0" w:afterLines="50" w:afterAutospacing="0" w:line="580" w:lineRule="exact"/>
        <w:rPr>
          <w:rFonts w:hint="eastAsia" w:ascii="方正小标宋_GBK" w:hAnsi="方正小标宋_GBK" w:eastAsia="方正小标宋_GBK" w:cs="方正小标宋_GBK"/>
          <w:sz w:val="44"/>
          <w:szCs w:val="44"/>
        </w:rPr>
      </w:pPr>
      <w:r>
        <w:rPr>
          <w:rFonts w:hint="eastAsia" w:ascii="方正黑体_GBK" w:hAnsi="方正仿宋_GBK" w:eastAsia="方正黑体_GBK" w:cs="方正仿宋_GBK"/>
          <w:sz w:val="32"/>
          <w:szCs w:val="32"/>
        </w:rPr>
        <w:t>附件6</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宋体" w:hAnsi="宋体" w:eastAsia="宋体" w:cs="宋体"/>
          <w:b/>
          <w:sz w:val="32"/>
          <w:szCs w:val="32"/>
        </w:rPr>
      </w:pPr>
      <w:r>
        <w:rPr>
          <w:rFonts w:hint="eastAsia" w:ascii="方正小标宋_GBK" w:hAnsi="方正小标宋_GBK" w:eastAsia="方正小标宋_GBK" w:cs="方正小标宋_GBK"/>
          <w:sz w:val="44"/>
          <w:szCs w:val="44"/>
        </w:rPr>
        <w:t>铜梁区第四届全民健身运动会</w:t>
      </w:r>
      <w:r>
        <w:rPr>
          <w:rFonts w:hint="eastAsia" w:ascii="方正小标宋_GBK" w:hAnsi="方正小标宋_GBK" w:eastAsia="方正小标宋_GBK" w:cs="方正小标宋_GBK"/>
          <w:bCs/>
          <w:sz w:val="44"/>
          <w:szCs w:val="44"/>
        </w:rPr>
        <w:t>安全应急预案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宋体" w:eastAsia="方正仿宋_GBK"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为做好铜梁区第四届全民健身运动会赛事期间处理突发事件和紧急情况的能力，形成科学有效、反应迅速的应急工作机制，最大限度预防和减少突发事件的危害，确保比赛安全稳定进行，特制定本预案。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黑体_GBK" w:hAnsi="宋体" w:eastAsia="方正黑体_GBK" w:cs="方正仿宋_GB2312"/>
          <w:sz w:val="32"/>
          <w:szCs w:val="32"/>
        </w:rPr>
      </w:pPr>
      <w:r>
        <w:rPr>
          <w:rFonts w:hint="eastAsia" w:ascii="方正黑体_GBK" w:hAnsi="宋体" w:eastAsia="方正黑体_GBK" w:cs="方正仿宋_GB2312"/>
          <w:sz w:val="32"/>
          <w:szCs w:val="32"/>
        </w:rPr>
        <w:t>一、工作原则</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（一）居安思危，预防为主，增强防范意识，坚持预防与应急相结合。</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（二）快速反应，降低影响，当突发事件发生时，迅速反应，快速处置，最大程度减少危害和影响。</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（三）统一领导，分级负责，成立领导小组，下设办公室，</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组长负责决策和协调工作，副组长负责现场指挥和协调工作，各部门积极配合工作。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黑体_GBK" w:hAnsi="宋体" w:eastAsia="方正黑体_GBK" w:cs="方正仿宋_GB2312"/>
          <w:sz w:val="32"/>
          <w:szCs w:val="32"/>
        </w:rPr>
      </w:pPr>
      <w:r>
        <w:rPr>
          <w:rFonts w:hint="eastAsia" w:ascii="方正黑体_GBK" w:hAnsi="宋体" w:eastAsia="方正黑体_GBK" w:cs="方正仿宋_GB2312"/>
          <w:sz w:val="32"/>
          <w:szCs w:val="32"/>
        </w:rPr>
        <w:t>二、领导小组组织机构及职责</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（一）安全应急领导小组组长：区文化旅游委分管领导1名，负责决策和协调工作。</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（二）安全应急领导小组副组长：区文化旅游委体育科1名，区龙文化传媒有限公司人员2名，负责现场指挥和协调工作。</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（三）安全应急领导小组办公室：区龙文化传媒有限公司人员5名，医护人员2名，负责执行领导小组的决策和处置突发事件的工作。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黑体_GBK" w:hAnsi="宋体" w:eastAsia="方正黑体_GBK" w:cs="方正仿宋_GB2312"/>
          <w:sz w:val="32"/>
          <w:szCs w:val="32"/>
        </w:rPr>
      </w:pPr>
      <w:r>
        <w:rPr>
          <w:rFonts w:hint="eastAsia" w:ascii="方正黑体_GBK" w:hAnsi="宋体" w:eastAsia="方正黑体_GBK" w:cs="方正仿宋_GB2312"/>
          <w:sz w:val="32"/>
          <w:szCs w:val="32"/>
        </w:rPr>
        <w:t>三、事故处理流程</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w:t>
      </w:r>
      <w:r>
        <w:rPr>
          <w:rFonts w:hint="eastAsia" w:ascii="方正楷体_GBK" w:hAnsi="方正楷体_GBK" w:eastAsia="方正楷体_GBK" w:cs="方正楷体_GBK"/>
          <w:sz w:val="32"/>
          <w:szCs w:val="32"/>
        </w:rPr>
        <w:t xml:space="preserve"> （一）火灾事故</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1、处置火灾事故的组织：当事部门</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2、处置程序</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（1）迅速组织有关人员携带消防器具赶赴现场进行扑救。</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（2）根据火势如需报警立即拨打119。</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（3）在向公司领导汇报的同时，派出人员到大门口等引导消防车辆。</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3、组织实施</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（1）参加人员：在消防车到之前，以部门为主，其余人员（尤其是公司人员）均有义务参加补救。</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（2）消防车到来之后，公司人员配合消防队专业人员补救或做好辅助工作。</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（3）使用器具：灭火器、水桶、脸盆、铁锨、水浸的棉被等。</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（4）各部门要迅速</w:t>
      </w:r>
      <w:bookmarkStart w:id="0" w:name="_GoBack"/>
      <w:bookmarkEnd w:id="0"/>
      <w:r>
        <w:rPr>
          <w:rFonts w:hint="eastAsia" w:ascii="方正仿宋_GBK" w:hAnsi="宋体" w:eastAsia="方正仿宋_GBK" w:cs="方正仿宋_GB2312"/>
          <w:sz w:val="32"/>
          <w:szCs w:val="32"/>
        </w:rPr>
        <w:t>组织人员逃生，原则是“先救人，后救物”。</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（5）无关人员要远离火场和院内的固定消防栓，以便于消防车辆驶入。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4、扑救方法</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（1）扑救固体物品火灾，如木制品、棉织品等，可使用各类灭火器具。</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（2）扑救液体物品火灾，如汽油、柴油、食用油等，只能使用灭火器、沙土、浸湿的棉被等，绝对不能用水扑救。</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（3）扑救电器火灾，如电脑，只能使用干粉灭火器。</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5、注意事项</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（1）火灾事故首要的一条是保护人员安全，扑救要在确保人员不受伤害的前提下进行。</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（2）火灾第一发现人应查明原因，如是电源引起，应立即切断电源；如天然气或气罐应先灭明火，然后再关气闸。</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（3）火灾后应掌握的原则是边救火，边报警。</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（4）人员的逃生时应掌握方法。</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（5）一般不组织运动员参加灭火。</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w:t>
      </w:r>
      <w:r>
        <w:rPr>
          <w:rFonts w:hint="eastAsia" w:ascii="方正楷体_GBK" w:hAnsi="方正楷体_GBK" w:eastAsia="方正楷体_GBK" w:cs="方正楷体_GBK"/>
          <w:sz w:val="32"/>
          <w:szCs w:val="32"/>
        </w:rPr>
        <w:t>（二）群众性事件或个体重大突发事件</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1、处置事件的组织：事件当事人所在部门、分管领导及安保等相关人员，当事人为运动员时教练员、领队参加。</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2、报告程序</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（1）当事人所在部门负责人、相关部门负责人。</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（2）公司领导。</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（3）集团主要领导。</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（4）经领导同意后报告公安机关并向市体育局汇报。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3、处置措施</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（1）接到报案后，部门负责人迅速赶到现场控制局面。</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（2）当事部门立即按照程序打电话向领导报告。</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（3）各部门负责人根据事态严重程度，边处置边向领导汇报。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（4）如有人员受伤，立即送往院卫生所或就近医院进行救治。</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（5）如是斗殴事件，除迅速控制局面、平息事态外，应将双方主要责任人和有关人员带入值班室，其余人员驱散。</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（6）如是意外事故，应尽快组织人员抢救，将受伤者送往医院抢救。</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（7）如是社会人员来现场闹事，须立即拨打公安“110”或向所在地区派出所报警，并协助对闹事人员进行控制。</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4、注意事项</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（1）各级领导遇事一定要冷静，果断采取措施。</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（2）处理群体性事件的原则是：迅速平息、减轻伤亡、保护教职员工、控制事态。</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w:t>
      </w:r>
      <w:r>
        <w:rPr>
          <w:rFonts w:hint="eastAsia" w:ascii="方正楷体_GBK" w:hAnsi="方正楷体_GBK" w:eastAsia="方正楷体_GBK" w:cs="方正楷体_GBK"/>
          <w:sz w:val="32"/>
          <w:szCs w:val="32"/>
        </w:rPr>
        <w:t>（三）被盗案件</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1、处置事件的组织：案件涉及的部门、分管领导等相关人员。</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2、报告程序</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（1）发现案件时应及时向各部门负责人报告。</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（2）根据案情报告分管领导、主要领导。</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（3）经公司领导同意后向公安机关报案和向市体育局汇报。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3、处置措施</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（1）接到报案后，当事部门迅速赶到现场。同时向有关领导报告。</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（2）安排人员保护现场，同时向知情人了解被盗物品的名称和数量，并做好登记。</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（3）根据被盗物品的数量和价值，经请示后向公安机关报案。</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（4）积极协助公安人员勘察现场，为侦破案件提供条件。</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4、注意事项</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（1）此类案件一般内部掌握，知情者未经允许不得向外界宣扬。</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（2）注意保护现场，以便为侦破案件提供条件。</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（3）各级领导要做好工作，不要因此影响正常的训练、办公秩序。</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w:t>
      </w:r>
      <w:r>
        <w:rPr>
          <w:rFonts w:hint="eastAsia" w:ascii="方正楷体_GBK" w:hAnsi="方正楷体_GBK" w:eastAsia="方正楷体_GBK" w:cs="方正楷体_GBK"/>
          <w:sz w:val="32"/>
          <w:szCs w:val="32"/>
        </w:rPr>
        <w:t>（四）食物中毒事件</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1、处置事件的组织：事件当事人所在部门领导、医生，当事人为运动员时教练员、领队参加。</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2、报告程序</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（1）现场负责人、运动员要及时报告部门负责人。</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（2）公司分管领导。</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（3）集团主要领导。</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（4）经领导同意后报告区市场监督局，区卫生健康委，区疾控中心并向市体育局汇报。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3、处置措施</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（1）发现情况后立即向有关部门和公司主要领导汇报。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（2）以最快速度将中毒人员送往就近医院，无交通工具时拨打急救电话“120”请求救助。</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（3）立即组织干部组成陪护人员队伍，由公司领导安排本单位人员负责陪护，无关人员未经批准不准到医疗单位探视，以免影响治疗秩序。</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（4）根据领导要求，分别向上级主管部门和市卫生防疫部门报告。</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4、注意事项</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（1）稳定相关人员情绪，要求各类人员不以个人名义向外扩散消息，以免引起不必要的混乱。</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（2）如有个别家属来院探视，由公司领导安排部门负责人做好家属的思想工作和接待工作。</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（3）如有新闻媒体要求采访，必须经过公司领导同意，未经同意，任何单位和个人不得接受采访，以避免报道失实。</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w:t>
      </w:r>
      <w:r>
        <w:rPr>
          <w:rFonts w:hint="eastAsia" w:ascii="方正楷体_GBK" w:hAnsi="方正楷体_GBK" w:eastAsia="方正楷体_GBK" w:cs="方正楷体_GBK"/>
          <w:sz w:val="32"/>
          <w:szCs w:val="32"/>
        </w:rPr>
        <w:t>（五）突发</w:t>
      </w:r>
      <w:r>
        <w:rPr>
          <w:rFonts w:hint="eastAsia" w:ascii="楷体" w:hAnsi="楷体" w:eastAsia="楷体" w:cs="楷体"/>
          <w:sz w:val="32"/>
          <w:szCs w:val="32"/>
        </w:rPr>
        <w:t>疫</w:t>
      </w:r>
      <w:r>
        <w:rPr>
          <w:rFonts w:hint="eastAsia" w:ascii="方正楷体_GBK" w:hAnsi="方正楷体_GBK" w:eastAsia="方正楷体_GBK" w:cs="方正楷体_GBK"/>
          <w:sz w:val="32"/>
          <w:szCs w:val="32"/>
        </w:rPr>
        <w:t>情事件</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1、处置事件的组织：体育局负责人、现场负责人。</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2、报告程序</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（1）当事人所在部门负责人负责。</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（2）公司分管领导。</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（3）集团主要领导。</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（4）向市体育局和防疫部门汇报。</w:t>
      </w:r>
    </w:p>
    <w:p>
      <w:pPr>
        <w:keepNext w:val="0"/>
        <w:keepLines w:val="0"/>
        <w:pageBreakBefore w:val="0"/>
        <w:widowControl w:val="0"/>
        <w:kinsoku/>
        <w:wordWrap/>
        <w:overflowPunct/>
        <w:topLinePunct w:val="0"/>
        <w:autoSpaceDE/>
        <w:autoSpaceDN/>
        <w:bidi w:val="0"/>
        <w:adjustRightInd/>
        <w:snapToGrid/>
        <w:spacing w:line="594" w:lineRule="exact"/>
        <w:ind w:firstLine="640"/>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3、处置措施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初测体温异常人员处理。当出现体温异常人员时，</w:t>
      </w:r>
      <w:r>
        <w:rPr>
          <w:rFonts w:hint="eastAsia" w:ascii="Times New Roman" w:hAnsi="Times New Roman" w:eastAsia="方正仿宋_GBK" w:cs="Times New Roman"/>
          <w:sz w:val="32"/>
          <w:szCs w:val="32"/>
        </w:rPr>
        <w:t>可安置在临时隔离点，并由专车送定点</w:t>
      </w:r>
      <w:r>
        <w:rPr>
          <w:rFonts w:ascii="Times New Roman" w:hAnsi="Times New Roman" w:eastAsia="方正仿宋_GBK" w:cs="Times New Roman"/>
          <w:sz w:val="32"/>
          <w:szCs w:val="32"/>
        </w:rPr>
        <w:t>医疗机构发热门诊就诊。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出现疑似病例</w:t>
      </w:r>
      <w:r>
        <w:rPr>
          <w:rFonts w:hint="eastAsia" w:ascii="Times New Roman" w:hAnsi="Times New Roman" w:eastAsia="方正仿宋_GBK" w:cs="Times New Roman"/>
          <w:sz w:val="32"/>
          <w:szCs w:val="32"/>
        </w:rPr>
        <w:t>处理</w:t>
      </w:r>
      <w:r>
        <w:rPr>
          <w:rFonts w:ascii="Times New Roman" w:hAnsi="Times New Roman" w:eastAsia="方正仿宋_GBK" w:cs="Times New Roman"/>
          <w:sz w:val="32"/>
          <w:szCs w:val="32"/>
        </w:rPr>
        <w:t>。当出现发热、乏力、干咳等呼吸道症状或腹泻等消化道症状可疑症状人员时，防疫小组成员应做好自身保护的前提下立即赶到现场，采取拨打120联系医务人员进一步排查核实，并在做好防护的基础上送往定点医疗机构进行相应处置。在专业人员指导下对其活动场所及使用的物品进行消毒处理。</w:t>
      </w:r>
    </w:p>
    <w:p>
      <w:pPr>
        <w:pStyle w:val="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方正仿宋_GBK" w:eastAsia="方正仿宋_GBK" w:cs="方正仿宋_GB2312"/>
          <w:color w:val="auto"/>
          <w:sz w:val="32"/>
          <w:szCs w:val="32"/>
        </w:rPr>
      </w:pPr>
      <w:r>
        <w:rPr>
          <w:rFonts w:hint="eastAsia" w:ascii="Times New Roman" w:hAnsi="Times New Roman" w:eastAsia="方正仿宋_GBK" w:cs="Times New Roman"/>
          <w:b w:val="0"/>
          <w:bCs w:val="0"/>
          <w:caps w:val="0"/>
          <w:color w:val="auto"/>
          <w:kern w:val="2"/>
          <w:sz w:val="32"/>
          <w:szCs w:val="32"/>
          <w:lang w:val="en-US" w:eastAsia="zh-CN" w:bidi="ar-SA"/>
        </w:rPr>
        <w:t>（3）</w:t>
      </w:r>
      <w:r>
        <w:rPr>
          <w:rFonts w:ascii="Times New Roman" w:hAnsi="Times New Roman" w:eastAsia="方正仿宋_GBK" w:cs="Times New Roman"/>
          <w:b w:val="0"/>
          <w:bCs w:val="0"/>
          <w:caps w:val="0"/>
          <w:color w:val="auto"/>
          <w:kern w:val="2"/>
          <w:sz w:val="32"/>
          <w:szCs w:val="32"/>
          <w:lang w:val="en-US" w:eastAsia="zh-CN" w:bidi="ar-SA"/>
        </w:rPr>
        <w:t>如出现新冠肺炎疑似病例</w:t>
      </w:r>
      <w:r>
        <w:rPr>
          <w:rFonts w:hint="eastAsia" w:ascii="Times New Roman" w:hAnsi="Times New Roman" w:eastAsia="方正仿宋_GBK" w:cs="Times New Roman"/>
          <w:b w:val="0"/>
          <w:bCs w:val="0"/>
          <w:caps w:val="0"/>
          <w:color w:val="auto"/>
          <w:kern w:val="2"/>
          <w:sz w:val="32"/>
          <w:szCs w:val="32"/>
          <w:lang w:val="en-US" w:eastAsia="zh-CN" w:bidi="ar-SA"/>
        </w:rPr>
        <w:t>。</w:t>
      </w:r>
      <w:r>
        <w:rPr>
          <w:rFonts w:ascii="Times New Roman" w:hAnsi="Times New Roman" w:eastAsia="方正仿宋_GBK" w:cs="Times New Roman"/>
          <w:b w:val="0"/>
          <w:bCs w:val="0"/>
          <w:caps w:val="0"/>
          <w:color w:val="auto"/>
          <w:kern w:val="2"/>
          <w:sz w:val="32"/>
          <w:szCs w:val="32"/>
          <w:lang w:val="en-US" w:eastAsia="zh-CN" w:bidi="ar-SA"/>
        </w:rPr>
        <w:t>组织方</w:t>
      </w:r>
      <w:r>
        <w:rPr>
          <w:rFonts w:ascii="Times New Roman" w:hAnsi="Times New Roman" w:eastAsia="方正仿宋_GBK" w:cs="Times New Roman"/>
          <w:b w:val="0"/>
          <w:bCs w:val="0"/>
          <w:color w:val="auto"/>
          <w:sz w:val="32"/>
          <w:szCs w:val="32"/>
        </w:rPr>
        <w:t>应立即启动应急处置机制，组长或者副组长第一时间向区</w:t>
      </w:r>
      <w:r>
        <w:rPr>
          <w:rFonts w:hint="eastAsia" w:ascii="Times New Roman" w:hAnsi="Times New Roman" w:eastAsia="方正仿宋_GBK" w:cs="Times New Roman"/>
          <w:b w:val="0"/>
          <w:bCs w:val="0"/>
          <w:color w:val="auto"/>
          <w:sz w:val="32"/>
          <w:szCs w:val="32"/>
        </w:rPr>
        <w:t>疫情指挥部报告</w:t>
      </w:r>
      <w:r>
        <w:rPr>
          <w:rFonts w:ascii="Times New Roman" w:hAnsi="Times New Roman" w:eastAsia="方正仿宋_GBK" w:cs="Times New Roman"/>
          <w:b w:val="0"/>
          <w:bCs w:val="0"/>
          <w:color w:val="auto"/>
          <w:sz w:val="32"/>
          <w:szCs w:val="32"/>
        </w:rPr>
        <w:t>、区疾病预防控制机构报告，配合做好流行病学调查、密切接触者排查和消毒等工作，配合做好限制人员聚集、活动区域封锁等措施。各部门配合提供人员有关信息，确认密切接触者后，将密切接触者转到指定集中隔离场所进行14日隔离医学观察。区疾控中心组织开展终末消毒。</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4、注意事项</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（1）在处置过程中严格做好防护工作，防止二次传染。</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ascii="方正仿宋_GBK" w:hAnsi="宋体" w:eastAsia="方正仿宋_GBK" w:cs="方正仿宋_GB2312"/>
          <w:sz w:val="32"/>
          <w:szCs w:val="32"/>
        </w:rPr>
      </w:pPr>
      <w:r>
        <w:rPr>
          <w:rFonts w:hint="eastAsia" w:ascii="方正仿宋_GBK" w:hAnsi="宋体" w:eastAsia="方正仿宋_GBK" w:cs="方正仿宋_GB2312"/>
          <w:sz w:val="32"/>
          <w:szCs w:val="32"/>
        </w:rPr>
        <w:t xml:space="preserve">   （2）疫情信息以官方发布为准，拒绝胡乱传播虚假信息引起恐慌。</w:t>
      </w:r>
    </w:p>
    <w:p>
      <w:pPr>
        <w:tabs>
          <w:tab w:val="left" w:pos="1351"/>
        </w:tabs>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b/>
      </w:r>
    </w:p>
    <w:p>
      <w:pPr>
        <w:autoSpaceDE w:val="0"/>
        <w:autoSpaceDN w:val="0"/>
        <w:adjustRightInd w:val="0"/>
        <w:spacing w:line="594" w:lineRule="exact"/>
        <w:jc w:val="left"/>
        <w:rPr>
          <w:rFonts w:ascii="方正黑体_GBK" w:eastAsia="方正黑体_GBK"/>
          <w:kern w:val="0"/>
          <w:sz w:val="32"/>
          <w:szCs w:val="32"/>
        </w:rPr>
      </w:pPr>
    </w:p>
    <w:p>
      <w:pPr>
        <w:autoSpaceDE w:val="0"/>
        <w:autoSpaceDN w:val="0"/>
        <w:adjustRightInd w:val="0"/>
        <w:spacing w:line="594" w:lineRule="exact"/>
        <w:jc w:val="left"/>
        <w:rPr>
          <w:rFonts w:ascii="方正黑体_GBK" w:eastAsia="方正黑体_GBK"/>
          <w:kern w:val="0"/>
          <w:sz w:val="32"/>
          <w:szCs w:val="32"/>
        </w:rPr>
      </w:pPr>
    </w:p>
    <w:p>
      <w:pPr>
        <w:pStyle w:val="2"/>
      </w:pPr>
    </w:p>
    <w:p>
      <w:pPr>
        <w:autoSpaceDE w:val="0"/>
        <w:autoSpaceDN w:val="0"/>
        <w:adjustRightInd w:val="0"/>
        <w:spacing w:line="594" w:lineRule="exact"/>
        <w:ind w:firstLine="280" w:firstLineChars="100"/>
        <w:jc w:val="left"/>
        <w:rPr>
          <w:rFonts w:hint="eastAsia" w:ascii="方正仿宋_GBK" w:hAnsi="方正仿宋_GBK" w:eastAsia="方正仿宋_GBK" w:cs="方正仿宋_GBK"/>
          <w:kern w:val="0"/>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417195</wp:posOffset>
                </wp:positionV>
                <wp:extent cx="5725795" cy="635"/>
                <wp:effectExtent l="0" t="0" r="0" b="0"/>
                <wp:wrapNone/>
                <wp:docPr id="2" name="直线 3"/>
                <wp:cNvGraphicFramePr/>
                <a:graphic xmlns:a="http://schemas.openxmlformats.org/drawingml/2006/main">
                  <a:graphicData uri="http://schemas.microsoft.com/office/word/2010/wordprocessingShape">
                    <wps:wsp>
                      <wps:cNvCnPr/>
                      <wps:spPr>
                        <a:xfrm>
                          <a:off x="0" y="0"/>
                          <a:ext cx="5725795"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3.9pt;margin-top:32.85pt;height:0.05pt;width:450.85pt;z-index:251659264;mso-width-relative:page;mso-height-relative:page;" filled="f" stroked="t" coordsize="21600,21600" o:gfxdata="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azCPPtcA&#10;AAAIAQAADwAAAAAAAAABACAAAAA4AAAAZHJzL2Rvd25yZXYueG1sUEsBAhQAFAAAAAgAh07iQMeN&#10;197RAQAAkgMAAA4AAAAAAAAAAQAgAAAAPAEAAGRycy9lMm9Eb2MueG1sUEsFBgAAAAAGAAYAWQEA&#10;AH8FA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10795</wp:posOffset>
                </wp:positionV>
                <wp:extent cx="5725795" cy="10160"/>
                <wp:effectExtent l="0" t="4445" r="8255" b="13970"/>
                <wp:wrapNone/>
                <wp:docPr id="1" name="直线 2"/>
                <wp:cNvGraphicFramePr/>
                <a:graphic xmlns:a="http://schemas.openxmlformats.org/drawingml/2006/main">
                  <a:graphicData uri="http://schemas.microsoft.com/office/word/2010/wordprocessingShape">
                    <wps:wsp>
                      <wps:cNvCnPr/>
                      <wps:spPr>
                        <a:xfrm flipV="true">
                          <a:off x="0" y="0"/>
                          <a:ext cx="5725795" cy="101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2" o:spid="_x0000_s1026" o:spt="20" style="position:absolute;left:0pt;flip:y;margin-left:-3.05pt;margin-top:0.85pt;height:0.8pt;width:450.85pt;z-index:251658240;mso-width-relative:page;mso-height-relative:page;" filled="f" stroked="t" coordsize="21600,21600" o:gfxdata="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lKoCh1AAAAAYBAAAPAAAAAAAAAAEAIAAAADgAAABkcnMvZG93bnJldi54bWxQSwECFAAUAAAA&#10;CACHTuJA4KMZW9wBAAChAwAADgAAAAAAAAABACAAAAA5AQAAZHJzL2Uyb0RvYy54bWxQSwUGAAAA&#10;AAYABgBZAQAAhw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kern w:val="0"/>
          <w:sz w:val="28"/>
          <w:szCs w:val="28"/>
          <w:lang w:eastAsia="zh-CN"/>
        </w:rPr>
        <w:t>重庆市铜梁区体育局办公室</w:t>
      </w:r>
      <w:r>
        <w:rPr>
          <w:rFonts w:hint="eastAsia" w:ascii="方正仿宋_GBK" w:hAnsi="方正仿宋_GBK" w:eastAsia="方正仿宋_GBK" w:cs="方正仿宋_GBK"/>
          <w:kern w:val="0"/>
          <w:sz w:val="28"/>
          <w:szCs w:val="28"/>
          <w:lang w:val="en-US" w:eastAsia="zh-CN"/>
        </w:rPr>
        <w:t xml:space="preserve">                   2021年10月25日印发</w:t>
      </w:r>
    </w:p>
    <w:sectPr>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sdt>
                          <w:sdtPr>
                            <w:id w:val="4617115"/>
                          </w:sdtPr>
                          <w:sdtEndPr>
                            <w:rPr>
                              <w:rFonts w:hint="eastAsia" w:asciiTheme="majorEastAsia" w:hAnsiTheme="majorEastAsia" w:eastAsiaTheme="majorEastAsia" w:cstheme="majorEastAsia"/>
                              <w:sz w:val="28"/>
                              <w:szCs w:val="28"/>
                            </w:rPr>
                          </w:sdtEndPr>
                          <w:sdtContent>
                            <w:p>
                              <w:pPr>
                                <w:pStyle w:val="4"/>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8 -</w:t>
                              </w:r>
                              <w:r>
                                <w:rPr>
                                  <w:rFonts w:hint="eastAsia" w:asciiTheme="majorEastAsia" w:hAnsiTheme="majorEastAsia" w:eastAsiaTheme="majorEastAsia" w:cstheme="majorEastAsia"/>
                                  <w:sz w:val="28"/>
                                  <w:szCs w:val="28"/>
                                </w:rPr>
                                <w:fldChar w:fldCharType="end"/>
                              </w:r>
                            </w:p>
                          </w:sdtContent>
                        </w:sdt>
                        <w:p>
                          <w:pPr>
                            <w:pStyle w:val="2"/>
                          </w:pP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LlMH20AQAAUg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mZf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cuUwfbQBAABSAwAADgAAAAAAAAABACAAAAA0AQAAZHJzL2Uyb0Rv&#10;Yy54bWxQSwUGAAAAAAYABgBZAQAAWgUAAAAA&#10;">
              <v:fill on="f" focussize="0,0"/>
              <v:stroke on="f"/>
              <v:imagedata o:title=""/>
              <o:lock v:ext="edit" aspectratio="f"/>
              <v:textbox inset="0mm,0mm,0mm,0mm" style="mso-fit-shape-to-text:t;">
                <w:txbxContent>
                  <w:sdt>
                    <w:sdtPr>
                      <w:id w:val="4617115"/>
                    </w:sdtPr>
                    <w:sdtEndPr>
                      <w:rPr>
                        <w:rFonts w:hint="eastAsia" w:asciiTheme="majorEastAsia" w:hAnsiTheme="majorEastAsia" w:eastAsiaTheme="majorEastAsia" w:cstheme="majorEastAsia"/>
                        <w:sz w:val="28"/>
                        <w:szCs w:val="28"/>
                      </w:rPr>
                    </w:sdtEndPr>
                    <w:sdtContent>
                      <w:p>
                        <w:pPr>
                          <w:pStyle w:val="4"/>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8 -</w:t>
                        </w:r>
                        <w:r>
                          <w:rPr>
                            <w:rFonts w:hint="eastAsia" w:asciiTheme="majorEastAsia" w:hAnsiTheme="majorEastAsia" w:eastAsiaTheme="majorEastAsia" w:cstheme="majorEastAsia"/>
                            <w:sz w:val="28"/>
                            <w:szCs w:val="28"/>
                          </w:rPr>
                          <w:fldChar w:fldCharType="end"/>
                        </w:r>
                      </w:p>
                    </w:sdtContent>
                  </w:sdt>
                  <w:p>
                    <w:pPr>
                      <w:pStyle w:val="2"/>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D5"/>
    <w:rsid w:val="00003654"/>
    <w:rsid w:val="00007BC6"/>
    <w:rsid w:val="0002330B"/>
    <w:rsid w:val="00030422"/>
    <w:rsid w:val="000328A9"/>
    <w:rsid w:val="0003366F"/>
    <w:rsid w:val="000370A7"/>
    <w:rsid w:val="0004188E"/>
    <w:rsid w:val="00044354"/>
    <w:rsid w:val="000611F7"/>
    <w:rsid w:val="000630C8"/>
    <w:rsid w:val="00063251"/>
    <w:rsid w:val="0007544B"/>
    <w:rsid w:val="0008426D"/>
    <w:rsid w:val="00085E76"/>
    <w:rsid w:val="00092332"/>
    <w:rsid w:val="00093079"/>
    <w:rsid w:val="000936B1"/>
    <w:rsid w:val="0009697C"/>
    <w:rsid w:val="000A12F9"/>
    <w:rsid w:val="000A6B2F"/>
    <w:rsid w:val="000E11B5"/>
    <w:rsid w:val="000E6674"/>
    <w:rsid w:val="000F6679"/>
    <w:rsid w:val="001054DC"/>
    <w:rsid w:val="00110FA9"/>
    <w:rsid w:val="00115B3A"/>
    <w:rsid w:val="0012100D"/>
    <w:rsid w:val="0013665A"/>
    <w:rsid w:val="001435D2"/>
    <w:rsid w:val="00146296"/>
    <w:rsid w:val="001509E0"/>
    <w:rsid w:val="00155AA6"/>
    <w:rsid w:val="00160D52"/>
    <w:rsid w:val="0016383C"/>
    <w:rsid w:val="0017289B"/>
    <w:rsid w:val="001740F0"/>
    <w:rsid w:val="001815BD"/>
    <w:rsid w:val="00185F5A"/>
    <w:rsid w:val="001954E6"/>
    <w:rsid w:val="00195743"/>
    <w:rsid w:val="001A0865"/>
    <w:rsid w:val="001A148B"/>
    <w:rsid w:val="001C1941"/>
    <w:rsid w:val="001C4C64"/>
    <w:rsid w:val="001C5DF0"/>
    <w:rsid w:val="001C7F24"/>
    <w:rsid w:val="001E286F"/>
    <w:rsid w:val="001E28B4"/>
    <w:rsid w:val="001E67D8"/>
    <w:rsid w:val="001E7938"/>
    <w:rsid w:val="001F1FBC"/>
    <w:rsid w:val="00204136"/>
    <w:rsid w:val="002060E0"/>
    <w:rsid w:val="0020663F"/>
    <w:rsid w:val="00226EA5"/>
    <w:rsid w:val="002332E1"/>
    <w:rsid w:val="0024434B"/>
    <w:rsid w:val="0026024D"/>
    <w:rsid w:val="00264E37"/>
    <w:rsid w:val="002710C7"/>
    <w:rsid w:val="00277848"/>
    <w:rsid w:val="00283378"/>
    <w:rsid w:val="002853E4"/>
    <w:rsid w:val="0028559B"/>
    <w:rsid w:val="00292E10"/>
    <w:rsid w:val="00297200"/>
    <w:rsid w:val="002A1A91"/>
    <w:rsid w:val="002B4F6A"/>
    <w:rsid w:val="002C5F55"/>
    <w:rsid w:val="002E3BBB"/>
    <w:rsid w:val="002E4856"/>
    <w:rsid w:val="002E5046"/>
    <w:rsid w:val="002F195A"/>
    <w:rsid w:val="002F3F38"/>
    <w:rsid w:val="003216A8"/>
    <w:rsid w:val="00331625"/>
    <w:rsid w:val="00331ECD"/>
    <w:rsid w:val="00333930"/>
    <w:rsid w:val="00356683"/>
    <w:rsid w:val="00357CA7"/>
    <w:rsid w:val="0036475D"/>
    <w:rsid w:val="00392230"/>
    <w:rsid w:val="003A6E67"/>
    <w:rsid w:val="003B4236"/>
    <w:rsid w:val="003B5C22"/>
    <w:rsid w:val="003D17FA"/>
    <w:rsid w:val="003E0A33"/>
    <w:rsid w:val="003E1342"/>
    <w:rsid w:val="003E60BC"/>
    <w:rsid w:val="004150BC"/>
    <w:rsid w:val="00420500"/>
    <w:rsid w:val="00430E22"/>
    <w:rsid w:val="0044439E"/>
    <w:rsid w:val="0044487B"/>
    <w:rsid w:val="00460326"/>
    <w:rsid w:val="00467874"/>
    <w:rsid w:val="00471CC7"/>
    <w:rsid w:val="00474CE9"/>
    <w:rsid w:val="004752DA"/>
    <w:rsid w:val="0047791A"/>
    <w:rsid w:val="0049012B"/>
    <w:rsid w:val="004A3757"/>
    <w:rsid w:val="004D50C3"/>
    <w:rsid w:val="004E021A"/>
    <w:rsid w:val="004F0E93"/>
    <w:rsid w:val="004F1069"/>
    <w:rsid w:val="0050347A"/>
    <w:rsid w:val="00517731"/>
    <w:rsid w:val="00527FD5"/>
    <w:rsid w:val="005370D1"/>
    <w:rsid w:val="00537FE3"/>
    <w:rsid w:val="005403C3"/>
    <w:rsid w:val="0055631A"/>
    <w:rsid w:val="00565355"/>
    <w:rsid w:val="005717BC"/>
    <w:rsid w:val="00574599"/>
    <w:rsid w:val="005822FD"/>
    <w:rsid w:val="00582A62"/>
    <w:rsid w:val="00592F94"/>
    <w:rsid w:val="005A217E"/>
    <w:rsid w:val="005A426A"/>
    <w:rsid w:val="005B2419"/>
    <w:rsid w:val="005C4542"/>
    <w:rsid w:val="005D24D3"/>
    <w:rsid w:val="005E4F80"/>
    <w:rsid w:val="005E5B48"/>
    <w:rsid w:val="005E748D"/>
    <w:rsid w:val="0060156E"/>
    <w:rsid w:val="006035DD"/>
    <w:rsid w:val="00607BC7"/>
    <w:rsid w:val="00610F87"/>
    <w:rsid w:val="00624741"/>
    <w:rsid w:val="00631801"/>
    <w:rsid w:val="0063769A"/>
    <w:rsid w:val="00640017"/>
    <w:rsid w:val="00641255"/>
    <w:rsid w:val="0064459C"/>
    <w:rsid w:val="0064663D"/>
    <w:rsid w:val="0065706E"/>
    <w:rsid w:val="00666215"/>
    <w:rsid w:val="0067140C"/>
    <w:rsid w:val="00673B91"/>
    <w:rsid w:val="00674843"/>
    <w:rsid w:val="00680250"/>
    <w:rsid w:val="00681659"/>
    <w:rsid w:val="00684F90"/>
    <w:rsid w:val="00686E90"/>
    <w:rsid w:val="00690603"/>
    <w:rsid w:val="006A153D"/>
    <w:rsid w:val="006B71C4"/>
    <w:rsid w:val="006D22B3"/>
    <w:rsid w:val="006F1BFA"/>
    <w:rsid w:val="00717535"/>
    <w:rsid w:val="00720725"/>
    <w:rsid w:val="00731261"/>
    <w:rsid w:val="007333DF"/>
    <w:rsid w:val="007407AF"/>
    <w:rsid w:val="007442E9"/>
    <w:rsid w:val="0075250A"/>
    <w:rsid w:val="007663D5"/>
    <w:rsid w:val="00766F2A"/>
    <w:rsid w:val="00773A1A"/>
    <w:rsid w:val="0077687A"/>
    <w:rsid w:val="00782B50"/>
    <w:rsid w:val="00783AA9"/>
    <w:rsid w:val="00792B00"/>
    <w:rsid w:val="0079619E"/>
    <w:rsid w:val="007A23BE"/>
    <w:rsid w:val="007A70EF"/>
    <w:rsid w:val="007B0E31"/>
    <w:rsid w:val="007B60A1"/>
    <w:rsid w:val="007C2115"/>
    <w:rsid w:val="007C5D5B"/>
    <w:rsid w:val="007D0165"/>
    <w:rsid w:val="007E4368"/>
    <w:rsid w:val="007F0797"/>
    <w:rsid w:val="007F1E42"/>
    <w:rsid w:val="007F78FA"/>
    <w:rsid w:val="007F7FEA"/>
    <w:rsid w:val="0080211B"/>
    <w:rsid w:val="00815F77"/>
    <w:rsid w:val="00816831"/>
    <w:rsid w:val="008335BF"/>
    <w:rsid w:val="00854493"/>
    <w:rsid w:val="0086154B"/>
    <w:rsid w:val="00862E9A"/>
    <w:rsid w:val="00873576"/>
    <w:rsid w:val="00882A1C"/>
    <w:rsid w:val="00885A78"/>
    <w:rsid w:val="008A48C4"/>
    <w:rsid w:val="008A7133"/>
    <w:rsid w:val="008B7F49"/>
    <w:rsid w:val="008C37EA"/>
    <w:rsid w:val="008E0BB8"/>
    <w:rsid w:val="009001C4"/>
    <w:rsid w:val="009041DF"/>
    <w:rsid w:val="00913AC9"/>
    <w:rsid w:val="00915F45"/>
    <w:rsid w:val="009215D5"/>
    <w:rsid w:val="00941B23"/>
    <w:rsid w:val="00947BBA"/>
    <w:rsid w:val="00955340"/>
    <w:rsid w:val="00966887"/>
    <w:rsid w:val="00967B24"/>
    <w:rsid w:val="009846C1"/>
    <w:rsid w:val="00984C4D"/>
    <w:rsid w:val="009A0E27"/>
    <w:rsid w:val="009A3CF3"/>
    <w:rsid w:val="009A4631"/>
    <w:rsid w:val="009B238D"/>
    <w:rsid w:val="009B4159"/>
    <w:rsid w:val="009C28F2"/>
    <w:rsid w:val="009D7389"/>
    <w:rsid w:val="009E2D16"/>
    <w:rsid w:val="009E5354"/>
    <w:rsid w:val="009E54DD"/>
    <w:rsid w:val="009E7FF8"/>
    <w:rsid w:val="00A02023"/>
    <w:rsid w:val="00A04CF7"/>
    <w:rsid w:val="00A04E15"/>
    <w:rsid w:val="00A04F5A"/>
    <w:rsid w:val="00A1552C"/>
    <w:rsid w:val="00A53372"/>
    <w:rsid w:val="00A631D2"/>
    <w:rsid w:val="00A664D8"/>
    <w:rsid w:val="00A746A1"/>
    <w:rsid w:val="00A802DB"/>
    <w:rsid w:val="00A80AB0"/>
    <w:rsid w:val="00AB1336"/>
    <w:rsid w:val="00AC0393"/>
    <w:rsid w:val="00AC2F5A"/>
    <w:rsid w:val="00AE7C6A"/>
    <w:rsid w:val="00AF44DA"/>
    <w:rsid w:val="00AF501C"/>
    <w:rsid w:val="00AF629D"/>
    <w:rsid w:val="00B01C9E"/>
    <w:rsid w:val="00B03386"/>
    <w:rsid w:val="00B050CE"/>
    <w:rsid w:val="00B0789B"/>
    <w:rsid w:val="00B11D21"/>
    <w:rsid w:val="00B24872"/>
    <w:rsid w:val="00B40894"/>
    <w:rsid w:val="00B45E48"/>
    <w:rsid w:val="00B928FB"/>
    <w:rsid w:val="00B957AF"/>
    <w:rsid w:val="00B9740C"/>
    <w:rsid w:val="00BA1E37"/>
    <w:rsid w:val="00BA2421"/>
    <w:rsid w:val="00BA476C"/>
    <w:rsid w:val="00BC502D"/>
    <w:rsid w:val="00BF6377"/>
    <w:rsid w:val="00C02C3C"/>
    <w:rsid w:val="00C03434"/>
    <w:rsid w:val="00C07744"/>
    <w:rsid w:val="00C10ECF"/>
    <w:rsid w:val="00C12361"/>
    <w:rsid w:val="00C13203"/>
    <w:rsid w:val="00C26E8A"/>
    <w:rsid w:val="00C51F0B"/>
    <w:rsid w:val="00C63362"/>
    <w:rsid w:val="00C63595"/>
    <w:rsid w:val="00C653DE"/>
    <w:rsid w:val="00C75064"/>
    <w:rsid w:val="00C77398"/>
    <w:rsid w:val="00C80DDC"/>
    <w:rsid w:val="00C81ACA"/>
    <w:rsid w:val="00CB30C9"/>
    <w:rsid w:val="00D00724"/>
    <w:rsid w:val="00D04940"/>
    <w:rsid w:val="00D2138C"/>
    <w:rsid w:val="00D234EB"/>
    <w:rsid w:val="00D314E2"/>
    <w:rsid w:val="00D323C4"/>
    <w:rsid w:val="00D440ED"/>
    <w:rsid w:val="00D5132E"/>
    <w:rsid w:val="00D70A03"/>
    <w:rsid w:val="00DC05FF"/>
    <w:rsid w:val="00DC39F2"/>
    <w:rsid w:val="00DC5CFC"/>
    <w:rsid w:val="00DE4685"/>
    <w:rsid w:val="00DF02F0"/>
    <w:rsid w:val="00E057A3"/>
    <w:rsid w:val="00E07F1C"/>
    <w:rsid w:val="00E275F3"/>
    <w:rsid w:val="00E316B7"/>
    <w:rsid w:val="00E4649C"/>
    <w:rsid w:val="00E70FC8"/>
    <w:rsid w:val="00E755F1"/>
    <w:rsid w:val="00E77B69"/>
    <w:rsid w:val="00E81BC7"/>
    <w:rsid w:val="00E949F8"/>
    <w:rsid w:val="00E95488"/>
    <w:rsid w:val="00E97EC0"/>
    <w:rsid w:val="00EA4248"/>
    <w:rsid w:val="00EA5BFE"/>
    <w:rsid w:val="00EB5F04"/>
    <w:rsid w:val="00EB6CF2"/>
    <w:rsid w:val="00EB7C8A"/>
    <w:rsid w:val="00EC090B"/>
    <w:rsid w:val="00EC6F6C"/>
    <w:rsid w:val="00EC7CD3"/>
    <w:rsid w:val="00ED754D"/>
    <w:rsid w:val="00EE340A"/>
    <w:rsid w:val="00EF2D00"/>
    <w:rsid w:val="00EF2D96"/>
    <w:rsid w:val="00EF71E3"/>
    <w:rsid w:val="00F068DB"/>
    <w:rsid w:val="00F2227A"/>
    <w:rsid w:val="00F2491E"/>
    <w:rsid w:val="00F27776"/>
    <w:rsid w:val="00F41C05"/>
    <w:rsid w:val="00F47D75"/>
    <w:rsid w:val="00F53628"/>
    <w:rsid w:val="00F541FD"/>
    <w:rsid w:val="00F55910"/>
    <w:rsid w:val="00F65B1C"/>
    <w:rsid w:val="00F67F36"/>
    <w:rsid w:val="00F72A19"/>
    <w:rsid w:val="00F76108"/>
    <w:rsid w:val="00F83D95"/>
    <w:rsid w:val="00FB46FE"/>
    <w:rsid w:val="00FC1F92"/>
    <w:rsid w:val="00FC2CB1"/>
    <w:rsid w:val="00FC473E"/>
    <w:rsid w:val="00FD0DED"/>
    <w:rsid w:val="00FE3A2B"/>
    <w:rsid w:val="00FE4099"/>
    <w:rsid w:val="00FF4D8E"/>
    <w:rsid w:val="00FF547F"/>
    <w:rsid w:val="0BF02D27"/>
    <w:rsid w:val="0EAB438F"/>
    <w:rsid w:val="16CF3352"/>
    <w:rsid w:val="1BE24479"/>
    <w:rsid w:val="276C23C7"/>
    <w:rsid w:val="347D2678"/>
    <w:rsid w:val="38772CAA"/>
    <w:rsid w:val="48FC65FA"/>
    <w:rsid w:val="60287EC2"/>
    <w:rsid w:val="671D02F5"/>
    <w:rsid w:val="68B149F1"/>
    <w:rsid w:val="6D1D519C"/>
    <w:rsid w:val="6E2B7322"/>
    <w:rsid w:val="70E84A07"/>
    <w:rsid w:val="7C7B68F3"/>
    <w:rsid w:val="F2FD5C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jc w:val="both"/>
      <w:textAlignment w:val="baseline"/>
    </w:pPr>
    <w:rPr>
      <w:rFonts w:ascii="宋体" w:hAnsi="Courier New"/>
      <w:kern w:val="2"/>
      <w:sz w:val="21"/>
      <w:szCs w:val="24"/>
      <w:lang w:val="en-US" w:eastAsia="zh-CN"/>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8608"/>
      </w:tabs>
      <w:spacing w:line="480" w:lineRule="exact"/>
      <w:jc w:val="distribute"/>
    </w:pPr>
    <w:rPr>
      <w:rFonts w:ascii="宋体" w:hAnsi="宋体"/>
      <w:b/>
      <w:bCs/>
      <w:caps/>
      <w:color w:val="000000"/>
      <w:kern w:val="44"/>
      <w:sz w:val="24"/>
      <w:lang w:val="zh-CN"/>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20"/>
    <w:qFormat/>
    <w:uiPriority w:val="0"/>
    <w:pPr>
      <w:spacing w:line="600" w:lineRule="exact"/>
      <w:jc w:val="center"/>
    </w:pPr>
    <w:rPr>
      <w:rFonts w:ascii="Times New Roman" w:hAnsi="Times New Roman" w:eastAsia="方正小标宋_GBK" w:cs="黑体"/>
      <w:bCs/>
      <w:sz w:val="44"/>
      <w:szCs w:val="32"/>
    </w:rPr>
  </w:style>
  <w:style w:type="character" w:styleId="11">
    <w:name w:val="Hyperlink"/>
    <w:basedOn w:val="10"/>
    <w:qFormat/>
    <w:uiPriority w:val="0"/>
    <w:rPr>
      <w:color w:val="0000FF"/>
      <w:u w:val="single"/>
    </w:rPr>
  </w:style>
  <w:style w:type="paragraph" w:customStyle="1" w:styleId="12">
    <w:name w:val="列出段落1"/>
    <w:basedOn w:val="1"/>
    <w:qFormat/>
    <w:uiPriority w:val="34"/>
    <w:pPr>
      <w:ind w:firstLine="420" w:firstLineChars="200"/>
    </w:pPr>
  </w:style>
  <w:style w:type="character" w:customStyle="1" w:styleId="13">
    <w:name w:val="页眉 Char"/>
    <w:basedOn w:val="10"/>
    <w:link w:val="5"/>
    <w:semiHidden/>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框文本 Char"/>
    <w:basedOn w:val="10"/>
    <w:link w:val="3"/>
    <w:semiHidden/>
    <w:qFormat/>
    <w:uiPriority w:val="99"/>
    <w:rPr>
      <w:kern w:val="2"/>
      <w:sz w:val="18"/>
      <w:szCs w:val="18"/>
    </w:rPr>
  </w:style>
  <w:style w:type="paragraph" w:customStyle="1" w:styleId="16">
    <w:name w:val="qowt-stl-正文"/>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qowt-font6-gbk"/>
    <w:basedOn w:val="10"/>
    <w:qFormat/>
    <w:uiPriority w:val="0"/>
  </w:style>
  <w:style w:type="character" w:customStyle="1" w:styleId="18">
    <w:name w:val="qowt-font3-timesnewroman"/>
    <w:basedOn w:val="10"/>
    <w:qFormat/>
    <w:uiPriority w:val="0"/>
  </w:style>
  <w:style w:type="character" w:customStyle="1" w:styleId="19">
    <w:name w:val="qowt-font7"/>
    <w:basedOn w:val="10"/>
    <w:qFormat/>
    <w:uiPriority w:val="0"/>
  </w:style>
  <w:style w:type="character" w:customStyle="1" w:styleId="20">
    <w:name w:val="标题 Char"/>
    <w:basedOn w:val="10"/>
    <w:link w:val="8"/>
    <w:qFormat/>
    <w:uiPriority w:val="0"/>
    <w:rPr>
      <w:rFonts w:ascii="Times New Roman" w:hAnsi="Times New Roman" w:eastAsia="方正小标宋_GBK" w:cs="黑体"/>
      <w:bCs/>
      <w:kern w:val="2"/>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25</Pages>
  <Words>1655</Words>
  <Characters>9435</Characters>
  <Lines>78</Lines>
  <Paragraphs>22</Paragraphs>
  <TotalTime>7</TotalTime>
  <ScaleCrop>false</ScaleCrop>
  <LinksUpToDate>false</LinksUpToDate>
  <CharactersWithSpaces>11068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2021-10-13T14:25:00Z</dcterms:created>
  <dc:creator>hpaq</dc:creator>
  <cp:lastModifiedBy>twll</cp:lastModifiedBy>
  <cp:lastPrinted>2021-10-25T11:46:00Z</cp:lastPrinted>
  <dcterms:modified xsi:type="dcterms:W3CDTF">2022-11-29T19:56:21Z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4CFCBA79E7834529B4AA9F37A8BD6B92</vt:lpwstr>
  </property>
  <property fmtid="{D5CDD505-2E9C-101B-9397-08002B2CF9AE}" pid="4" name="KSOSaveFontToCloudKey">
    <vt:lpwstr>341076464_btnclosed</vt:lpwstr>
  </property>
</Properties>
</file>