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铜体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﹝202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pacing w:val="55"/>
          <w:kern w:val="0"/>
          <w:sz w:val="44"/>
          <w:szCs w:val="44"/>
          <w:fitText w:val="4840" w:id="0"/>
        </w:rPr>
        <w:t>重庆市铜梁区体育</w:t>
      </w:r>
      <w:r>
        <w:rPr>
          <w:rFonts w:hint="eastAsia" w:ascii="方正小标宋_GBK" w:eastAsia="方正小标宋_GBK"/>
          <w:color w:val="000000"/>
          <w:kern w:val="0"/>
          <w:sz w:val="44"/>
          <w:szCs w:val="44"/>
          <w:fitText w:val="4840" w:id="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重庆市铜梁区教育委员会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关于公布2021年度铜梁区体校重点项目训练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基地评估结果的通知</w:t>
      </w: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各重点项目训练基地学校：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为切实推进体教融合工作，根据《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关于开展2021年度铜梁区重点项目训练基地工作评估的通知</w:t>
      </w:r>
      <w:r>
        <w:rPr>
          <w:rFonts w:hint="eastAsia" w:ascii="方正仿宋_GBK" w:eastAsia="方正仿宋_GBK"/>
          <w:sz w:val="32"/>
          <w:szCs w:val="32"/>
        </w:rPr>
        <w:t>》，2021年11月，区体育局、区教委联合对11个重点项目训练基地的开展情况进行了评估，现将有关事宜通知如下：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一、公布评估结果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（一）优秀（4个）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金龙小学（足球）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重庆巴中（田径）、龙都小学（篮球）、铜梁中学（篮球）。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（二）良好（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个）：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外国语小学（跆拳道）、铜梁巴中（足球）、铜梁一中（足球）、重庆巴中（篮球）。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（三）合格（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个）：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铜梁一中（橄榄球）、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旧县小学（足球）、职教中心（舞龙）。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实验中学（摔跤）未报送评估材料，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不参加本次评估工作。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二、训练经费资助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（一）按照区体育局、区教委《关于印发重庆市铜梁区体校重点项目训练基地年度评估办法（试行）》的通知》（铜体〔2017〕27号），给予评为优秀的4所训练基地学校，每个资助训练经费3.4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万元；给予评为良好的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所训练基地学校，每个资助训练经费2.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万元；给予评为合格的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所训练基地学校，每个资助训练经费1.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（二）按照区体育局、区教委《关于申报重庆市铜梁区体校重点项目训练基地的通知》（铜体〔2016〕21号），给予2021年新设立的铜梁一中摔跤重点项目训练基地启动经费2.5万元。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ind w:firstLine="614" w:firstLineChars="192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希各重点项目训练基地以此次评估为新的起点，认真总结经验，切实加强基地管理工作和业余训练工作，推动竞技运动水平全面提高，为体育强区作出贡献。</w:t>
      </w: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（此页无正文。）</w:t>
      </w: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320" w:firstLineChars="1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重庆市铜梁区体育局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重庆市铜梁区教育委员会               </w:t>
      </w: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2021年11月1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6</w:t>
      </w:r>
      <w:r>
        <w:rPr>
          <w:rFonts w:hint="eastAsia" w:ascii="方正仿宋_GBK" w:eastAsia="方正仿宋_GBK"/>
          <w:color w:val="000000"/>
          <w:sz w:val="32"/>
          <w:szCs w:val="32"/>
        </w:rPr>
        <w:t>日</w:t>
      </w: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5440" w:firstLineChars="1700"/>
        <w:rPr>
          <w:rFonts w:hint="eastAsia" w:ascii="方正仿宋_GBK" w:eastAsia="方正仿宋_GBK"/>
          <w:color w:val="000000"/>
          <w:sz w:val="32"/>
          <w:szCs w:val="32"/>
        </w:rPr>
      </w:pP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594" w:lineRule="exact"/>
        <w:ind w:firstLine="280" w:firstLineChars="100"/>
        <w:rPr>
          <w:rFonts w:hint="default" w:ascii="方正仿宋_GBK" w:eastAsia="方正仿宋_GBK"/>
          <w:color w:val="000000"/>
          <w:sz w:val="28"/>
          <w:szCs w:val="28"/>
          <w:lang w:val="en-US" w:eastAsia="zh-CN"/>
        </w:rPr>
      </w:pPr>
      <w:r>
        <w:rPr>
          <w:sz w:val="28"/>
        </w:rPr>
        <w:pict>
          <v:line id="_x0000_s2051" o:spid="_x0000_s2051" o:spt="20" style="position:absolute;left:0pt;margin-left:-1.5pt;margin-top:30.4pt;height:0.05pt;width:451.5pt;z-index:2516592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line id="_x0000_s2050" o:spid="_x0000_s2050" o:spt="20" style="position:absolute;left:0pt;margin-left:-0.75pt;margin-top:5.65pt;height:0.05pt;width:450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重庆市铜梁区体育局办公室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 xml:space="preserve">                2021年11月16日印发</w:t>
      </w:r>
    </w:p>
    <w:sectPr>
      <w:footerReference r:id="rId4" w:type="first"/>
      <w:footerReference r:id="rId3" w:type="default"/>
      <w:pgSz w:w="11906" w:h="16838"/>
      <w:pgMar w:top="1984" w:right="1446" w:bottom="1644" w:left="1446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方正仿宋_GBK" w:eastAsia="方正仿宋_GBK"/>
        <w:sz w:val="28"/>
        <w:szCs w:val="28"/>
      </w:rPr>
    </w:pPr>
    <w:r>
      <w:rPr>
        <w:sz w:val="28"/>
      </w:rPr>
      <w:pict>
        <v:shape id="_x0000_s3077" o:spid="_x0000_s307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- 2 -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8" o:spid="_x0000_s307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053"/>
    <w:rsid w:val="00021E8B"/>
    <w:rsid w:val="000231F9"/>
    <w:rsid w:val="000620F6"/>
    <w:rsid w:val="000B704B"/>
    <w:rsid w:val="000D3581"/>
    <w:rsid w:val="001942E8"/>
    <w:rsid w:val="001947EB"/>
    <w:rsid w:val="001B4CD6"/>
    <w:rsid w:val="00256433"/>
    <w:rsid w:val="00265EF1"/>
    <w:rsid w:val="00277AFD"/>
    <w:rsid w:val="0032180C"/>
    <w:rsid w:val="00325D29"/>
    <w:rsid w:val="0032690F"/>
    <w:rsid w:val="00327E5E"/>
    <w:rsid w:val="00353F7C"/>
    <w:rsid w:val="003627C7"/>
    <w:rsid w:val="00375125"/>
    <w:rsid w:val="00382933"/>
    <w:rsid w:val="003E2990"/>
    <w:rsid w:val="003F0196"/>
    <w:rsid w:val="003F3E9A"/>
    <w:rsid w:val="00460A0A"/>
    <w:rsid w:val="004B111E"/>
    <w:rsid w:val="004E3B1C"/>
    <w:rsid w:val="0053084B"/>
    <w:rsid w:val="00531007"/>
    <w:rsid w:val="00570ACE"/>
    <w:rsid w:val="00574053"/>
    <w:rsid w:val="00631EB2"/>
    <w:rsid w:val="00736128"/>
    <w:rsid w:val="00755FC0"/>
    <w:rsid w:val="007D2ACD"/>
    <w:rsid w:val="007E5448"/>
    <w:rsid w:val="00821492"/>
    <w:rsid w:val="008709EC"/>
    <w:rsid w:val="008D0111"/>
    <w:rsid w:val="009347A2"/>
    <w:rsid w:val="00942143"/>
    <w:rsid w:val="00977985"/>
    <w:rsid w:val="009A02AA"/>
    <w:rsid w:val="009A6DDE"/>
    <w:rsid w:val="00A70BEC"/>
    <w:rsid w:val="00AA233A"/>
    <w:rsid w:val="00AB7012"/>
    <w:rsid w:val="00B1030A"/>
    <w:rsid w:val="00B4591D"/>
    <w:rsid w:val="00B7787A"/>
    <w:rsid w:val="00C53DF0"/>
    <w:rsid w:val="00C61246"/>
    <w:rsid w:val="00CA7906"/>
    <w:rsid w:val="00CC7B5C"/>
    <w:rsid w:val="00CD048D"/>
    <w:rsid w:val="00CF1110"/>
    <w:rsid w:val="00D110D8"/>
    <w:rsid w:val="00D34194"/>
    <w:rsid w:val="00D369FF"/>
    <w:rsid w:val="00E11A53"/>
    <w:rsid w:val="00E6316A"/>
    <w:rsid w:val="0A933315"/>
    <w:rsid w:val="0B6D61E9"/>
    <w:rsid w:val="48576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7" textRotate="1"/>
    <customShpInfo spid="_x0000_s3078" textRotate="1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131</Words>
  <Characters>751</Characters>
  <Lines>6</Lines>
  <Paragraphs>1</Paragraphs>
  <TotalTime>11</TotalTime>
  <ScaleCrop>false</ScaleCrop>
  <LinksUpToDate>false</LinksUpToDate>
  <CharactersWithSpaces>881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2021-11-14T07:19:00Z</dcterms:created>
  <dc:creator>hpaq</dc:creator>
  <cp:lastModifiedBy>文化委收发员</cp:lastModifiedBy>
  <cp:lastPrinted>2021-11-16T09:40:00Z</cp:lastPrinted>
  <dcterms:modified xsi:type="dcterms:W3CDTF">2021-12-02T03:02:18Z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