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600" w:lineRule="atLeast"/>
        <w:ind w:left="0" w:right="0" w:firstLine="0"/>
        <w:jc w:val="center"/>
        <w:rPr>
          <w:rFonts w:ascii="sans-serif" w:hAnsi="sans-serif" w:eastAsia="sans-serif" w:cs="sans-serif"/>
          <w:i w:val="0"/>
          <w:caps w:val="0"/>
          <w:color w:val="000000"/>
          <w:spacing w:val="0"/>
          <w:sz w:val="27"/>
          <w:szCs w:val="27"/>
        </w:rPr>
      </w:pPr>
      <w:r>
        <w:rPr>
          <w:rFonts w:ascii="方正小标宋_GBK" w:hAnsi="方正小标宋_GBK" w:eastAsia="方正小标宋_GBK" w:cs="方正小标宋_GBK"/>
          <w:i w:val="0"/>
          <w:caps w:val="0"/>
          <w:color w:val="000000"/>
          <w:spacing w:val="0"/>
          <w:sz w:val="43"/>
          <w:szCs w:val="43"/>
        </w:rPr>
        <w:t>重庆市铜梁区退役军人事务局</w:t>
      </w:r>
    </w:p>
    <w:p>
      <w:pPr>
        <w:pStyle w:val="2"/>
        <w:keepNext w:val="0"/>
        <w:keepLines w:val="0"/>
        <w:widowControl/>
        <w:suppressLineNumbers w:val="0"/>
        <w:spacing w:before="0" w:beforeAutospacing="0" w:after="0" w:afterAutospacing="0" w:line="600" w:lineRule="atLeast"/>
        <w:ind w:left="0" w:right="0" w:firstLine="0"/>
        <w:jc w:val="center"/>
        <w:rPr>
          <w:rFonts w:hint="default" w:ascii="sans-serif" w:hAnsi="sans-serif" w:eastAsia="sans-serif" w:cs="sans-serif"/>
          <w:i w:val="0"/>
          <w:caps w:val="0"/>
          <w:color w:val="000000"/>
          <w:spacing w:val="0"/>
          <w:sz w:val="27"/>
          <w:szCs w:val="27"/>
        </w:rPr>
      </w:pPr>
      <w:r>
        <w:rPr>
          <w:rFonts w:hint="eastAsia" w:ascii="方正小标宋_GBK" w:hAnsi="方正小标宋_GBK" w:eastAsia="方正小标宋_GBK" w:cs="方正小标宋_GBK"/>
          <w:i w:val="0"/>
          <w:caps w:val="0"/>
          <w:color w:val="000000"/>
          <w:spacing w:val="0"/>
          <w:sz w:val="43"/>
          <w:szCs w:val="43"/>
        </w:rPr>
        <w:t>重 庆 市 铜 梁 区 财 政 局</w:t>
      </w:r>
    </w:p>
    <w:p>
      <w:pPr>
        <w:pStyle w:val="2"/>
        <w:keepNext w:val="0"/>
        <w:keepLines w:val="0"/>
        <w:widowControl/>
        <w:suppressLineNumbers w:val="0"/>
        <w:spacing w:before="0" w:beforeAutospacing="0" w:after="0" w:afterAutospacing="0" w:line="600" w:lineRule="atLeast"/>
        <w:ind w:left="0" w:right="0" w:firstLine="0"/>
        <w:jc w:val="center"/>
        <w:rPr>
          <w:rFonts w:hint="default" w:ascii="sans-serif" w:hAnsi="sans-serif" w:eastAsia="sans-serif" w:cs="sans-serif"/>
          <w:i w:val="0"/>
          <w:caps w:val="0"/>
          <w:color w:val="000000"/>
          <w:spacing w:val="0"/>
          <w:sz w:val="27"/>
          <w:szCs w:val="27"/>
        </w:rPr>
      </w:pPr>
      <w:r>
        <w:rPr>
          <w:rFonts w:hint="eastAsia" w:ascii="方正小标宋_GBK" w:hAnsi="方正小标宋_GBK" w:eastAsia="方正小标宋_GBK" w:cs="方正小标宋_GBK"/>
          <w:i w:val="0"/>
          <w:caps w:val="0"/>
          <w:color w:val="000000"/>
          <w:spacing w:val="0"/>
          <w:sz w:val="43"/>
          <w:szCs w:val="43"/>
        </w:rPr>
        <w:t>关于转发《重庆市退役军人事务局重庆市财政局关于调整部分优抚对象抚恤和生活优待补助标准的通知》的通知</w:t>
      </w:r>
    </w:p>
    <w:p>
      <w:pPr>
        <w:pStyle w:val="2"/>
        <w:keepNext w:val="0"/>
        <w:keepLines w:val="0"/>
        <w:widowControl/>
        <w:suppressLineNumbers w:val="0"/>
        <w:spacing w:before="0" w:beforeAutospacing="0" w:after="0" w:afterAutospacing="0" w:line="600" w:lineRule="atLeast"/>
        <w:ind w:left="0" w:right="0" w:firstLine="0"/>
        <w:jc w:val="center"/>
        <w:rPr>
          <w:rFonts w:hint="default" w:ascii="sans-serif" w:hAnsi="sans-serif" w:eastAsia="sans-serif" w:cs="sans-serif"/>
          <w:i w:val="0"/>
          <w:caps w:val="0"/>
          <w:color w:val="000000"/>
          <w:spacing w:val="0"/>
          <w:sz w:val="27"/>
          <w:szCs w:val="27"/>
        </w:rPr>
      </w:pPr>
    </w:p>
    <w:p>
      <w:pPr>
        <w:pStyle w:val="2"/>
        <w:keepNext w:val="0"/>
        <w:keepLines w:val="0"/>
        <w:widowControl/>
        <w:suppressLineNumbers w:val="0"/>
        <w:spacing w:before="0" w:beforeAutospacing="0" w:after="0" w:afterAutospacing="0" w:line="600" w:lineRule="atLeast"/>
        <w:ind w:left="0" w:right="0" w:firstLine="0"/>
        <w:jc w:val="both"/>
        <w:rPr>
          <w:rFonts w:hint="default" w:ascii="sans-serif" w:hAnsi="sans-serif" w:eastAsia="sans-serif" w:cs="sans-serif"/>
          <w:i w:val="0"/>
          <w:caps w:val="0"/>
          <w:color w:val="000000"/>
          <w:spacing w:val="0"/>
          <w:sz w:val="31"/>
          <w:szCs w:val="31"/>
        </w:rPr>
      </w:pPr>
      <w:r>
        <w:rPr>
          <w:rFonts w:ascii="方正仿宋_GBK" w:hAnsi="方正仿宋_GBK" w:eastAsia="方正仿宋_GBK" w:cs="方正仿宋_GBK"/>
          <w:i w:val="0"/>
          <w:caps w:val="0"/>
          <w:color w:val="000000"/>
          <w:spacing w:val="0"/>
          <w:sz w:val="31"/>
          <w:szCs w:val="31"/>
        </w:rPr>
        <w:t>各镇（街道）退役军人服务站、财政办：</w:t>
      </w:r>
    </w:p>
    <w:p>
      <w:pPr>
        <w:pStyle w:val="2"/>
        <w:keepNext w:val="0"/>
        <w:keepLines w:val="0"/>
        <w:widowControl/>
        <w:suppressLineNumbers w:val="0"/>
        <w:spacing w:before="0" w:beforeAutospacing="0" w:after="0" w:afterAutospacing="0" w:line="600" w:lineRule="atLeast"/>
        <w:ind w:left="0" w:right="0" w:firstLine="630"/>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现将《重庆市退役军人事务局重庆市财政局关于调整部分优抚对象抚恤和生活优待补助标准的通知》（渝退役军人局〔2023〕35号）转发给你们，请严格按新标准执行，保障及时发放到位。</w:t>
      </w:r>
    </w:p>
    <w:p>
      <w:pPr>
        <w:pStyle w:val="2"/>
        <w:keepNext w:val="0"/>
        <w:keepLines w:val="0"/>
        <w:widowControl/>
        <w:suppressLineNumbers w:val="0"/>
        <w:spacing w:before="0" w:beforeAutospacing="0" w:after="0" w:afterAutospacing="0" w:line="600" w:lineRule="atLeast"/>
        <w:ind w:left="0" w:right="0" w:firstLine="630"/>
        <w:rPr>
          <w:rFonts w:hint="default" w:ascii="sans-serif" w:hAnsi="sans-serif" w:eastAsia="sans-serif" w:cs="sans-serif"/>
          <w:i w:val="0"/>
          <w:caps w:val="0"/>
          <w:color w:val="000000"/>
          <w:spacing w:val="0"/>
          <w:sz w:val="31"/>
          <w:szCs w:val="31"/>
        </w:rPr>
      </w:pPr>
    </w:p>
    <w:p>
      <w:pPr>
        <w:pStyle w:val="2"/>
        <w:keepNext w:val="0"/>
        <w:keepLines w:val="0"/>
        <w:widowControl/>
        <w:suppressLineNumbers w:val="0"/>
        <w:spacing w:before="0" w:beforeAutospacing="0" w:after="0" w:afterAutospacing="0" w:line="600" w:lineRule="atLeast"/>
        <w:ind w:left="0" w:right="0" w:firstLine="630"/>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附件：重庆市退役军人事务局重庆市财政局关于调整部分优抚对象抚恤和生活优待补助标准的通知</w:t>
      </w:r>
    </w:p>
    <w:p>
      <w:pPr>
        <w:pStyle w:val="2"/>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caps w:val="0"/>
          <w:color w:val="000000"/>
          <w:spacing w:val="0"/>
          <w:sz w:val="27"/>
          <w:szCs w:val="27"/>
        </w:rPr>
      </w:pPr>
    </w:p>
    <w:p>
      <w:pPr>
        <w:pStyle w:val="2"/>
        <w:keepNext w:val="0"/>
        <w:keepLines w:val="0"/>
        <w:widowControl/>
        <w:suppressLineNumbers w:val="0"/>
        <w:spacing w:before="0" w:beforeAutospacing="0" w:after="0" w:afterAutospacing="0" w:line="600" w:lineRule="atLeast"/>
        <w:ind w:left="0" w:right="0" w:firstLine="0"/>
        <w:jc w:val="right"/>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重庆市铜梁区退役军人事务局     重庆市铜梁区财政局</w:t>
      </w:r>
    </w:p>
    <w:p>
      <w:pPr>
        <w:pStyle w:val="2"/>
        <w:keepNext w:val="0"/>
        <w:keepLines w:val="0"/>
        <w:widowControl/>
        <w:suppressLineNumbers w:val="0"/>
        <w:spacing w:before="0" w:beforeAutospacing="0" w:after="0" w:afterAutospacing="0" w:line="600" w:lineRule="atLeast"/>
        <w:ind w:left="0" w:right="0" w:firstLine="0"/>
        <w:jc w:val="right"/>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2023年</w:t>
      </w:r>
      <w:r>
        <w:rPr>
          <w:rFonts w:hint="default" w:ascii="Times New Roman" w:hAnsi="Times New Roman" w:eastAsia="方正仿宋_GBK" w:cs="Times New Roman"/>
          <w:i w:val="0"/>
          <w:caps w:val="0"/>
          <w:color w:val="000000"/>
          <w:spacing w:val="0"/>
          <w:sz w:val="31"/>
          <w:szCs w:val="31"/>
        </w:rPr>
        <w:t>11</w:t>
      </w:r>
      <w:r>
        <w:rPr>
          <w:rFonts w:hint="eastAsia" w:ascii="方正仿宋_GBK" w:hAnsi="方正仿宋_GBK" w:eastAsia="方正仿宋_GBK" w:cs="方正仿宋_GBK"/>
          <w:i w:val="0"/>
          <w:caps w:val="0"/>
          <w:color w:val="000000"/>
          <w:spacing w:val="0"/>
          <w:sz w:val="31"/>
          <w:szCs w:val="31"/>
        </w:rPr>
        <w:t>月</w:t>
      </w:r>
      <w:r>
        <w:rPr>
          <w:rFonts w:hint="default" w:ascii="Times New Roman" w:hAnsi="Times New Roman" w:eastAsia="方正仿宋_GBK" w:cs="Times New Roman"/>
          <w:i w:val="0"/>
          <w:caps w:val="0"/>
          <w:color w:val="000000"/>
          <w:spacing w:val="0"/>
          <w:sz w:val="31"/>
          <w:szCs w:val="31"/>
        </w:rPr>
        <w:t>2</w:t>
      </w:r>
      <w:r>
        <w:rPr>
          <w:rFonts w:hint="eastAsia" w:ascii="方正仿宋_GBK" w:hAnsi="方正仿宋_GBK" w:eastAsia="方正仿宋_GBK" w:cs="方正仿宋_GBK"/>
          <w:i w:val="0"/>
          <w:caps w:val="0"/>
          <w:color w:val="000000"/>
          <w:spacing w:val="0"/>
          <w:sz w:val="31"/>
          <w:szCs w:val="31"/>
        </w:rPr>
        <w:t>3日 </w:t>
      </w:r>
      <w:bookmarkStart w:id="0" w:name="_GoBack"/>
      <w:bookmarkEnd w:id="0"/>
    </w:p>
    <w:p>
      <w:pPr>
        <w:pStyle w:val="2"/>
        <w:keepNext w:val="0"/>
        <w:keepLines w:val="0"/>
        <w:widowControl/>
        <w:suppressLineNumbers w:val="0"/>
        <w:spacing w:before="0" w:beforeAutospacing="0" w:after="0" w:afterAutospacing="0" w:line="440" w:lineRule="atLeast"/>
        <w:ind w:left="0" w:right="0"/>
        <w:jc w:val="cente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sans-serif">
    <w:altName w:val="汉仪仿宋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汉仪仿宋S">
    <w:panose1 w:val="00020600040101000101"/>
    <w:charset w:val="86"/>
    <w:family w:val="auto"/>
    <w:pitch w:val="default"/>
    <w:sig w:usb0="A00002BF" w:usb1="38CF7CFA" w:usb2="00000016" w:usb3="00000000" w:csb0="0004009F" w:csb1="00000000"/>
  </w:font>
  <w:font w:name="方正宋体S-超大字符集">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5FF74B2D"/>
    <w:rsid w:val="77775EBD"/>
    <w:rsid w:val="79FFC955"/>
    <w:rsid w:val="7EFF8E8B"/>
    <w:rsid w:val="975FADB0"/>
    <w:rsid w:val="BFFB5940"/>
    <w:rsid w:val="F23F602B"/>
    <w:rsid w:val="FDFD313F"/>
    <w:rsid w:val="FFEF4B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2018-07-13T07:11:00Z</dcterms:created>
  <dc:creator>d</dc:creator>
  <cp:lastModifiedBy>tlww</cp:lastModifiedBy>
  <dcterms:modified xsi:type="dcterms:W3CDTF">2023-12-11T14:46:12Z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