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生态环境监督执法正面清单企业名单（2025年度）</w:t>
      </w:r>
    </w:p>
    <w:p>
      <w:pPr>
        <w:autoSpaceDE w:val="0"/>
        <w:spacing w:line="560" w:lineRule="exact"/>
        <w:jc w:val="center"/>
        <w:rPr>
          <w:rFonts w:ascii="宋体" w:hAnsi="宋体"/>
          <w:sz w:val="24"/>
        </w:rPr>
      </w:pPr>
      <w:bookmarkStart w:id="0" w:name="_GoBack"/>
      <w:bookmarkEnd w:id="0"/>
    </w:p>
    <w:p>
      <w:pPr>
        <w:autoSpaceDE w:val="0"/>
        <w:spacing w:line="560" w:lineRule="exact"/>
        <w:ind w:firstLine="960" w:firstLineChars="300"/>
        <w:jc w:val="both"/>
        <w:rPr>
          <w:rFonts w:hint="default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填报单位：铜梁区生态环境局      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填报时间：2025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年1月8日</w:t>
      </w:r>
    </w:p>
    <w:tbl>
      <w:tblPr>
        <w:tblStyle w:val="7"/>
        <w:tblW w:w="12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01"/>
        <w:gridCol w:w="1832"/>
        <w:gridCol w:w="1784"/>
        <w:gridCol w:w="2008"/>
        <w:gridCol w:w="2405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color w:val="auto"/>
                <w:szCs w:val="15"/>
              </w:rPr>
            </w:pPr>
            <w:r>
              <w:rPr>
                <w:rFonts w:hint="eastAsia" w:ascii="黑体" w:hAnsi="黑体" w:eastAsia="黑体" w:cs="黑体"/>
                <w:color w:val="auto"/>
                <w:szCs w:val="15"/>
              </w:rPr>
              <w:t>序号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黑体" w:hAnsi="宋体" w:eastAsia="黑体" w:cs="黑体"/>
                <w:color w:val="auto"/>
                <w:szCs w:val="15"/>
              </w:rPr>
            </w:pPr>
            <w:r>
              <w:rPr>
                <w:rFonts w:hint="eastAsia" w:ascii="黑体" w:hAnsi="宋体" w:eastAsia="黑体" w:cs="黑体"/>
                <w:color w:val="auto"/>
                <w:szCs w:val="15"/>
              </w:rPr>
              <w:t>地市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黑体" w:hAnsi="宋体" w:eastAsia="黑体" w:cs="黑体"/>
                <w:color w:val="auto"/>
                <w:szCs w:val="15"/>
              </w:rPr>
            </w:pPr>
            <w:r>
              <w:rPr>
                <w:rFonts w:hint="eastAsia" w:ascii="黑体" w:hAnsi="宋体" w:eastAsia="黑体" w:cs="黑体"/>
                <w:color w:val="auto"/>
                <w:szCs w:val="15"/>
              </w:rPr>
              <w:t>区/县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黑体" w:hAnsi="宋体" w:eastAsia="黑体" w:cs="黑体"/>
                <w:color w:val="auto"/>
                <w:szCs w:val="15"/>
              </w:rPr>
            </w:pPr>
            <w:r>
              <w:rPr>
                <w:rFonts w:hint="eastAsia" w:ascii="黑体" w:hAnsi="宋体" w:eastAsia="黑体" w:cs="黑体"/>
                <w:color w:val="auto"/>
                <w:szCs w:val="15"/>
              </w:rPr>
              <w:t>企业名称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黑体" w:hAnsi="宋体" w:eastAsia="黑体" w:cs="黑体"/>
                <w:color w:val="auto"/>
                <w:szCs w:val="15"/>
              </w:rPr>
            </w:pPr>
            <w:r>
              <w:rPr>
                <w:rFonts w:hint="eastAsia" w:ascii="黑体" w:hAnsi="宋体" w:eastAsia="黑体" w:cs="黑体"/>
                <w:color w:val="auto"/>
                <w:szCs w:val="15"/>
              </w:rPr>
              <w:t>统一社会信用代码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黑体" w:hAnsi="宋体" w:eastAsia="黑体" w:cs="黑体"/>
                <w:color w:val="auto"/>
                <w:szCs w:val="15"/>
              </w:rPr>
            </w:pPr>
            <w:r>
              <w:rPr>
                <w:rFonts w:hint="eastAsia" w:ascii="黑体" w:hAnsi="宋体" w:eastAsia="黑体" w:cs="黑体"/>
                <w:color w:val="auto"/>
                <w:szCs w:val="15"/>
              </w:rPr>
              <w:t>行业类别代码</w:t>
            </w:r>
            <w:r>
              <w:rPr>
                <w:rFonts w:ascii="黑体" w:hAnsi="宋体" w:eastAsia="黑体" w:cs="黑体"/>
                <w:color w:val="auto"/>
                <w:szCs w:val="15"/>
                <w:vertAlign w:val="superscript"/>
              </w:rPr>
              <w:t>*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黑体" w:hAnsi="宋体" w:eastAsia="黑体" w:cs="黑体"/>
                <w:color w:val="auto"/>
                <w:szCs w:val="15"/>
              </w:rPr>
            </w:pPr>
            <w:r>
              <w:rPr>
                <w:rFonts w:hint="eastAsia" w:ascii="黑体" w:hAnsi="宋体" w:eastAsia="黑体" w:cs="黑体"/>
                <w:color w:val="auto"/>
                <w:szCs w:val="15"/>
              </w:rPr>
              <w:t>排污许可证</w:t>
            </w:r>
          </w:p>
          <w:p>
            <w:pPr>
              <w:spacing w:line="288" w:lineRule="auto"/>
              <w:jc w:val="center"/>
              <w:rPr>
                <w:rFonts w:ascii="黑体" w:hAnsi="宋体" w:eastAsia="黑体" w:cs="黑体"/>
                <w:color w:val="auto"/>
                <w:szCs w:val="15"/>
              </w:rPr>
            </w:pPr>
            <w:r>
              <w:rPr>
                <w:rFonts w:hint="eastAsia" w:ascii="黑体" w:hAnsi="宋体" w:eastAsia="黑体" w:cs="黑体"/>
                <w:color w:val="auto"/>
                <w:szCs w:val="15"/>
              </w:rPr>
              <w:t>（排污登记）编号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重庆市铜梁区沪华五金电子有限公司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915002240605434023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915002240605434023001p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重庆市铜龙食品有限责任公司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91500224203743787X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91500224203743787X001p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重庆市益星食品（集团）有限公司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915002247094304624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915002247094304624001p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重庆麦缇斯食品厂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91500224073674372A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91500224073674372A001p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重庆嘉骏电子有限公司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9150022406054910X1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9150022406054910X1001p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旭威电子（重庆）有限公司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915002240656742921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915002240656742921001p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重庆鼎佳电子绝缘材料有限公司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91500224577973077T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91500224577973077T001p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杰尔精密电子（重庆）有限公司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91500224MA5YQ2PX3R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91500224MA5YQ2PX3R001p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重庆昆凌电子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股份有限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91500224582827701F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91500224582827701F001p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英力电子科技（重庆）有限公司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91500224572103646W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91500224572103646W001p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重庆嘉技科技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股份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91500224577152519U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91500224577152519U001p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重庆市威诺华光电科技有限公司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915002243051585700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915002243051585700001p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重庆普利特新材料有限公司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915002245880402565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915002245880402565001p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重庆威斯特电梯有限公司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91500224784245566E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91500224784245566E001p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重庆华丰迪杰特印刷材料有限公司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915002246761441004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915002246761441004001p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重庆庆昌镒万汽车配件有限公司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91500224MA5U81W03D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lang w:bidi="ar"/>
              </w:rPr>
              <w:t>36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91500224MA5U81W03D001p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重庆能标汽车空调有限公司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91500224MA5U85YFXM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lang w:bidi="ar"/>
              </w:rPr>
              <w:t>36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91500224MA5U85YFXM001p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重庆滨瑞汽车零部件有限公司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91500224MA5U6UPU26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lang w:bidi="ar"/>
              </w:rPr>
              <w:t>36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91500224MA5U6UPU26001p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重庆联雄汽车零部件有限公司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91500224MA5U82C845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lang w:bidi="ar"/>
              </w:rPr>
              <w:t>36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91500224MA5U82C845001p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重庆重变电器有限责任公司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915002242031267548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lang w:bidi="ar"/>
              </w:rPr>
              <w:t>34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915002242031267548001p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重庆森迈汽车配件有限公司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915002246992828723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lang w:bidi="ar"/>
              </w:rPr>
              <w:t>36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915002246992828723001p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重庆裕信汽车配件有限公司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91500224MA5UBK9F8R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lang w:bidi="ar"/>
              </w:rPr>
              <w:t>36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91500224MA5UBK9F8R001p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重庆创祥电源有限公司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91500224768857183T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lang w:bidi="ar"/>
              </w:rPr>
              <w:t>38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91500224768857183T001p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重庆优博电气设备有限公司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915002240736889001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lang w:bidi="ar"/>
              </w:rPr>
              <w:t>38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915002240736889001001p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重庆沃特尔粉末冶金股份有限公司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91500224666442665D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lang w:bidi="ar"/>
              </w:rPr>
              <w:t>36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91500224666442665D001p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重庆天路电力设备有限公司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915002243050474165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915002243050474165001p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重庆森凯康洪汽车零部件开发有限公司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91500224709474852M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lang w:bidi="ar"/>
              </w:rPr>
              <w:t>36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91500224709474852M001p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重庆中车交通装备有限公司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91500224MA5URPJ93G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91500224MA5URPJ93G001p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重庆庆兰实业有限公司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91500224621917831U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lang w:bidi="ar"/>
              </w:rPr>
              <w:t>36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91500224621917831U001p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重庆市铜梁区新东城污水处理有限公司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91500224559021937M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91500224559021937M001p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重庆市渝西水务有限公司（铜梁污水处理厂）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915001187562232204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bidi="ar"/>
              </w:rPr>
              <w:t>915001187562232204004V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重庆北思卡新材料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股份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91500224MA5UGRHH1M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91500224MA5UGRHH1M001p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重庆肯佐机电有限公司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91500224331618657L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91500224331618657L001p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重庆珍爱卫生用品有限责任公司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9150011655902330XB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9150011655902330XB001p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重庆新民康科技有限公司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91500224078810572E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91500224078810572E001p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重庆精鸿益科技有限公司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91500224MA5UTDX07H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91500224MA5UTDX07H001p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重庆市绿城食品有限公司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9150022479072984X8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9150022479072984X8001p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重庆新美鱼博洋铝业有限公司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9150022475005725XM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9150022475005725XM001p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重庆和平制药有限公司（A区）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915002247562420424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bidi="ar"/>
              </w:rPr>
              <w:t>915002247562420424003V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重庆和平制药有限公司（B区）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915002247562420424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915002247562420424004W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重庆友侃电子有限公司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915002240656809595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915002240656809595001p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重庆绿油坡蔬菜有限公司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91500224552022339M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91500224552022339M001p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重庆安碧捷科技股份有限公司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91500109784218170Q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91500109784218170Q001p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重庆赛维药业有限公司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91500224756201013X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91500224756201013X001p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重庆昆旺电子有限责任公司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915002246839441573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915002246839441573001p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重庆兰果哥食品有限公司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91500224327730654N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91500224327730654N001U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重庆市铜梁区金诚包装材料厂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915002243049922727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915002243049922727001Z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重庆市铜梁区佳艺石膏制品有限公司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915002240846799374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915002240846799374001X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芳香百科生物科技（重庆）有限公司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91500224352736628J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91500224352736628J001Q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重庆顺安天力达爆破器材有限公司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91500224MA5UB74U3K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91500224MA5UB74U3K001Y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重庆集结建材有限公司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91500224320484067F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106" w:type="dxa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91500224320484067F001Q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重庆旺农饲料有限公司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91500224759263586A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03</w:t>
            </w:r>
          </w:p>
        </w:tc>
        <w:tc>
          <w:tcPr>
            <w:tcW w:w="2106" w:type="dxa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91500224759263586A001Z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重庆威尔德浩瑞医药化工有限公司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91500224621925380T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91500224621925380T001P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重庆铜梁共和水泥有限责任公司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915002242037023796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915002242037023796001P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重庆铜梁西南水泥有限公司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91500224753057212G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91500224753057212G001P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重庆鹿享家科技有限公司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91500224MA6036WQ7G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91500224MA6036WQ7G001P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重庆格莱特电气有限公司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91500107660891857R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91500107660891857R001p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</w:rPr>
              <w:t>重庆海辰储能科技有限公司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91500151MAACD0592N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91500151MAACD0592N001U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</w:rPr>
              <w:t>重庆爱玛车业科技有限公司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91500151MAABXGBK20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91500151MAABXGBK20001Y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</w:rPr>
              <w:t>重庆铭利达科技有限公司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91500224MA6131470F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91500224MA6131470F001Y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</w:rPr>
              <w:t>重庆成田科技有限公司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91500224MA5UPDNL3T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91500224MA5UPDNL3T001W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</w:rPr>
              <w:t>新连刚电子科技(重庆)有限公司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91500224083091832Y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91500224083091832Y001Y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</w:rPr>
              <w:t>重庆辣媳妇德宝食品有限公司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91500224MA5XECY95B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91500224MA5XECY95B001Q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</w:rPr>
              <w:t>重庆会通科技有限公司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91500224MA5XDWAJ3Q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91500224MA5XDWAJ3Q001Q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8" w:lineRule="auto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重庆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铜梁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  <w:t>重庆市铜梁区天楹环保能源有限公司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val="en-US" w:eastAsia="zh-CN" w:bidi="ar"/>
              </w:rPr>
              <w:t>91500224MA5U8GGK6J</w:t>
            </w:r>
          </w:p>
        </w:tc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val="en-US" w:eastAsia="zh-CN" w:bidi="ar"/>
              </w:rPr>
              <w:t>91500224MA5U8GGK6J</w:t>
            </w:r>
            <w:r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eastAsia="zh-CN" w:bidi="ar"/>
              </w:rPr>
              <w:t>001V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0B5FBA"/>
    <w:multiLevelType w:val="singleLevel"/>
    <w:tmpl w:val="E50B5FBA"/>
    <w:lvl w:ilvl="0" w:tentative="0">
      <w:start w:val="1"/>
      <w:numFmt w:val="decimal"/>
      <w:lvlText w:val="%1"/>
      <w:lvlJc w:val="center"/>
      <w:pPr>
        <w:tabs>
          <w:tab w:val="left" w:pos="276"/>
        </w:tabs>
        <w:ind w:left="261" w:hanging="261"/>
      </w:pPr>
      <w:rPr>
        <w:rFonts w:hint="default" w:ascii="Times New Roman" w:hAnsi="Times New Roman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A5851"/>
    <w:rsid w:val="0034518A"/>
    <w:rsid w:val="00467BB9"/>
    <w:rsid w:val="0053401E"/>
    <w:rsid w:val="00570D21"/>
    <w:rsid w:val="006043EA"/>
    <w:rsid w:val="008D4F76"/>
    <w:rsid w:val="009A38E2"/>
    <w:rsid w:val="00A16622"/>
    <w:rsid w:val="00F17B31"/>
    <w:rsid w:val="00FA5851"/>
    <w:rsid w:val="028E560A"/>
    <w:rsid w:val="02B258E8"/>
    <w:rsid w:val="04ED7068"/>
    <w:rsid w:val="05B109E9"/>
    <w:rsid w:val="071F7E0A"/>
    <w:rsid w:val="077D9A57"/>
    <w:rsid w:val="07BA2010"/>
    <w:rsid w:val="123F01BE"/>
    <w:rsid w:val="136E6702"/>
    <w:rsid w:val="16022AAE"/>
    <w:rsid w:val="162F4290"/>
    <w:rsid w:val="180B02C6"/>
    <w:rsid w:val="1BF51F04"/>
    <w:rsid w:val="2160346E"/>
    <w:rsid w:val="29B4657F"/>
    <w:rsid w:val="30942D87"/>
    <w:rsid w:val="335531C2"/>
    <w:rsid w:val="36AF25B4"/>
    <w:rsid w:val="3BCAE461"/>
    <w:rsid w:val="42867F62"/>
    <w:rsid w:val="455B271F"/>
    <w:rsid w:val="4A327608"/>
    <w:rsid w:val="4E5F17C1"/>
    <w:rsid w:val="5052182D"/>
    <w:rsid w:val="56547702"/>
    <w:rsid w:val="5A25291F"/>
    <w:rsid w:val="5A4D25F9"/>
    <w:rsid w:val="5B1E3E2F"/>
    <w:rsid w:val="5D7F5888"/>
    <w:rsid w:val="5EF62106"/>
    <w:rsid w:val="6878510D"/>
    <w:rsid w:val="6BDAF1DC"/>
    <w:rsid w:val="6D524EB5"/>
    <w:rsid w:val="6D5850C2"/>
    <w:rsid w:val="763A6D05"/>
    <w:rsid w:val="7BEF9836"/>
    <w:rsid w:val="7D894443"/>
    <w:rsid w:val="7DFF6A50"/>
    <w:rsid w:val="7FDED006"/>
    <w:rsid w:val="7FFFFF10"/>
    <w:rsid w:val="8FDD3805"/>
    <w:rsid w:val="97FC17F9"/>
    <w:rsid w:val="AA732B8F"/>
    <w:rsid w:val="DFBD873F"/>
    <w:rsid w:val="ECA541BD"/>
    <w:rsid w:val="FD91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3"/>
      <w:szCs w:val="33"/>
      <w:lang w:val="zh-CN" w:bidi="zh-C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Revision_236bd399-d455-40e1-92db-3b2daa30cf60"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5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31"/>
    <w:basedOn w:val="5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2">
    <w:name w:val="fontstyle01"/>
    <w:basedOn w:val="5"/>
    <w:qFormat/>
    <w:uiPriority w:val="0"/>
    <w:rPr>
      <w:rFonts w:hint="default" w:ascii="MicrosoftYaHei" w:hAnsi="MicrosoftYaHe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720</Words>
  <Characters>4108</Characters>
  <Lines>1</Lines>
  <Paragraphs>1</Paragraphs>
  <TotalTime>1</TotalTime>
  <ScaleCrop>false</ScaleCrop>
  <LinksUpToDate>false</LinksUpToDate>
  <CharactersWithSpaces>4819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2023-11-23T22:21:00Z</dcterms:created>
  <dc:creator>小绅士</dc:creator>
  <cp:lastModifiedBy>铜梁区_执法支队_李竹</cp:lastModifiedBy>
  <dcterms:modified xsi:type="dcterms:W3CDTF">2025-01-08T07:38:07Z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0079dd751b964fbd9f4681717a8f8c62_23</vt:lpwstr>
  </property>
</Properties>
</file>