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重庆市铜梁区林业局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下达重庆市2021年绿色示范村奖补资金</w:t>
      </w:r>
      <w:r>
        <w:rPr>
          <w:rFonts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高楼镇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人民政府、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永嘉镇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人民政府、安溪镇人民政府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5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《重庆市林业局关于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下达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度营造林生产计划的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通知》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（渝林生〔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8号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《重庆市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财政局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下达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市级林业生态保护恢复资金预算指标的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通知》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（渝财农〔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39号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重庆市铜梁区第十八届人民政府第31次常务会纪要（摘录）（摘自铜府纪要〔2022〕43号）精神，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现将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重庆市2021年绿色示范村奖补资金15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万元下达给你们，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并将有关事宜通知如下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请遵照执行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奖补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范围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奖补资金专项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用于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2021年以来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各行政村开展村容村貌提升、农村人居环境整治、发展特色经济林、林下经济等所产生的费用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每个村定额补助奖补资金5万元。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（一）科学编制实施方案。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各行政村应根据资金奖补范围要求，科学编制实施方案，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明确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建设内容、建设标准、投资概算、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保障措施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（二）强化资金管控。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各镇人民政府要加强对项目建设行政村资金使用监督和管理，各项目建设行政村要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严格按照项目实施方案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规范使用奖补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资金，做到专户存储，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账管理，严禁截留和挪用。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（三）规范报账程序。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经市级验收合格，创建成功后，按照财政支农资金报账程序申请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拨付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奖补资金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363" w:firstLineChars="1676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附：重庆市2021年绿色示范村奖补资金计划表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363" w:firstLineChars="1676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80" w:firstLineChars="14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重庆市铜梁区林业局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5120" w:firstLineChars="16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</w:t>
      </w:r>
    </w:p>
    <w:p/>
    <w:p>
      <w:pPr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（此件公开发布）</w:t>
      </w:r>
    </w:p>
    <w:p/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重庆市2021年绿色示范村奖补资金计划表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8"/>
        <w:tblW w:w="8070" w:type="dxa"/>
        <w:jc w:val="center"/>
        <w:tblInd w:w="22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2010"/>
        <w:gridCol w:w="2100"/>
        <w:gridCol w:w="24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镇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奖补资金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（万元）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高楼镇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涪江村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永嘉镇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eastAsia="zh-CN"/>
              </w:rPr>
              <w:t>竹海村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  <w:t>安溪镇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龙峰村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</w:tr>
    </w:tbl>
    <w:p>
      <w:pPr>
        <w:pStyle w:val="13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3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3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3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3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3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3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3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3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3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3"/>
        <w:ind w:left="0" w:leftChars="0"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3"/>
        <w:ind w:left="0" w:leftChars="0" w:firstLine="0" w:firstLineChars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0" w:footer="1474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549275" cy="23304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275" cy="233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color w:val="auto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8.35pt;width:43.25pt;mso-position-horizontal:outside;mso-position-horizontal-relative:margin;z-index:251665408;mso-width-relative:page;mso-height-relative:page;" filled="f" stroked="f" coordsize="21600,21600" o:gfxdata="UEsDBAoAAAAAAIdO4kAAAAAAAAAAAAAAAAAEAAAAZHJzL1BLAwQUAAAACACHTuJA7e37U9YAAAAG&#10;AQAADwAAAGRycy9kb3ducmV2LnhtbE2PS0/DMBCE70j8B2uRuLV2IqiqNE4PPG68WkAqNyc2SYS9&#10;juJNWv49ywlOo9WMZr4tt6fgxezG1EfUkC0VCIdNtD22Gt5e7xdrEIkMWuMjOg3fLsG2Oj8rTWHj&#10;EXdu3lMruARTYTR0REMhZWo6F0xaxsEhe59xDIb4HFtpR3Pk8uBlrtRKBtMjL3RmcDeda772U9Dg&#10;D2l8qBV9zLftI708y+n9LnvS+vIiUxsQ5E70F4ZffEaHipnqOKFNwmvgR0jDIs+vQbC9XrHWHLvK&#10;QVal/I9f/QBQSwMEFAAAAAgAh07iQIcxrnwaAgAAEwQAAA4AAABkcnMvZTJvRG9jLnhtbK1TS44T&#10;MRDdI3EHy3vS+UwGiNIZhRkFIUXMSAGxdtx22pLtMraT7nAAuAErNuw5V85B2Z3OIGCF2Lir6+v3&#10;6nl+0xpNDsIHBbako8GQEmE5VMruSvr+3erZC0pCZLZiGqwo6VEEerN4+mTeuJkYQw26Ep5gExtm&#10;jStpHaObFUXgtTAsDMAJi0EJ3rCIv35XVJ412N3oYjwcXhcN+Mp54CIE9N51QbrI/aUUPN5LGUQk&#10;uqR4t5hPn89tOovFnM12nrla8fM12D/cwjBlceil1R2LjOy9+qOVUdxDABkHHEwBUiouMgZEMxr+&#10;hmZTMycyFiQnuAtN4f+15W8PD56oqqQTSiwzuKLT1y+nbz9O3z+TSaKncWGGWRuHebF9BS2uufcH&#10;dCbUrfQmfREPwTgSfbyQK9pIODqnVy/Hz6eUcAyNJ5Ph1TR1KR6LnQ/xtQBDklFSj7vLlLLDOsQu&#10;tU9JsyyslNZ5f9qSpqTXk+kwF1wi2FxbnJEgdFdNVmy37RnXFqojwvLQ6SI4vlI4fM1CfGAehYBI&#10;UNzxHg+pAYfA2aKkBv/pb/6Uj/vBKCUNCquk4eOeeUGJfmNxc0mFveF7Y9sbdm9uAbU6wmfjeDax&#10;wEfdm9KD+YCaX6YpGGKW46ySxt68jZ288c1wsVzmpL3zald3Bag7x+LabhxPYzoql/sIUmWWE0Ud&#10;L2fmUHl5T+dXkqT963/OenzLi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t7ftT1gAAAAYBAAAP&#10;AAAAAAAAAAEAIAAAACIAAABkcnMvZG93bnJldi54bWxQSwECFAAUAAAACACHTuJAhzGufBoCAAAT&#10;BAAADgAAAAAAAAABACAAAAAl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color w:val="auto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color w:val="auto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color w:val="auto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color w:val="auto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color w:val="auto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  <w:p>
    <w:pPr>
      <w:pStyle w:val="7"/>
      <w:pBdr>
        <w:bottom w:val="none" w:color="auto" w:sz="0" w:space="0"/>
      </w:pBdr>
    </w:pPr>
  </w:p>
  <w:p>
    <w:pPr>
      <w:pStyle w:val="7"/>
      <w:pBdr>
        <w:bottom w:val="none" w:color="auto" w:sz="0" w:space="0"/>
      </w:pBdr>
    </w:pPr>
  </w:p>
  <w:p>
    <w:pPr>
      <w:pStyle w:val="7"/>
      <w:pBdr>
        <w:bottom w:val="none" w:color="auto" w:sz="0" w:space="0"/>
      </w:pBdr>
    </w:pPr>
  </w:p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A86BB"/>
    <w:multiLevelType w:val="singleLevel"/>
    <w:tmpl w:val="1CDA86B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006E2"/>
    <w:rsid w:val="00896DBE"/>
    <w:rsid w:val="06C05B8D"/>
    <w:rsid w:val="08277B1A"/>
    <w:rsid w:val="0A32508D"/>
    <w:rsid w:val="16597D2E"/>
    <w:rsid w:val="18F71DA8"/>
    <w:rsid w:val="1A864819"/>
    <w:rsid w:val="1C413DCA"/>
    <w:rsid w:val="201E137B"/>
    <w:rsid w:val="20514F68"/>
    <w:rsid w:val="247E4D9E"/>
    <w:rsid w:val="28D006E2"/>
    <w:rsid w:val="2BC814BE"/>
    <w:rsid w:val="2E551574"/>
    <w:rsid w:val="31916063"/>
    <w:rsid w:val="33CE6E05"/>
    <w:rsid w:val="36277D1E"/>
    <w:rsid w:val="3C1564BA"/>
    <w:rsid w:val="3D2337C1"/>
    <w:rsid w:val="441579BE"/>
    <w:rsid w:val="47CB0098"/>
    <w:rsid w:val="495362A9"/>
    <w:rsid w:val="4B515A8E"/>
    <w:rsid w:val="4DF0722D"/>
    <w:rsid w:val="4EDE03B2"/>
    <w:rsid w:val="4FD92C72"/>
    <w:rsid w:val="4FFE47B1"/>
    <w:rsid w:val="50E24724"/>
    <w:rsid w:val="52A23E1C"/>
    <w:rsid w:val="5ACC252B"/>
    <w:rsid w:val="65FA17F0"/>
    <w:rsid w:val="6B94153C"/>
    <w:rsid w:val="70295B6C"/>
    <w:rsid w:val="70843AB9"/>
    <w:rsid w:val="73D64D8C"/>
    <w:rsid w:val="73F20E73"/>
    <w:rsid w:val="75025B93"/>
    <w:rsid w:val="76B7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  <w:rPr>
      <w:rFonts w:hint="eastAsia"/>
    </w:rPr>
  </w:style>
  <w:style w:type="paragraph" w:styleId="4">
    <w:name w:val="Body Text"/>
    <w:basedOn w:val="1"/>
    <w:qFormat/>
    <w:uiPriority w:val="0"/>
    <w:pPr>
      <w:autoSpaceDE w:val="0"/>
      <w:autoSpaceDN w:val="0"/>
      <w:adjustRightInd w:val="0"/>
      <w:jc w:val="left"/>
    </w:pPr>
    <w:rPr>
      <w:rFonts w:ascii="宋体"/>
      <w:b/>
      <w:bCs/>
      <w:color w:val="000000"/>
      <w:kern w:val="0"/>
      <w:sz w:val="28"/>
      <w:szCs w:val="28"/>
    </w:r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索引 51"/>
    <w:basedOn w:val="1"/>
    <w:next w:val="1"/>
    <w:qFormat/>
    <w:uiPriority w:val="0"/>
    <w:pPr>
      <w:ind w:left="1680"/>
    </w:p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10">
    <w:name w:val="BodyText"/>
    <w:basedOn w:val="1"/>
    <w:qFormat/>
    <w:uiPriority w:val="0"/>
    <w:pPr>
      <w:ind w:left="104"/>
      <w:jc w:val="both"/>
      <w:textAlignment w:val="baseline"/>
    </w:pPr>
    <w:rPr>
      <w:rFonts w:ascii="方正仿宋_GBK" w:hAnsi="方正仿宋_GBK" w:eastAsia="方正仿宋_GBK"/>
      <w:kern w:val="2"/>
      <w:sz w:val="32"/>
      <w:szCs w:val="32"/>
      <w:lang w:val="en-US" w:eastAsia="zh-CN" w:bidi="ar-SA"/>
    </w:rPr>
  </w:style>
  <w:style w:type="paragraph" w:customStyle="1" w:styleId="11">
    <w:name w:val="正文（缩进）"/>
    <w:basedOn w:val="1"/>
    <w:qFormat/>
    <w:uiPriority w:val="0"/>
    <w:pPr>
      <w:spacing w:line="594" w:lineRule="exact"/>
      <w:ind w:firstLine="482"/>
    </w:pPr>
    <w:rPr>
      <w:rFonts w:ascii="Calibri" w:hAnsi="Calibri" w:eastAsia="方正仿宋_GBK" w:cs="Times New Roman"/>
      <w:sz w:val="32"/>
    </w:rPr>
  </w:style>
  <w:style w:type="paragraph" w:customStyle="1" w:styleId="1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3">
    <w:name w:val="正文文本首行缩进1"/>
    <w:basedOn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character" w:customStyle="1" w:styleId="1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2022-11-01T10:48:00Z</dcterms:created>
  <dc:creator>20210915</dc:creator>
  <cp:lastModifiedBy>铜梁区林业局</cp:lastModifiedBy>
  <cp:lastPrinted>2022-11-10T06:48:00Z</cp:lastPrinted>
  <dcterms:modified xsi:type="dcterms:W3CDTF">2024-01-08T08:23:39Z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