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3"/>
          <w:szCs w:val="43"/>
          <w:shd w:val="clear" w:fill="FFFFFF"/>
        </w:rPr>
        <w:t>重</w:t>
      </w:r>
      <w:r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43"/>
          <w:szCs w:val="43"/>
          <w:shd w:val="clear" w:fill="FFFFFF"/>
        </w:rPr>
        <w:t>庆市铜梁区科学技术局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  <w:t>关于2025年度区级科技计划项目建议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333333"/>
          <w:spacing w:val="0"/>
          <w:kern w:val="0"/>
          <w:sz w:val="43"/>
          <w:szCs w:val="43"/>
          <w:shd w:val="clear" w:fill="FFFFFF"/>
          <w:lang w:val="en-US" w:eastAsia="zh-CN" w:bidi="ar"/>
        </w:rPr>
        <w:t>立项情况的公示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相关规定，经自主申报、专家评审、党组研究，拟对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科技计划项目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予以立项，现予以公示。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个工作日（从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日止）。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受理部门：重庆市铜梁区科学技术局技术创新及产业化科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周颢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19923399675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联系地址：铜梁区龙门街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552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402560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：2025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区级科技计划项目建议立项清单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重庆市铜梁区科学技术局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4E1E"/>
    <w:rsid w:val="141331FA"/>
    <w:rsid w:val="26576771"/>
    <w:rsid w:val="28324279"/>
    <w:rsid w:val="39BA6742"/>
    <w:rsid w:val="607C5359"/>
    <w:rsid w:val="6907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2024-10-11T02:29:00Z</dcterms:created>
  <dc:creator>ggf</dc:creator>
  <cp:lastModifiedBy>噔哩个铛</cp:lastModifiedBy>
  <cp:lastPrinted>2024-11-20T08:30:00Z</cp:lastPrinted>
  <dcterms:modified xsi:type="dcterms:W3CDTF">2025-07-17T01:20:48Z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61C8F08DF3B4426AA099B13297F3C634</vt:lpwstr>
  </property>
</Properties>
</file>