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附件1</w:t>
      </w:r>
    </w:p>
    <w:p>
      <w:pPr>
        <w:jc w:val="center"/>
        <w:rPr>
          <w:rFonts w:hint="eastAsia" w:ascii="黑体" w:eastAsia="黑体"/>
          <w:sz w:val="30"/>
          <w:szCs w:val="30"/>
        </w:rPr>
      </w:pPr>
    </w:p>
    <w:p>
      <w:pPr>
        <w:jc w:val="center"/>
        <w:rPr>
          <w:rFonts w:hint="eastAsia" w:ascii="方正小标宋_GBK" w:eastAsia="方正小标宋_GBK"/>
          <w:sz w:val="52"/>
          <w:szCs w:val="52"/>
        </w:rPr>
      </w:pPr>
      <w:bookmarkStart w:id="0" w:name="_GoBack"/>
      <w:r>
        <w:rPr>
          <w:rFonts w:hint="eastAsia" w:ascii="方正小标宋_GBK" w:eastAsia="方正小标宋_GBK"/>
          <w:sz w:val="52"/>
          <w:szCs w:val="52"/>
        </w:rPr>
        <w:t>重庆市</w:t>
      </w:r>
      <w:r>
        <w:rPr>
          <w:rFonts w:hint="eastAsia" w:ascii="方正小标宋_GBK" w:eastAsia="方正小标宋_GBK"/>
          <w:sz w:val="52"/>
          <w:szCs w:val="52"/>
          <w:lang w:eastAsia="zh-CN"/>
        </w:rPr>
        <w:t>铜梁区</w:t>
      </w:r>
      <w:r>
        <w:rPr>
          <w:rFonts w:hint="eastAsia" w:ascii="方正小标宋_GBK" w:eastAsia="方正小标宋_GBK"/>
          <w:sz w:val="52"/>
          <w:szCs w:val="52"/>
        </w:rPr>
        <w:t>科普基地申报表</w:t>
      </w:r>
    </w:p>
    <w:bookmarkEnd w:id="0"/>
    <w:p>
      <w:pPr>
        <w:jc w:val="center"/>
        <w:rPr>
          <w:rFonts w:hint="eastAsia" w:ascii="方正楷体_GBK" w:eastAsia="方正楷体_GBK"/>
          <w:sz w:val="30"/>
          <w:szCs w:val="30"/>
        </w:rPr>
      </w:pPr>
      <w:r>
        <w:rPr>
          <w:rFonts w:hint="eastAsia" w:ascii="方正楷体_GBK" w:hAnsi="宋体" w:eastAsia="方正楷体_GBK"/>
          <w:sz w:val="30"/>
          <w:szCs w:val="30"/>
        </w:rPr>
        <w:t>（</w:t>
      </w:r>
      <w:r>
        <w:rPr>
          <w:rFonts w:hint="eastAsia" w:ascii="方正楷体_GBK" w:hAnsi="宋体" w:eastAsia="方正楷体_GBK"/>
          <w:sz w:val="30"/>
          <w:szCs w:val="30"/>
          <w:u w:val="single"/>
        </w:rPr>
        <w:t xml:space="preserve">         </w:t>
      </w:r>
      <w:r>
        <w:rPr>
          <w:rFonts w:hint="eastAsia" w:ascii="方正楷体_GBK" w:hAnsi="宋体" w:eastAsia="方正楷体_GBK"/>
          <w:sz w:val="30"/>
          <w:szCs w:val="30"/>
        </w:rPr>
        <w:t>类科普基地）</w:t>
      </w:r>
    </w:p>
    <w:p>
      <w:pPr>
        <w:jc w:val="center"/>
        <w:rPr>
          <w:rFonts w:hint="eastAsia" w:ascii="黑体" w:eastAsia="黑体"/>
          <w:sz w:val="30"/>
          <w:szCs w:val="30"/>
        </w:rPr>
      </w:pPr>
    </w:p>
    <w:p>
      <w:pPr>
        <w:ind w:firstLine="948" w:firstLineChars="300"/>
        <w:rPr>
          <w:rFonts w:hint="eastAsia" w:ascii="方正仿宋_GBK"/>
          <w:color w:val="000000"/>
          <w:szCs w:val="32"/>
        </w:rPr>
      </w:pPr>
    </w:p>
    <w:p>
      <w:pPr>
        <w:ind w:firstLine="948" w:firstLineChars="300"/>
        <w:rPr>
          <w:rFonts w:hint="eastAsia" w:ascii="方正仿宋_GBK"/>
          <w:color w:val="000000"/>
          <w:szCs w:val="32"/>
        </w:rPr>
      </w:pPr>
      <w:r>
        <w:rPr>
          <w:rFonts w:hint="eastAsia" w:ascii="方正仿宋_GBK"/>
          <w:color w:val="000000"/>
          <w:szCs w:val="32"/>
        </w:rPr>
        <w:t xml:space="preserve">基地名称： </w:t>
      </w:r>
      <w:r>
        <w:rPr>
          <w:rFonts w:hint="eastAsia" w:ascii="方正仿宋_GBK"/>
          <w:color w:val="000000"/>
          <w:szCs w:val="32"/>
          <w:u w:val="single"/>
        </w:rPr>
        <w:t xml:space="preserve">                             </w:t>
      </w:r>
    </w:p>
    <w:p>
      <w:pPr>
        <w:ind w:firstLine="948" w:firstLineChars="300"/>
        <w:rPr>
          <w:rFonts w:hint="eastAsia" w:ascii="方正仿宋_GBK"/>
          <w:color w:val="000000"/>
          <w:szCs w:val="32"/>
        </w:rPr>
      </w:pPr>
      <w:r>
        <w:rPr>
          <w:rFonts w:hint="eastAsia" w:ascii="方正仿宋_GBK"/>
          <w:color w:val="000000"/>
          <w:szCs w:val="32"/>
        </w:rPr>
        <w:t xml:space="preserve">申报单位： </w:t>
      </w:r>
      <w:r>
        <w:rPr>
          <w:rFonts w:hint="eastAsia" w:ascii="方正仿宋_GBK"/>
          <w:color w:val="000000"/>
          <w:szCs w:val="32"/>
          <w:u w:val="single"/>
        </w:rPr>
        <w:t xml:space="preserve">                     （公章）</w:t>
      </w:r>
    </w:p>
    <w:p>
      <w:pPr>
        <w:ind w:firstLine="948" w:firstLineChars="300"/>
        <w:rPr>
          <w:rFonts w:hint="eastAsia" w:ascii="方正仿宋_GBK"/>
          <w:color w:val="000000"/>
          <w:szCs w:val="32"/>
        </w:rPr>
      </w:pPr>
      <w:r>
        <w:rPr>
          <w:rFonts w:hint="eastAsia" w:ascii="方正仿宋_GBK"/>
          <w:color w:val="000000"/>
          <w:szCs w:val="32"/>
        </w:rPr>
        <w:t xml:space="preserve">负 责 人： </w:t>
      </w:r>
      <w:r>
        <w:rPr>
          <w:rFonts w:hint="eastAsia" w:ascii="方正仿宋_GBK"/>
          <w:color w:val="000000"/>
          <w:szCs w:val="32"/>
          <w:u w:val="single"/>
        </w:rPr>
        <w:t xml:space="preserve">                     　　　　</w:t>
      </w:r>
    </w:p>
    <w:p>
      <w:pPr>
        <w:ind w:firstLine="948" w:firstLineChars="300"/>
        <w:rPr>
          <w:rFonts w:hint="eastAsia" w:ascii="方正仿宋_GBK"/>
          <w:color w:val="000000"/>
          <w:szCs w:val="32"/>
          <w:u w:val="single"/>
        </w:rPr>
      </w:pPr>
      <w:r>
        <w:rPr>
          <w:rFonts w:hint="eastAsia" w:ascii="方正仿宋_GBK"/>
          <w:color w:val="000000"/>
          <w:szCs w:val="32"/>
        </w:rPr>
        <w:t xml:space="preserve">主管单位： </w:t>
      </w:r>
      <w:r>
        <w:rPr>
          <w:rFonts w:hint="eastAsia" w:ascii="方正仿宋_GBK"/>
          <w:color w:val="000000"/>
          <w:szCs w:val="32"/>
          <w:u w:val="single"/>
        </w:rPr>
        <w:t xml:space="preserve">                     （公章）</w:t>
      </w:r>
    </w:p>
    <w:p>
      <w:pPr>
        <w:ind w:firstLine="948" w:firstLineChars="300"/>
        <w:rPr>
          <w:rFonts w:hint="eastAsia" w:ascii="方正仿宋_GBK"/>
          <w:color w:val="000000"/>
          <w:szCs w:val="32"/>
          <w:u w:val="single"/>
        </w:rPr>
      </w:pPr>
      <w:r>
        <w:rPr>
          <w:rFonts w:hint="eastAsia" w:ascii="方正仿宋_GBK"/>
          <w:color w:val="000000"/>
          <w:szCs w:val="32"/>
        </w:rPr>
        <w:t xml:space="preserve">申报日期： </w:t>
      </w:r>
      <w:r>
        <w:rPr>
          <w:rFonts w:hint="eastAsia" w:ascii="方正仿宋_GBK"/>
          <w:color w:val="000000"/>
          <w:szCs w:val="32"/>
          <w:u w:val="single"/>
        </w:rPr>
        <w:t xml:space="preserve">                         　　</w:t>
      </w:r>
    </w:p>
    <w:p>
      <w:pPr>
        <w:rPr>
          <w:rFonts w:hint="eastAsia" w:ascii="黑体" w:eastAsia="黑体"/>
          <w:color w:val="000000"/>
          <w:sz w:val="30"/>
          <w:szCs w:val="30"/>
          <w:u w:val="single"/>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方正黑体_GBK" w:eastAsia="方正黑体_GBK"/>
          <w:sz w:val="30"/>
          <w:szCs w:val="30"/>
        </w:rPr>
      </w:pPr>
      <w:r>
        <w:rPr>
          <w:rFonts w:hint="eastAsia" w:ascii="方正黑体_GBK" w:eastAsia="方正黑体_GBK"/>
          <w:sz w:val="30"/>
          <w:szCs w:val="30"/>
        </w:rPr>
        <w:t>重庆市</w:t>
      </w:r>
      <w:r>
        <w:rPr>
          <w:rFonts w:hint="eastAsia" w:ascii="方正黑体_GBK" w:eastAsia="方正黑体_GBK"/>
          <w:sz w:val="30"/>
          <w:szCs w:val="30"/>
          <w:lang w:eastAsia="zh-CN"/>
        </w:rPr>
        <w:t>铜梁区</w:t>
      </w:r>
      <w:r>
        <w:rPr>
          <w:rFonts w:hint="eastAsia" w:ascii="方正黑体_GBK" w:eastAsia="方正黑体_GBK"/>
          <w:sz w:val="30"/>
          <w:szCs w:val="30"/>
        </w:rPr>
        <w:t>科学技术局 制</w:t>
      </w:r>
    </w:p>
    <w:p>
      <w:pPr>
        <w:jc w:val="center"/>
        <w:rPr>
          <w:rFonts w:hint="eastAsia" w:ascii="方正黑体_GBK" w:eastAsia="方正黑体_GBK"/>
          <w:sz w:val="30"/>
          <w:szCs w:val="30"/>
        </w:rPr>
      </w:pPr>
      <w:r>
        <w:rPr>
          <w:rFonts w:hint="eastAsia" w:ascii="方正黑体_GBK" w:eastAsia="方正黑体_GBK"/>
          <w:sz w:val="30"/>
          <w:szCs w:val="30"/>
        </w:rPr>
        <w:t>二0</w:t>
      </w:r>
      <w:r>
        <w:rPr>
          <w:rFonts w:hint="eastAsia" w:ascii="方正黑体_GBK" w:eastAsia="方正黑体_GBK"/>
          <w:sz w:val="30"/>
          <w:szCs w:val="30"/>
          <w:lang w:eastAsia="zh-CN"/>
        </w:rPr>
        <w:t>二</w:t>
      </w:r>
      <w:r>
        <w:rPr>
          <w:rFonts w:hint="eastAsia" w:ascii="方正黑体_GBK" w:eastAsia="方正黑体_GBK"/>
          <w:sz w:val="30"/>
          <w:szCs w:val="30"/>
          <w:lang w:val="en-US" w:eastAsia="zh-CN"/>
        </w:rPr>
        <w:t>四</w:t>
      </w:r>
      <w:r>
        <w:rPr>
          <w:rFonts w:hint="eastAsia" w:ascii="方正黑体_GBK" w:eastAsia="方正黑体_GBK"/>
          <w:sz w:val="30"/>
          <w:szCs w:val="30"/>
        </w:rPr>
        <w:t>年</w:t>
      </w:r>
      <w:r>
        <w:rPr>
          <w:rFonts w:hint="eastAsia" w:ascii="方正黑体_GBK" w:eastAsia="方正黑体_GBK"/>
          <w:sz w:val="30"/>
          <w:szCs w:val="30"/>
          <w:lang w:val="en-US" w:eastAsia="zh-CN"/>
        </w:rPr>
        <w:t xml:space="preserve">   </w:t>
      </w:r>
      <w:r>
        <w:rPr>
          <w:rFonts w:hint="eastAsia" w:ascii="方正黑体_GBK" w:eastAsia="方正黑体_GBK"/>
          <w:sz w:val="30"/>
          <w:szCs w:val="30"/>
        </w:rPr>
        <w:t>月</w:t>
      </w:r>
    </w:p>
    <w:p>
      <w:pPr>
        <w:jc w:val="center"/>
        <w:rPr>
          <w:rFonts w:hint="eastAsia" w:ascii="方正小标宋_GBK" w:eastAsia="方正小标宋_GBK"/>
          <w:sz w:val="44"/>
          <w:szCs w:val="44"/>
        </w:rPr>
      </w:pPr>
      <w:r>
        <w:rPr>
          <w:rFonts w:hint="eastAsia" w:ascii="方正小标宋_GBK" w:eastAsia="方正小标宋_GBK"/>
          <w:sz w:val="44"/>
          <w:szCs w:val="44"/>
        </w:rPr>
        <w:br w:type="page"/>
      </w:r>
      <w:r>
        <w:rPr>
          <w:rFonts w:hint="eastAsia" w:ascii="方正小标宋_GBK" w:eastAsia="方正小标宋_GBK"/>
          <w:sz w:val="44"/>
          <w:szCs w:val="44"/>
        </w:rPr>
        <w:t>填 报 说 明</w:t>
      </w:r>
    </w:p>
    <w:p>
      <w:pPr>
        <w:rPr>
          <w:rFonts w:hint="eastAsia" w:ascii="方正仿宋_GBK"/>
          <w:szCs w:val="32"/>
        </w:rPr>
      </w:pPr>
    </w:p>
    <w:p>
      <w:pPr>
        <w:rPr>
          <w:rFonts w:hint="eastAsia" w:ascii="方正仿宋_GBK" w:hAnsi="方正仿宋_GBK" w:cs="方正仿宋_GBK"/>
          <w:szCs w:val="32"/>
        </w:rPr>
      </w:pPr>
      <w:r>
        <w:rPr>
          <w:rFonts w:hint="eastAsia" w:ascii="方正仿宋_GBK" w:hAnsi="方正仿宋_GBK" w:cs="方正仿宋_GBK"/>
          <w:szCs w:val="32"/>
        </w:rPr>
        <w:t xml:space="preserve">    一、本申报书是重庆市</w:t>
      </w:r>
      <w:r>
        <w:rPr>
          <w:rFonts w:hint="eastAsia" w:ascii="方正仿宋_GBK" w:hAnsi="方正仿宋_GBK" w:cs="方正仿宋_GBK"/>
          <w:szCs w:val="32"/>
          <w:lang w:eastAsia="zh-CN"/>
        </w:rPr>
        <w:t>铜梁区</w:t>
      </w:r>
      <w:r>
        <w:rPr>
          <w:rFonts w:hint="eastAsia" w:ascii="方正仿宋_GBK" w:hAnsi="方正仿宋_GBK" w:cs="方正仿宋_GBK"/>
          <w:szCs w:val="32"/>
        </w:rPr>
        <w:t>科普基地认定的重要依据。所列各条内容，必须实事求是，逐条认真填写，表达要明确、严谨，并提供真实而必要的证明材料。</w:t>
      </w:r>
    </w:p>
    <w:p>
      <w:pPr>
        <w:ind w:firstLine="645"/>
        <w:rPr>
          <w:rFonts w:hint="eastAsia" w:ascii="方正仿宋_GBK" w:hAnsi="方正仿宋_GBK" w:cs="方正仿宋_GBK"/>
          <w:szCs w:val="32"/>
        </w:rPr>
      </w:pPr>
      <w:r>
        <w:rPr>
          <w:rFonts w:hint="eastAsia" w:ascii="方正仿宋_GBK" w:hAnsi="方正仿宋_GBK" w:cs="方正仿宋_GBK"/>
          <w:szCs w:val="32"/>
        </w:rPr>
        <w:t>二、申报单位请明确自身所申报的科普基地类型。不符合《重庆市</w:t>
      </w:r>
      <w:r>
        <w:rPr>
          <w:rFonts w:hint="eastAsia" w:ascii="方正仿宋_GBK" w:hAnsi="方正仿宋_GBK" w:cs="方正仿宋_GBK"/>
          <w:szCs w:val="32"/>
          <w:lang w:eastAsia="zh-CN"/>
        </w:rPr>
        <w:t>铜梁区</w:t>
      </w:r>
      <w:r>
        <w:rPr>
          <w:rFonts w:hint="eastAsia" w:ascii="方正仿宋_GBK" w:hAnsi="方正仿宋_GBK" w:cs="方正仿宋_GBK"/>
          <w:szCs w:val="32"/>
        </w:rPr>
        <w:t>科普基地创建及管理办法</w:t>
      </w:r>
      <w:r>
        <w:rPr>
          <w:rFonts w:hint="eastAsia" w:ascii="方正仿宋_GBK" w:hAnsi="方正仿宋_GBK" w:cs="方正仿宋_GBK"/>
          <w:szCs w:val="32"/>
          <w:lang w:eastAsia="zh-CN"/>
        </w:rPr>
        <w:t>（试行）</w:t>
      </w:r>
      <w:r>
        <w:rPr>
          <w:rFonts w:hint="eastAsia" w:ascii="方正仿宋_GBK" w:hAnsi="方正仿宋_GBK" w:cs="方正仿宋_GBK"/>
          <w:szCs w:val="32"/>
        </w:rPr>
        <w:t>》要求的单位，不予受理。</w:t>
      </w:r>
    </w:p>
    <w:p>
      <w:pPr>
        <w:rPr>
          <w:rFonts w:hint="eastAsia" w:ascii="方正仿宋_GBK" w:hAnsi="方正仿宋_GBK" w:cs="方正仿宋_GBK"/>
          <w:szCs w:val="32"/>
        </w:rPr>
      </w:pPr>
      <w:r>
        <w:rPr>
          <w:rFonts w:hint="eastAsia" w:ascii="方正仿宋_GBK" w:hAnsi="方正仿宋_GBK" w:cs="方正仿宋_GBK"/>
          <w:szCs w:val="32"/>
        </w:rPr>
        <w:t xml:space="preserve">    三、填写内容涉及到外文名称，要写清全称和缩写字母，并标注规范的中文翻译。</w:t>
      </w:r>
    </w:p>
    <w:p>
      <w:pPr>
        <w:rPr>
          <w:rFonts w:hint="eastAsia" w:ascii="方正仿宋_GBK" w:hAnsi="方正仿宋_GBK" w:cs="方正仿宋_GBK"/>
          <w:szCs w:val="32"/>
        </w:rPr>
      </w:pPr>
      <w:r>
        <w:rPr>
          <w:rFonts w:hint="eastAsia" w:ascii="方正仿宋_GBK" w:hAnsi="方正仿宋_GBK" w:cs="方正仿宋_GBK"/>
          <w:szCs w:val="32"/>
        </w:rPr>
        <w:t xml:space="preserve">    四、本申报书统一用A4纸打印，左侧装订，一式</w:t>
      </w:r>
      <w:r>
        <w:rPr>
          <w:rFonts w:hint="eastAsia" w:ascii="方正仿宋_GBK" w:hAnsi="方正仿宋_GBK" w:cs="方正仿宋_GBK"/>
          <w:szCs w:val="32"/>
          <w:lang w:eastAsia="zh-CN"/>
        </w:rPr>
        <w:t>五</w:t>
      </w:r>
      <w:r>
        <w:rPr>
          <w:rFonts w:hint="eastAsia" w:ascii="方正仿宋_GBK" w:hAnsi="方正仿宋_GBK" w:cs="方正仿宋_GBK"/>
          <w:szCs w:val="32"/>
        </w:rPr>
        <w:t>份，</w:t>
      </w:r>
      <w:r>
        <w:rPr>
          <w:rFonts w:hint="eastAsia" w:ascii="方正仿宋_GBK"/>
          <w:lang w:eastAsia="zh-CN"/>
        </w:rPr>
        <w:t>装订整齐</w:t>
      </w:r>
      <w:r>
        <w:rPr>
          <w:rFonts w:hint="eastAsia" w:ascii="方正仿宋_GBK" w:hAnsi="方正仿宋_GBK" w:cs="方正仿宋_GBK"/>
          <w:szCs w:val="32"/>
        </w:rPr>
        <w:t>。</w:t>
      </w:r>
    </w:p>
    <w:p>
      <w:pPr>
        <w:rPr>
          <w:rFonts w:hint="eastAsia" w:ascii="方正仿宋_GBK" w:hAnsi="方正仿宋_GBK" w:cs="方正仿宋_GBK"/>
          <w:szCs w:val="32"/>
        </w:rPr>
      </w:pPr>
      <w:r>
        <w:rPr>
          <w:rFonts w:hint="eastAsia" w:ascii="方正仿宋_GBK" w:hAnsi="方正仿宋_GBK" w:cs="方正仿宋_GBK"/>
          <w:szCs w:val="32"/>
        </w:rPr>
        <w:t xml:space="preserve">    五、请按照表格格式和要求填写和打印，不得自行改变版式，取消和增加条目。</w:t>
      </w:r>
    </w:p>
    <w:p>
      <w:pPr>
        <w:ind w:firstLine="632" w:firstLineChars="200"/>
        <w:rPr>
          <w:rFonts w:hint="eastAsia" w:ascii="方正仿宋_GBK" w:hAnsi="方正仿宋_GBK" w:cs="方正仿宋_GBK"/>
          <w:szCs w:val="32"/>
        </w:rPr>
      </w:pPr>
      <w:r>
        <w:rPr>
          <w:rFonts w:hint="eastAsia" w:ascii="方正仿宋_GBK" w:hAnsi="方正仿宋_GBK" w:cs="方正仿宋_GBK"/>
          <w:szCs w:val="32"/>
        </w:rPr>
        <w:t xml:space="preserve"> 六、向</w:t>
      </w:r>
      <w:r>
        <w:rPr>
          <w:rFonts w:hint="eastAsia" w:ascii="方正仿宋_GBK" w:hAnsi="方正仿宋_GBK" w:cs="方正仿宋_GBK"/>
          <w:szCs w:val="32"/>
          <w:lang w:eastAsia="zh-CN"/>
        </w:rPr>
        <w:t>区</w:t>
      </w:r>
      <w:r>
        <w:rPr>
          <w:rFonts w:hint="eastAsia" w:ascii="方正仿宋_GBK" w:hAnsi="方正仿宋_GBK" w:cs="方正仿宋_GBK"/>
          <w:szCs w:val="32"/>
        </w:rPr>
        <w:t>科技局报送的申报表，须由主管单位出具同意推荐意见和盖章（如无主管单位可不填），并经</w:t>
      </w:r>
      <w:r>
        <w:rPr>
          <w:rFonts w:hint="eastAsia" w:ascii="方正仿宋_GBK" w:hAnsi="方正仿宋_GBK" w:cs="方正仿宋_GBK"/>
          <w:szCs w:val="32"/>
          <w:lang w:eastAsia="zh-CN"/>
        </w:rPr>
        <w:t>行业主管部门或者属地镇街</w:t>
      </w:r>
      <w:r>
        <w:rPr>
          <w:rFonts w:hint="eastAsia" w:ascii="方正仿宋_GBK" w:hAnsi="方正仿宋_GBK" w:cs="方正仿宋_GBK"/>
          <w:szCs w:val="32"/>
        </w:rPr>
        <w:t>审核同意推荐和盖章。</w:t>
      </w:r>
    </w:p>
    <w:p>
      <w:pPr>
        <w:rPr>
          <w:rFonts w:hint="eastAsia" w:ascii="方正仿宋_GBK" w:hAnsi="方正仿宋_GBK" w:cs="方正仿宋_GBK"/>
          <w:szCs w:val="32"/>
        </w:rPr>
      </w:pPr>
    </w:p>
    <w:p>
      <w:pPr>
        <w:ind w:firstLine="632" w:firstLineChars="200"/>
        <w:rPr>
          <w:rFonts w:hint="eastAsia" w:ascii="方正仿宋_GBK"/>
          <w:sz w:val="28"/>
          <w:szCs w:val="28"/>
        </w:rPr>
      </w:pPr>
      <w:r>
        <w:rPr>
          <w:rFonts w:ascii="方正黑体_GBK" w:eastAsia="方正黑体_GBK"/>
          <w:szCs w:val="32"/>
        </w:rPr>
        <w:br w:type="page"/>
      </w:r>
      <w:r>
        <w:rPr>
          <w:rFonts w:hint="eastAsia" w:ascii="方正黑体_GBK" w:eastAsia="方正黑体_GBK"/>
          <w:bCs/>
          <w:color w:val="000000"/>
          <w:szCs w:val="32"/>
        </w:rPr>
        <w:t>一、基本情况</w:t>
      </w:r>
    </w:p>
    <w:tbl>
      <w:tblPr>
        <w:tblStyle w:val="32"/>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778"/>
        <w:gridCol w:w="1559"/>
        <w:gridCol w:w="1985"/>
        <w:gridCol w:w="127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66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r>
              <w:rPr>
                <w:rFonts w:hint="eastAsia" w:ascii="方正仿宋_GBK"/>
                <w:sz w:val="24"/>
              </w:rPr>
              <w:t>科普基地名称</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restart"/>
            <w:tcBorders>
              <w:top w:val="single" w:color="auto" w:sz="4" w:space="0"/>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r>
              <w:rPr>
                <w:rFonts w:hint="eastAsia" w:ascii="方正仿宋_GBK"/>
                <w:sz w:val="24"/>
              </w:rPr>
              <w:t>申报</w:t>
            </w:r>
          </w:p>
          <w:p>
            <w:pPr>
              <w:snapToGrid w:val="0"/>
              <w:spacing w:line="440" w:lineRule="exact"/>
              <w:jc w:val="center"/>
              <w:rPr>
                <w:rFonts w:hint="eastAsia" w:ascii="方正仿宋_GBK"/>
                <w:sz w:val="24"/>
              </w:rPr>
            </w:pPr>
            <w:r>
              <w:rPr>
                <w:rFonts w:hint="eastAsia" w:ascii="方正仿宋_GBK"/>
                <w:sz w:val="24"/>
              </w:rPr>
              <w:t>单位</w:t>
            </w:r>
          </w:p>
          <w:p>
            <w:pPr>
              <w:snapToGrid w:val="0"/>
              <w:spacing w:line="440" w:lineRule="exact"/>
              <w:jc w:val="center"/>
              <w:rPr>
                <w:rFonts w:ascii="方正仿宋_GBK"/>
                <w:sz w:val="24"/>
              </w:rPr>
            </w:pPr>
            <w:r>
              <w:rPr>
                <w:rFonts w:hint="eastAsia" w:ascii="方正仿宋_GBK"/>
                <w:sz w:val="24"/>
              </w:rPr>
              <w:t>信息</w:t>
            </w: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sz w:val="24"/>
              </w:rPr>
            </w:pPr>
            <w:r>
              <w:rPr>
                <w:rFonts w:hint="eastAsia" w:ascii="方正仿宋_GBK"/>
                <w:sz w:val="24"/>
              </w:rPr>
              <w:t>申报类别</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sz w:val="24"/>
              </w:rPr>
            </w:pPr>
            <w:r>
              <w:rPr>
                <w:rFonts w:hint="eastAsia" w:ascii="方正仿宋_GBK"/>
                <w:sz w:val="24"/>
              </w:rPr>
              <w:t>依托单位名称</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sz w:val="24"/>
              </w:rPr>
            </w:pPr>
            <w:r>
              <w:rPr>
                <w:rFonts w:hint="eastAsia" w:ascii="方正仿宋_GBK"/>
                <w:sz w:val="24"/>
              </w:rPr>
              <w:t>单位地址</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sz w:val="24"/>
              </w:rPr>
            </w:pPr>
            <w:r>
              <w:rPr>
                <w:rFonts w:hint="eastAsia" w:ascii="方正仿宋_GBK"/>
                <w:sz w:val="24"/>
              </w:rPr>
              <w:t>单位性质</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sz w:val="24"/>
              </w:rPr>
            </w:pPr>
            <w:r>
              <w:rPr>
                <w:rFonts w:hint="eastAsia" w:ascii="方正仿宋_GBK"/>
                <w:sz w:val="24"/>
              </w:rPr>
              <w:t>事业单位□    企业单位□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sz w:val="24"/>
              </w:rPr>
            </w:pPr>
            <w:r>
              <w:rPr>
                <w:rFonts w:hint="eastAsia" w:ascii="方正仿宋_GBK"/>
                <w:sz w:val="24"/>
              </w:rPr>
              <w:t>主营业务</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sz w:val="24"/>
              </w:rPr>
            </w:pPr>
            <w:r>
              <w:rPr>
                <w:rFonts w:hint="eastAsia" w:ascii="方正仿宋_GBK"/>
                <w:sz w:val="24"/>
              </w:rPr>
              <w:t>单位负责人</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r>
              <w:rPr>
                <w:rFonts w:hint="eastAsia" w:ascii="方正仿宋_GBK"/>
                <w:sz w:val="24"/>
              </w:rPr>
              <w:t>联系方式</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sz w:val="24"/>
              </w:rPr>
            </w:pPr>
            <w:r>
              <w:rPr>
                <w:rFonts w:hint="eastAsia" w:ascii="方正仿宋_GBK"/>
                <w:sz w:val="24"/>
              </w:rPr>
              <w:t>单位网址</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vMerge w:val="restart"/>
            <w:tcBorders>
              <w:top w:val="single" w:color="auto" w:sz="4" w:space="0"/>
              <w:left w:val="single" w:color="auto" w:sz="4" w:space="0"/>
              <w:right w:val="single" w:color="auto" w:sz="4" w:space="0"/>
            </w:tcBorders>
            <w:noWrap w:val="0"/>
            <w:vAlign w:val="center"/>
          </w:tcPr>
          <w:p>
            <w:pPr>
              <w:jc w:val="center"/>
              <w:rPr>
                <w:rFonts w:hint="eastAsia" w:ascii="方正仿宋_GBK"/>
                <w:sz w:val="24"/>
              </w:rPr>
            </w:pPr>
            <w:r>
              <w:rPr>
                <w:rFonts w:hint="eastAsia" w:ascii="方正仿宋_GBK"/>
                <w:sz w:val="24"/>
              </w:rPr>
              <w:t>联系人信息</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r>
              <w:rPr>
                <w:rFonts w:hint="eastAsia" w:ascii="方正仿宋_GBK"/>
                <w:sz w:val="24"/>
              </w:rPr>
              <w:t>姓  名</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r>
              <w:rPr>
                <w:rFonts w:hint="eastAsia" w:ascii="方正仿宋_GBK"/>
                <w:sz w:val="24"/>
              </w:rPr>
              <w:t>电  话</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vMerge w:val="continue"/>
            <w:tcBorders>
              <w:left w:val="single" w:color="auto" w:sz="4" w:space="0"/>
              <w:right w:val="single" w:color="auto" w:sz="4" w:space="0"/>
            </w:tcBorders>
            <w:noWrap w:val="0"/>
            <w:vAlign w:val="center"/>
          </w:tcPr>
          <w:p>
            <w:pPr>
              <w:jc w:val="center"/>
              <w:rPr>
                <w:rFonts w:hint="eastAsia" w:ascii="方正仿宋_GBK"/>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r>
              <w:rPr>
                <w:rFonts w:hint="eastAsia" w:ascii="方正仿宋_GBK"/>
                <w:sz w:val="24"/>
              </w:rPr>
              <w:t>手  机</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r>
              <w:rPr>
                <w:rFonts w:hint="eastAsia" w:ascii="方正仿宋_GBK"/>
                <w:sz w:val="24"/>
              </w:rPr>
              <w:t>传  真</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vMerge w:val="continue"/>
            <w:tcBorders>
              <w:left w:val="single" w:color="auto" w:sz="4" w:space="0"/>
              <w:bottom w:val="single" w:color="auto" w:sz="4" w:space="0"/>
              <w:right w:val="single" w:color="auto" w:sz="4" w:space="0"/>
            </w:tcBorders>
            <w:noWrap w:val="0"/>
            <w:vAlign w:val="center"/>
          </w:tcPr>
          <w:p>
            <w:pPr>
              <w:jc w:val="center"/>
              <w:rPr>
                <w:rFonts w:hint="eastAsia" w:ascii="方正仿宋_GBK"/>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r>
              <w:rPr>
                <w:rFonts w:hint="eastAsia" w:ascii="方正仿宋_GBK"/>
                <w:sz w:val="24"/>
              </w:rPr>
              <w:t>邮  箱</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vMerge w:val="restart"/>
            <w:tcBorders>
              <w:top w:val="single" w:color="auto" w:sz="4" w:space="0"/>
              <w:left w:val="single" w:color="auto" w:sz="4" w:space="0"/>
              <w:right w:val="single" w:color="auto" w:sz="4" w:space="0"/>
            </w:tcBorders>
            <w:noWrap w:val="0"/>
            <w:vAlign w:val="center"/>
          </w:tcPr>
          <w:p>
            <w:pPr>
              <w:jc w:val="center"/>
              <w:rPr>
                <w:rFonts w:hint="eastAsia" w:ascii="方正仿宋_GBK"/>
                <w:sz w:val="24"/>
              </w:rPr>
            </w:pPr>
            <w:r>
              <w:rPr>
                <w:rFonts w:hint="eastAsia" w:ascii="方正仿宋_GBK"/>
                <w:sz w:val="24"/>
              </w:rPr>
              <w:t>单位年收入</w:t>
            </w:r>
          </w:p>
          <w:p>
            <w:pPr>
              <w:jc w:val="center"/>
              <w:rPr>
                <w:rFonts w:hint="eastAsia" w:ascii="方正仿宋_GBK"/>
                <w:sz w:val="24"/>
              </w:rPr>
            </w:pPr>
            <w:r>
              <w:rPr>
                <w:rFonts w:hint="eastAsia" w:ascii="方正仿宋_GBK"/>
                <w:sz w:val="24"/>
              </w:rPr>
              <w:t>情况</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r>
              <w:rPr>
                <w:rFonts w:hint="eastAsia" w:ascii="方正仿宋_GBK"/>
                <w:sz w:val="24"/>
              </w:rPr>
              <w:t>财政拨款</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vMerge w:val="continue"/>
            <w:tcBorders>
              <w:left w:val="single" w:color="auto" w:sz="4" w:space="0"/>
              <w:right w:val="single" w:color="auto" w:sz="4" w:space="0"/>
            </w:tcBorders>
            <w:noWrap w:val="0"/>
            <w:vAlign w:val="center"/>
          </w:tcPr>
          <w:p>
            <w:pPr>
              <w:jc w:val="center"/>
              <w:rPr>
                <w:rFonts w:hint="eastAsia" w:ascii="方正仿宋_GBK"/>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_GBK"/>
                <w:sz w:val="24"/>
              </w:rPr>
            </w:pPr>
            <w:r>
              <w:rPr>
                <w:rFonts w:hint="eastAsia" w:ascii="方正仿宋_GBK"/>
                <w:sz w:val="24"/>
              </w:rPr>
              <w:t>经营收入</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vMerge w:val="continue"/>
            <w:tcBorders>
              <w:left w:val="single" w:color="auto" w:sz="4" w:space="0"/>
              <w:bottom w:val="single" w:color="auto" w:sz="4" w:space="0"/>
              <w:right w:val="single" w:color="auto" w:sz="4" w:space="0"/>
            </w:tcBorders>
            <w:noWrap w:val="0"/>
            <w:vAlign w:val="center"/>
          </w:tcPr>
          <w:p>
            <w:pPr>
              <w:jc w:val="center"/>
              <w:rPr>
                <w:rFonts w:hint="eastAsia" w:ascii="方正仿宋_GBK"/>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_GBK"/>
                <w:sz w:val="24"/>
              </w:rPr>
            </w:pPr>
            <w:r>
              <w:rPr>
                <w:rFonts w:hint="eastAsia" w:ascii="方正仿宋_GBK"/>
                <w:sz w:val="24"/>
              </w:rPr>
              <w:t>其他收入</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vMerge w:val="restart"/>
            <w:tcBorders>
              <w:top w:val="single" w:color="auto" w:sz="4" w:space="0"/>
              <w:left w:val="single" w:color="auto" w:sz="4" w:space="0"/>
              <w:right w:val="single" w:color="auto" w:sz="4" w:space="0"/>
            </w:tcBorders>
            <w:noWrap w:val="0"/>
            <w:vAlign w:val="center"/>
          </w:tcPr>
          <w:p>
            <w:pPr>
              <w:jc w:val="center"/>
              <w:rPr>
                <w:rFonts w:hint="eastAsia" w:ascii="方正仿宋_GBK"/>
                <w:sz w:val="24"/>
              </w:rPr>
            </w:pPr>
            <w:r>
              <w:rPr>
                <w:rFonts w:hint="eastAsia" w:ascii="方正仿宋_GBK"/>
                <w:sz w:val="24"/>
              </w:rPr>
              <w:t>年科普投入</w:t>
            </w:r>
          </w:p>
          <w:p>
            <w:pPr>
              <w:jc w:val="center"/>
              <w:rPr>
                <w:rFonts w:hint="eastAsia" w:ascii="方正仿宋_GBK"/>
                <w:sz w:val="24"/>
              </w:rPr>
            </w:pPr>
            <w:r>
              <w:rPr>
                <w:rFonts w:hint="eastAsia" w:ascii="方正仿宋_GBK"/>
                <w:sz w:val="24"/>
              </w:rPr>
              <w:t>情况</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_GBK"/>
                <w:sz w:val="24"/>
              </w:rPr>
            </w:pPr>
            <w:r>
              <w:rPr>
                <w:rFonts w:hint="eastAsia" w:ascii="方正仿宋_GBK"/>
                <w:sz w:val="24"/>
              </w:rPr>
              <w:t>财政经费</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vMerge w:val="continue"/>
            <w:tcBorders>
              <w:left w:val="single" w:color="auto" w:sz="4" w:space="0"/>
              <w:bottom w:val="single" w:color="auto" w:sz="4" w:space="0"/>
              <w:right w:val="single" w:color="auto" w:sz="4" w:space="0"/>
            </w:tcBorders>
            <w:noWrap w:val="0"/>
            <w:vAlign w:val="center"/>
          </w:tcPr>
          <w:p>
            <w:pPr>
              <w:jc w:val="center"/>
              <w:rPr>
                <w:rFonts w:hint="eastAsia" w:ascii="方正仿宋_GBK"/>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_GBK"/>
                <w:sz w:val="24"/>
              </w:rPr>
            </w:pPr>
            <w:r>
              <w:rPr>
                <w:rFonts w:hint="eastAsia" w:ascii="方正仿宋_GBK"/>
                <w:sz w:val="24"/>
              </w:rPr>
              <w:t>其他投入</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6" w:hRule="atLeast"/>
          <w:jc w:val="center"/>
        </w:trPr>
        <w:tc>
          <w:tcPr>
            <w:tcW w:w="888" w:type="dxa"/>
            <w:vMerge w:val="continue"/>
            <w:tcBorders>
              <w:left w:val="single" w:color="auto" w:sz="4" w:space="0"/>
              <w:bottom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tcBorders>
              <w:left w:val="single" w:color="auto" w:sz="4" w:space="0"/>
              <w:bottom w:val="single" w:color="auto" w:sz="4" w:space="0"/>
              <w:right w:val="single" w:color="auto" w:sz="4" w:space="0"/>
            </w:tcBorders>
            <w:noWrap w:val="0"/>
            <w:vAlign w:val="center"/>
          </w:tcPr>
          <w:p>
            <w:pPr>
              <w:snapToGrid w:val="0"/>
              <w:jc w:val="center"/>
              <w:rPr>
                <w:rFonts w:hint="eastAsia" w:ascii="方正仿宋_GBK"/>
                <w:sz w:val="24"/>
              </w:rPr>
            </w:pPr>
            <w:r>
              <w:rPr>
                <w:rFonts w:hint="eastAsia" w:ascii="方正仿宋_GBK"/>
                <w:sz w:val="24"/>
              </w:rPr>
              <w:t>申报单位简介及近年来科普工作介绍</w:t>
            </w:r>
          </w:p>
          <w:p>
            <w:pPr>
              <w:snapToGrid w:val="0"/>
              <w:jc w:val="center"/>
              <w:rPr>
                <w:rFonts w:ascii="方正仿宋_GBK"/>
                <w:sz w:val="24"/>
              </w:rPr>
            </w:pPr>
            <w:r>
              <w:rPr>
                <w:rFonts w:hint="eastAsia" w:ascii="方正仿宋_GBK"/>
                <w:sz w:val="24"/>
              </w:rPr>
              <w:t>（300字以内）</w:t>
            </w:r>
          </w:p>
        </w:tc>
        <w:tc>
          <w:tcPr>
            <w:tcW w:w="6406" w:type="dxa"/>
            <w:gridSpan w:val="4"/>
            <w:tcBorders>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jc w:val="center"/>
        </w:trPr>
        <w:tc>
          <w:tcPr>
            <w:tcW w:w="888" w:type="dxa"/>
            <w:vMerge w:val="restart"/>
            <w:tcBorders>
              <w:top w:val="single" w:color="auto" w:sz="4" w:space="0"/>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r>
              <w:rPr>
                <w:rFonts w:hint="eastAsia" w:ascii="方正仿宋_GBK"/>
                <w:sz w:val="24"/>
              </w:rPr>
              <w:t>主管部门信息</w:t>
            </w: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sz w:val="24"/>
              </w:rPr>
            </w:pPr>
            <w:r>
              <w:rPr>
                <w:rFonts w:hint="eastAsia" w:ascii="方正仿宋_GBK"/>
                <w:sz w:val="24"/>
              </w:rPr>
              <w:t>单位名称</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888" w:type="dxa"/>
            <w:vMerge w:val="continue"/>
            <w:tcBorders>
              <w:left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sz w:val="24"/>
              </w:rPr>
            </w:pPr>
            <w:r>
              <w:rPr>
                <w:rFonts w:hint="eastAsia" w:ascii="方正仿宋_GBK"/>
                <w:sz w:val="24"/>
              </w:rPr>
              <w:t>单位地址</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888" w:type="dxa"/>
            <w:vMerge w:val="continue"/>
            <w:tcBorders>
              <w:left w:val="single" w:color="auto" w:sz="4" w:space="0"/>
              <w:bottom w:val="single" w:color="auto" w:sz="4" w:space="0"/>
              <w:right w:val="single" w:color="auto" w:sz="4" w:space="0"/>
            </w:tcBorders>
            <w:noWrap w:val="0"/>
            <w:vAlign w:val="center"/>
          </w:tcPr>
          <w:p>
            <w:pPr>
              <w:snapToGrid w:val="0"/>
              <w:spacing w:line="440" w:lineRule="exact"/>
              <w:jc w:val="center"/>
              <w:rPr>
                <w:rFonts w:hint="eastAsia" w:ascii="方正仿宋_GBK"/>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sz w:val="24"/>
              </w:rPr>
            </w:pPr>
            <w:r>
              <w:rPr>
                <w:rFonts w:hint="eastAsia" w:ascii="方正仿宋_GBK"/>
                <w:sz w:val="24"/>
              </w:rPr>
              <w:t>联系人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r>
              <w:rPr>
                <w:rFonts w:hint="eastAsia" w:ascii="方正仿宋_GBK"/>
                <w:sz w:val="24"/>
              </w:rPr>
              <w:t>联系电话</w:t>
            </w:r>
          </w:p>
        </w:tc>
        <w:tc>
          <w:tcPr>
            <w:tcW w:w="286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方正仿宋_GBK"/>
                <w:sz w:val="24"/>
              </w:rPr>
            </w:pPr>
          </w:p>
        </w:tc>
      </w:tr>
    </w:tbl>
    <w:p>
      <w:pPr>
        <w:ind w:firstLine="632" w:firstLineChars="200"/>
        <w:rPr>
          <w:rFonts w:hint="eastAsia" w:ascii="方正黑体_GBK" w:eastAsia="方正黑体_GBK"/>
          <w:bCs/>
          <w:color w:val="000000"/>
          <w:szCs w:val="32"/>
        </w:rPr>
      </w:pPr>
      <w:r>
        <w:rPr>
          <w:rFonts w:hint="eastAsia" w:ascii="方正黑体_GBK" w:eastAsia="方正黑体_GBK"/>
          <w:bCs/>
          <w:color w:val="000000"/>
          <w:szCs w:val="32"/>
        </w:rPr>
        <w:t>二、资源与能力状况</w:t>
      </w:r>
    </w:p>
    <w:tbl>
      <w:tblPr>
        <w:tblStyle w:val="32"/>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7"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方正仿宋_GBK"/>
                <w:sz w:val="24"/>
              </w:rPr>
            </w:pPr>
            <w:r>
              <w:rPr>
                <w:rFonts w:hint="eastAsia" w:ascii="方正仿宋_GBK"/>
                <w:sz w:val="24"/>
              </w:rPr>
              <w:t>载体与资源情况（科普资源数量、质量及特色）</w:t>
            </w:r>
          </w:p>
        </w:tc>
        <w:tc>
          <w:tcPr>
            <w:tcW w:w="711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ascii="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4"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方正仿宋_GBK"/>
                <w:sz w:val="24"/>
              </w:rPr>
            </w:pPr>
            <w:r>
              <w:rPr>
                <w:rFonts w:hint="eastAsia" w:ascii="方正仿宋_GBK"/>
                <w:sz w:val="24"/>
              </w:rPr>
              <w:t>场地条件、工作平台、设施设备、文化氛围、开放情况等</w:t>
            </w:r>
          </w:p>
        </w:tc>
        <w:tc>
          <w:tcPr>
            <w:tcW w:w="711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ascii="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3"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hint="eastAsia" w:ascii="方正仿宋_GBK"/>
                <w:sz w:val="24"/>
              </w:rPr>
            </w:pPr>
            <w:r>
              <w:rPr>
                <w:rFonts w:hint="eastAsia" w:ascii="方正仿宋_GBK"/>
                <w:sz w:val="24"/>
              </w:rPr>
              <w:t>科普人员</w:t>
            </w:r>
          </w:p>
          <w:p>
            <w:pPr>
              <w:snapToGrid w:val="0"/>
              <w:spacing w:line="440" w:lineRule="exact"/>
              <w:jc w:val="center"/>
              <w:rPr>
                <w:rFonts w:ascii="方正仿宋_GBK"/>
                <w:sz w:val="24"/>
                <w:szCs w:val="24"/>
              </w:rPr>
            </w:pPr>
            <w:r>
              <w:rPr>
                <w:rFonts w:hint="eastAsia" w:ascii="方正仿宋_GBK"/>
                <w:sz w:val="24"/>
              </w:rPr>
              <w:t>及队伍</w:t>
            </w:r>
          </w:p>
        </w:tc>
        <w:tc>
          <w:tcPr>
            <w:tcW w:w="711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ascii="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2"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方正仿宋_GBK"/>
                <w:sz w:val="24"/>
              </w:rPr>
            </w:pPr>
            <w:r>
              <w:rPr>
                <w:rFonts w:hint="eastAsia" w:ascii="方正仿宋_GBK"/>
                <w:sz w:val="24"/>
              </w:rPr>
              <w:t>科普策划</w:t>
            </w:r>
          </w:p>
          <w:p>
            <w:pPr>
              <w:snapToGrid w:val="0"/>
              <w:spacing w:line="440" w:lineRule="exact"/>
              <w:jc w:val="center"/>
              <w:rPr>
                <w:rFonts w:ascii="方正仿宋_GBK"/>
                <w:sz w:val="24"/>
                <w:szCs w:val="24"/>
              </w:rPr>
            </w:pPr>
            <w:r>
              <w:rPr>
                <w:rFonts w:hint="eastAsia" w:ascii="方正仿宋_GBK"/>
                <w:sz w:val="24"/>
              </w:rPr>
              <w:t>创新能力</w:t>
            </w:r>
          </w:p>
        </w:tc>
        <w:tc>
          <w:tcPr>
            <w:tcW w:w="711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ascii="方正仿宋_GBK"/>
                <w:sz w:val="24"/>
                <w:szCs w:val="24"/>
              </w:rPr>
            </w:pPr>
          </w:p>
        </w:tc>
      </w:tr>
    </w:tbl>
    <w:p>
      <w:pPr>
        <w:spacing w:line="40" w:lineRule="exact"/>
      </w:pPr>
    </w:p>
    <w:p>
      <w:pPr>
        <w:ind w:firstLine="632" w:firstLineChars="200"/>
        <w:rPr>
          <w:rFonts w:hint="eastAsia" w:ascii="方正黑体_GBK" w:eastAsia="方正黑体_GBK"/>
          <w:bCs/>
          <w:color w:val="000000"/>
          <w:szCs w:val="32"/>
        </w:rPr>
      </w:pPr>
      <w:r>
        <w:br w:type="page"/>
      </w:r>
      <w:r>
        <w:rPr>
          <w:rFonts w:hint="eastAsia" w:ascii="方正黑体_GBK" w:eastAsia="方正黑体_GBK"/>
          <w:bCs/>
          <w:color w:val="000000"/>
          <w:szCs w:val="32"/>
        </w:rPr>
        <w:t>三、科普工作综合绩效及规划</w:t>
      </w:r>
    </w:p>
    <w:tbl>
      <w:tblPr>
        <w:tblStyle w:val="32"/>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7" w:hRule="atLeast"/>
          <w:jc w:val="center"/>
        </w:trPr>
        <w:tc>
          <w:tcPr>
            <w:tcW w:w="223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方正仿宋_GBK"/>
                <w:sz w:val="24"/>
                <w:szCs w:val="24"/>
              </w:rPr>
            </w:pPr>
            <w:r>
              <w:rPr>
                <w:rFonts w:hint="eastAsia" w:ascii="方正仿宋_GBK"/>
                <w:sz w:val="24"/>
                <w:szCs w:val="24"/>
              </w:rPr>
              <w:t xml:space="preserve"> </w:t>
            </w:r>
            <w:r>
              <w:rPr>
                <w:rFonts w:hint="eastAsia" w:ascii="方正仿宋_GBK"/>
                <w:sz w:val="24"/>
              </w:rPr>
              <w:t>科普工作综合绩效(科普活动开展情况、科普研发创作情况、面向公众开放程度、科普效果及经济和社会效益)</w:t>
            </w:r>
          </w:p>
        </w:tc>
        <w:tc>
          <w:tcPr>
            <w:tcW w:w="683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ascii="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6" w:hRule="atLeast"/>
          <w:jc w:val="center"/>
        </w:trPr>
        <w:tc>
          <w:tcPr>
            <w:tcW w:w="2238"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方正仿宋_GBK"/>
                <w:sz w:val="24"/>
                <w:szCs w:val="24"/>
              </w:rPr>
            </w:pPr>
            <w:r>
              <w:rPr>
                <w:rFonts w:hint="eastAsia" w:ascii="方正仿宋_GBK"/>
                <w:sz w:val="24"/>
              </w:rPr>
              <w:t>科普工作规划及相关工作制度</w:t>
            </w:r>
          </w:p>
        </w:tc>
        <w:tc>
          <w:tcPr>
            <w:tcW w:w="683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ascii="方正仿宋_GBK"/>
                <w:sz w:val="24"/>
                <w:szCs w:val="24"/>
              </w:rPr>
            </w:pPr>
          </w:p>
        </w:tc>
      </w:tr>
    </w:tbl>
    <w:p>
      <w:pPr>
        <w:ind w:firstLine="632" w:firstLineChars="200"/>
        <w:rPr>
          <w:rFonts w:hint="eastAsia" w:ascii="方正黑体_GBK" w:eastAsia="方正黑体_GBK"/>
          <w:bCs/>
          <w:color w:val="000000"/>
          <w:szCs w:val="32"/>
        </w:rPr>
      </w:pPr>
      <w:r>
        <w:rPr>
          <w:rFonts w:hint="eastAsia" w:ascii="方正黑体_GBK" w:eastAsia="方正黑体_GBK"/>
          <w:bCs/>
          <w:color w:val="000000"/>
          <w:szCs w:val="32"/>
        </w:rPr>
        <w:t>四、评审认定意见</w:t>
      </w:r>
    </w:p>
    <w:tbl>
      <w:tblPr>
        <w:tblStyle w:val="32"/>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rPr>
                <w:rFonts w:ascii="方正仿宋_GBK"/>
                <w:sz w:val="24"/>
              </w:rPr>
            </w:pPr>
            <w:r>
              <w:rPr>
                <w:rFonts w:hint="eastAsia" w:ascii="方正仿宋_GBK"/>
                <w:sz w:val="24"/>
              </w:rPr>
              <w:t>申报单位签章</w:t>
            </w:r>
          </w:p>
          <w:p>
            <w:pPr>
              <w:snapToGrid w:val="0"/>
              <w:rPr>
                <w:rFonts w:hint="eastAsia" w:ascii="方正仿宋_GBK"/>
                <w:sz w:val="24"/>
                <w:szCs w:val="24"/>
              </w:rPr>
            </w:pPr>
          </w:p>
          <w:p>
            <w:pPr>
              <w:snapToGrid w:val="0"/>
              <w:rPr>
                <w:rFonts w:hint="eastAsia" w:ascii="方正仿宋_GBK"/>
                <w:sz w:val="24"/>
                <w:szCs w:val="24"/>
              </w:rPr>
            </w:pPr>
          </w:p>
          <w:p>
            <w:pPr>
              <w:snapToGrid w:val="0"/>
              <w:spacing w:line="288" w:lineRule="auto"/>
              <w:rPr>
                <w:rFonts w:hint="eastAsia" w:ascii="方正仿宋_GBK"/>
                <w:sz w:val="24"/>
                <w:szCs w:val="24"/>
              </w:rPr>
            </w:pPr>
            <w:r>
              <w:rPr>
                <w:rFonts w:hint="eastAsia" w:ascii="方正仿宋_GBK"/>
                <w:sz w:val="24"/>
                <w:szCs w:val="24"/>
              </w:rPr>
              <w:t xml:space="preserve">                                         法人签字</w:t>
            </w:r>
          </w:p>
          <w:p>
            <w:pPr>
              <w:snapToGrid w:val="0"/>
              <w:spacing w:line="288" w:lineRule="auto"/>
              <w:rPr>
                <w:rFonts w:hint="eastAsia" w:ascii="方正仿宋_GBK"/>
                <w:sz w:val="24"/>
                <w:szCs w:val="24"/>
              </w:rPr>
            </w:pPr>
            <w:r>
              <w:rPr>
                <w:rFonts w:hint="eastAsia" w:ascii="方正仿宋_GBK"/>
                <w:sz w:val="24"/>
                <w:szCs w:val="24"/>
              </w:rPr>
              <w:t xml:space="preserve">                                         单位盖章</w:t>
            </w:r>
          </w:p>
          <w:p>
            <w:pPr>
              <w:snapToGrid w:val="0"/>
              <w:spacing w:line="288" w:lineRule="auto"/>
              <w:rPr>
                <w:rFonts w:ascii="方正仿宋_GBK"/>
                <w:sz w:val="24"/>
                <w:szCs w:val="24"/>
              </w:rPr>
            </w:pPr>
            <w:r>
              <w:rPr>
                <w:rFonts w:hint="eastAsia" w:ascii="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rPr>
                <w:rFonts w:ascii="方正仿宋_GBK"/>
                <w:sz w:val="24"/>
              </w:rPr>
            </w:pPr>
            <w:r>
              <w:rPr>
                <w:rFonts w:hint="eastAsia" w:ascii="方正仿宋_GBK"/>
                <w:sz w:val="24"/>
              </w:rPr>
              <w:t>主管单位意见</w:t>
            </w:r>
          </w:p>
          <w:p>
            <w:pPr>
              <w:snapToGrid w:val="0"/>
              <w:rPr>
                <w:rFonts w:hint="eastAsia" w:ascii="方正仿宋_GBK"/>
                <w:sz w:val="24"/>
                <w:szCs w:val="24"/>
              </w:rPr>
            </w:pPr>
          </w:p>
          <w:p>
            <w:pPr>
              <w:snapToGrid w:val="0"/>
              <w:spacing w:line="288" w:lineRule="auto"/>
              <w:rPr>
                <w:rFonts w:hint="eastAsia" w:ascii="方正仿宋_GBK"/>
                <w:sz w:val="24"/>
                <w:szCs w:val="24"/>
              </w:rPr>
            </w:pPr>
            <w:r>
              <w:rPr>
                <w:rFonts w:hint="eastAsia" w:ascii="方正仿宋_GBK"/>
                <w:sz w:val="24"/>
                <w:szCs w:val="24"/>
              </w:rPr>
              <w:t xml:space="preserve">                                         单位盖章</w:t>
            </w:r>
          </w:p>
          <w:p>
            <w:pPr>
              <w:snapToGrid w:val="0"/>
              <w:rPr>
                <w:rFonts w:ascii="方正仿宋_GBK"/>
                <w:sz w:val="24"/>
                <w:szCs w:val="24"/>
              </w:rPr>
            </w:pPr>
            <w:r>
              <w:rPr>
                <w:rFonts w:hint="eastAsia" w:ascii="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rPr>
                <w:rFonts w:ascii="方正仿宋_GBK"/>
                <w:sz w:val="24"/>
              </w:rPr>
            </w:pPr>
            <w:r>
              <w:rPr>
                <w:rFonts w:hint="eastAsia" w:ascii="方正仿宋_GBK"/>
                <w:sz w:val="24"/>
              </w:rPr>
              <w:t>推荐单位意见</w:t>
            </w:r>
          </w:p>
          <w:p>
            <w:pPr>
              <w:snapToGrid w:val="0"/>
              <w:rPr>
                <w:rFonts w:hint="eastAsia" w:ascii="方正仿宋_GBK"/>
                <w:sz w:val="24"/>
                <w:szCs w:val="24"/>
              </w:rPr>
            </w:pPr>
          </w:p>
          <w:p>
            <w:pPr>
              <w:snapToGrid w:val="0"/>
              <w:rPr>
                <w:rFonts w:hint="eastAsia" w:ascii="方正仿宋_GBK"/>
                <w:sz w:val="24"/>
                <w:szCs w:val="24"/>
              </w:rPr>
            </w:pPr>
          </w:p>
          <w:p>
            <w:pPr>
              <w:snapToGrid w:val="0"/>
              <w:spacing w:line="288" w:lineRule="auto"/>
              <w:rPr>
                <w:rFonts w:hint="eastAsia" w:ascii="方正仿宋_GBK"/>
                <w:sz w:val="24"/>
                <w:szCs w:val="24"/>
              </w:rPr>
            </w:pPr>
            <w:r>
              <w:rPr>
                <w:rFonts w:hint="eastAsia" w:ascii="方正仿宋_GBK"/>
                <w:sz w:val="24"/>
                <w:szCs w:val="24"/>
              </w:rPr>
              <w:t xml:space="preserve">                               </w:t>
            </w:r>
            <w:r>
              <w:rPr>
                <w:rFonts w:ascii="方正仿宋_GBK"/>
                <w:sz w:val="24"/>
                <w:szCs w:val="24"/>
              </w:rPr>
              <w:t xml:space="preserve">   </w:t>
            </w:r>
            <w:r>
              <w:rPr>
                <w:rFonts w:hint="eastAsia" w:ascii="方正仿宋_GBK"/>
                <w:sz w:val="24"/>
                <w:szCs w:val="24"/>
              </w:rPr>
              <w:t xml:space="preserve">   </w:t>
            </w:r>
            <w:r>
              <w:rPr>
                <w:rFonts w:hint="eastAsia" w:ascii="方正仿宋_GBK"/>
                <w:sz w:val="24"/>
                <w:szCs w:val="24"/>
                <w:lang w:val="en-US" w:eastAsia="zh-CN"/>
              </w:rPr>
              <w:t xml:space="preserve">    </w:t>
            </w:r>
            <w:r>
              <w:rPr>
                <w:rFonts w:hint="eastAsia" w:ascii="方正仿宋_GBK"/>
                <w:sz w:val="24"/>
                <w:szCs w:val="24"/>
              </w:rPr>
              <w:t xml:space="preserve">   单位盖章：</w:t>
            </w:r>
          </w:p>
          <w:p>
            <w:pPr>
              <w:snapToGrid w:val="0"/>
              <w:rPr>
                <w:rFonts w:hint="eastAsia" w:ascii="方正仿宋_GBK"/>
                <w:sz w:val="24"/>
                <w:szCs w:val="24"/>
              </w:rPr>
            </w:pPr>
            <w:r>
              <w:rPr>
                <w:rFonts w:hint="eastAsia" w:ascii="方正仿宋_GBK"/>
                <w:sz w:val="24"/>
                <w:szCs w:val="24"/>
              </w:rPr>
              <w:t xml:space="preserve">                                 </w:t>
            </w:r>
            <w:r>
              <w:rPr>
                <w:rFonts w:ascii="方正仿宋_GBK"/>
                <w:sz w:val="24"/>
                <w:szCs w:val="24"/>
              </w:rPr>
              <w:t xml:space="preserve">    </w:t>
            </w:r>
            <w:r>
              <w:rPr>
                <w:rFonts w:hint="eastAsia" w:ascii="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0"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rPr>
                <w:rFonts w:ascii="方正仿宋_GBK"/>
                <w:sz w:val="24"/>
              </w:rPr>
            </w:pPr>
            <w:r>
              <w:rPr>
                <w:rFonts w:hint="eastAsia" w:ascii="方正仿宋_GBK"/>
                <w:sz w:val="24"/>
              </w:rPr>
              <w:t>评审意见</w:t>
            </w:r>
          </w:p>
          <w:p>
            <w:pPr>
              <w:snapToGrid w:val="0"/>
              <w:rPr>
                <w:rFonts w:hint="eastAsia" w:ascii="方正仿宋_GBK"/>
                <w:sz w:val="24"/>
                <w:szCs w:val="24"/>
              </w:rPr>
            </w:pPr>
          </w:p>
          <w:p>
            <w:pPr>
              <w:snapToGrid w:val="0"/>
              <w:spacing w:line="288" w:lineRule="auto"/>
              <w:rPr>
                <w:rFonts w:hint="eastAsia" w:ascii="方正仿宋_GBK"/>
                <w:sz w:val="24"/>
                <w:szCs w:val="24"/>
              </w:rPr>
            </w:pPr>
            <w:r>
              <w:rPr>
                <w:rFonts w:hint="eastAsia" w:ascii="方正仿宋_GBK"/>
                <w:sz w:val="24"/>
                <w:szCs w:val="24"/>
              </w:rPr>
              <w:t xml:space="preserve">                                       </w:t>
            </w:r>
            <w:r>
              <w:rPr>
                <w:rFonts w:hint="eastAsia" w:ascii="方正仿宋_GBK"/>
                <w:sz w:val="24"/>
                <w:szCs w:val="24"/>
                <w:lang w:eastAsia="zh-CN"/>
              </w:rPr>
              <w:t>评审人员</w:t>
            </w:r>
            <w:r>
              <w:rPr>
                <w:rFonts w:hint="eastAsia" w:ascii="方正仿宋_GBK"/>
                <w:sz w:val="24"/>
                <w:szCs w:val="24"/>
              </w:rPr>
              <w:t>签字</w:t>
            </w:r>
          </w:p>
          <w:p>
            <w:pPr>
              <w:snapToGrid w:val="0"/>
              <w:spacing w:line="288" w:lineRule="auto"/>
              <w:rPr>
                <w:rFonts w:ascii="方正仿宋_GBK"/>
                <w:sz w:val="24"/>
                <w:szCs w:val="24"/>
              </w:rPr>
            </w:pPr>
            <w:r>
              <w:rPr>
                <w:rFonts w:hint="eastAsia" w:ascii="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0"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rPr>
                <w:rFonts w:ascii="方正仿宋_GBK"/>
                <w:sz w:val="24"/>
              </w:rPr>
            </w:pPr>
            <w:r>
              <w:rPr>
                <w:rFonts w:hint="eastAsia" w:ascii="方正仿宋_GBK"/>
                <w:sz w:val="24"/>
                <w:lang w:eastAsia="zh-CN"/>
              </w:rPr>
              <w:t>区级相关部门</w:t>
            </w:r>
            <w:r>
              <w:rPr>
                <w:rFonts w:hint="eastAsia" w:ascii="方正仿宋_GBK"/>
                <w:sz w:val="24"/>
              </w:rPr>
              <w:t>意见</w:t>
            </w:r>
          </w:p>
          <w:p>
            <w:pPr>
              <w:snapToGrid w:val="0"/>
              <w:rPr>
                <w:rFonts w:hint="eastAsia" w:ascii="方正仿宋_GBK"/>
                <w:sz w:val="24"/>
                <w:szCs w:val="24"/>
              </w:rPr>
            </w:pPr>
          </w:p>
          <w:p>
            <w:pPr>
              <w:snapToGrid w:val="0"/>
              <w:spacing w:line="288" w:lineRule="auto"/>
              <w:rPr>
                <w:rFonts w:hint="eastAsia" w:ascii="方正仿宋_GBK"/>
                <w:sz w:val="24"/>
                <w:szCs w:val="24"/>
                <w:lang w:val="en-US" w:eastAsia="zh-CN"/>
              </w:rPr>
            </w:pPr>
            <w:r>
              <w:rPr>
                <w:rFonts w:hint="eastAsia" w:ascii="方正仿宋_GBK"/>
                <w:sz w:val="24"/>
                <w:szCs w:val="24"/>
              </w:rPr>
              <w:t xml:space="preserve">                                  </w:t>
            </w:r>
          </w:p>
          <w:p>
            <w:pPr>
              <w:snapToGrid w:val="0"/>
              <w:spacing w:line="288" w:lineRule="auto"/>
              <w:rPr>
                <w:rFonts w:hint="eastAsia" w:ascii="方正仿宋_GBK"/>
                <w:sz w:val="24"/>
                <w:szCs w:val="24"/>
              </w:rPr>
            </w:pPr>
            <w:r>
              <w:rPr>
                <w:rFonts w:hint="eastAsia" w:ascii="方正仿宋_GBK"/>
                <w:sz w:val="24"/>
                <w:szCs w:val="24"/>
                <w:lang w:val="en-US" w:eastAsia="zh-CN"/>
              </w:rPr>
              <w:t xml:space="preserve">                                   </w:t>
            </w:r>
            <w:r>
              <w:rPr>
                <w:rFonts w:hint="eastAsia" w:ascii="方正仿宋_GBK"/>
                <w:sz w:val="24"/>
                <w:szCs w:val="24"/>
              </w:rPr>
              <w:t xml:space="preserve">     </w:t>
            </w:r>
          </w:p>
          <w:p>
            <w:pPr>
              <w:snapToGrid w:val="0"/>
              <w:spacing w:line="288" w:lineRule="auto"/>
              <w:rPr>
                <w:rFonts w:hint="eastAsia" w:ascii="方正仿宋_GBK"/>
                <w:sz w:val="24"/>
                <w:szCs w:val="24"/>
              </w:rPr>
            </w:pPr>
            <w:r>
              <w:rPr>
                <w:rFonts w:hint="eastAsia" w:ascii="方正仿宋_GBK"/>
                <w:sz w:val="24"/>
                <w:szCs w:val="24"/>
              </w:rPr>
              <w:t xml:space="preserve">                                        单位盖章</w:t>
            </w:r>
          </w:p>
          <w:p>
            <w:pPr>
              <w:snapToGrid w:val="0"/>
              <w:spacing w:line="288" w:lineRule="auto"/>
              <w:rPr>
                <w:rFonts w:ascii="仿宋_GB2312" w:eastAsia="仿宋_GB2312"/>
                <w:sz w:val="24"/>
                <w:szCs w:val="24"/>
              </w:rPr>
            </w:pPr>
            <w:r>
              <w:rPr>
                <w:rFonts w:hint="eastAsia" w:ascii="方正仿宋_GBK"/>
                <w:sz w:val="24"/>
                <w:szCs w:val="24"/>
              </w:rPr>
              <w:t xml:space="preserve">                                       年   月   日</w:t>
            </w:r>
          </w:p>
        </w:tc>
      </w:tr>
    </w:tbl>
    <w:p>
      <w:pPr>
        <w:spacing w:line="594" w:lineRule="exact"/>
        <w:rPr>
          <w:rFonts w:hint="eastAsia" w:ascii="方正黑体_GBK" w:hAnsi="方正黑体_GBK" w:eastAsia="方正黑体_GBK" w:cs="方正黑体_GBK"/>
          <w:sz w:val="32"/>
          <w:szCs w:val="32"/>
          <w:lang w:val="en-US" w:eastAsia="zh-CN"/>
        </w:rPr>
      </w:pPr>
    </w:p>
    <w:sectPr>
      <w:headerReference r:id="rId3" w:type="default"/>
      <w:footerReference r:id="rId5" w:type="default"/>
      <w:headerReference r:id="rId4" w:type="even"/>
      <w:footerReference r:id="rId6" w:type="even"/>
      <w:pgSz w:w="11906" w:h="16838"/>
      <w:pgMar w:top="2098" w:right="1531" w:bottom="1985" w:left="1531" w:header="851" w:footer="147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rect id="文本框1"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BarH0EsAEA&#10;AEwDAAAOAAAAAAAAAAEAIAAAAB8BAABkcnMvZTJvRG9jLnhtbFBLBQYAAAAABgAGAFkBAABBBQAA&#10;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rect id="文本框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D3YECgsAEA&#10;AEwDAAAOAAAAAAAAAAEAIAAAAB8BAABkcnMvZTJvRG9jLnhtbFBLBQYAAAAABgAGAFkBAABBBQAA&#10;AAA=&#10;">
              <v:fill on="f" focussize="0,0"/>
              <v:stroke on="f"/>
              <v:imagedata o:title=""/>
              <o:lock v:ext="edit" aspectratio="f"/>
              <v:textbox inset="0mm,0mm,0mm,0mm" style="mso-fit-shape-to-text:t;">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57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NzgwZmYxZWEyNDE0ZTc5OTlkOTJhMTQ3NzNhNGMifQ=="/>
  </w:docVars>
  <w:rsids>
    <w:rsidRoot w:val="00172A27"/>
    <w:rsid w:val="090F1B55"/>
    <w:rsid w:val="1AFA0348"/>
    <w:rsid w:val="3B2768F5"/>
    <w:rsid w:val="40A9047C"/>
    <w:rsid w:val="438260D3"/>
    <w:rsid w:val="47DB2C35"/>
    <w:rsid w:val="4A3B2406"/>
    <w:rsid w:val="50A92A66"/>
    <w:rsid w:val="50CB2C51"/>
    <w:rsid w:val="5C0B3094"/>
    <w:rsid w:val="6132422C"/>
    <w:rsid w:val="782E31CF"/>
    <w:rsid w:val="BEF6BA71"/>
    <w:rsid w:val="DF7DA5A6"/>
    <w:rsid w:val="F7FF7086"/>
    <w:rsid w:val="FFFD07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方正仿宋_GBK"/>
      <w:kern w:val="2"/>
      <w:sz w:val="32"/>
      <w:lang w:val="en-US" w:eastAsia="zh-CN" w:bidi="ar-SA"/>
    </w:rPr>
  </w:style>
  <w:style w:type="paragraph" w:styleId="2">
    <w:name w:val="heading 1"/>
    <w:basedOn w:val="1"/>
    <w:next w:val="1"/>
    <w:link w:val="60"/>
    <w:uiPriority w:val="0"/>
    <w:pPr>
      <w:keepNext/>
      <w:keepLines/>
      <w:spacing w:before="340" w:beforeLines="0" w:after="330" w:afterLines="0" w:line="578" w:lineRule="auto"/>
      <w:outlineLvl w:val="0"/>
    </w:pPr>
    <w:rPr>
      <w:rFonts w:eastAsia="方正仿宋_GBK"/>
      <w:b/>
      <w:bCs/>
      <w:kern w:val="44"/>
      <w:sz w:val="44"/>
      <w:szCs w:val="44"/>
      <w:lang w:val="en-US" w:eastAsia="zh-CN" w:bidi="ar-SA"/>
    </w:rPr>
  </w:style>
  <w:style w:type="paragraph" w:styleId="3">
    <w:name w:val="heading 2"/>
    <w:basedOn w:val="1"/>
    <w:next w:val="1"/>
    <w:link w:val="61"/>
    <w:uiPriority w:val="0"/>
    <w:pPr>
      <w:keepNext/>
      <w:keepLines/>
      <w:spacing w:before="260" w:beforeLines="0" w:after="260" w:afterLines="0" w:line="416" w:lineRule="auto"/>
      <w:outlineLvl w:val="1"/>
    </w:pPr>
    <w:rPr>
      <w:rFonts w:ascii="Cambria" w:hAnsi="Cambria" w:eastAsia="宋体"/>
      <w:b/>
      <w:bCs/>
      <w:kern w:val="2"/>
      <w:sz w:val="32"/>
      <w:szCs w:val="32"/>
      <w:lang w:val="en-US" w:eastAsia="zh-CN" w:bidi="ar-SA"/>
    </w:rPr>
  </w:style>
  <w:style w:type="paragraph" w:styleId="4">
    <w:name w:val="heading 3"/>
    <w:basedOn w:val="1"/>
    <w:next w:val="1"/>
    <w:link w:val="62"/>
    <w:uiPriority w:val="0"/>
    <w:pPr>
      <w:keepNext/>
      <w:keepLines/>
      <w:spacing w:before="260" w:beforeLines="0" w:after="260" w:afterLines="0" w:line="416" w:lineRule="auto"/>
      <w:outlineLvl w:val="2"/>
    </w:pPr>
    <w:rPr>
      <w:rFonts w:eastAsia="方正仿宋_GBK"/>
      <w:b/>
      <w:bCs/>
      <w:kern w:val="2"/>
      <w:sz w:val="32"/>
      <w:szCs w:val="32"/>
      <w:lang w:val="en-US" w:eastAsia="zh-CN" w:bidi="ar-SA"/>
    </w:rPr>
  </w:style>
  <w:style w:type="paragraph" w:styleId="5">
    <w:name w:val="heading 4"/>
    <w:basedOn w:val="1"/>
    <w:next w:val="1"/>
    <w:link w:val="63"/>
    <w:uiPriority w:val="0"/>
    <w:pPr>
      <w:keepNext/>
      <w:keepLines/>
      <w:spacing w:before="280" w:beforeLines="0" w:after="290" w:afterLines="0" w:line="376" w:lineRule="auto"/>
      <w:outlineLvl w:val="3"/>
    </w:pPr>
    <w:rPr>
      <w:rFonts w:ascii="Cambria" w:hAnsi="Cambria" w:eastAsia="宋体"/>
      <w:b/>
      <w:bCs/>
      <w:kern w:val="2"/>
      <w:sz w:val="28"/>
      <w:szCs w:val="28"/>
      <w:lang w:bidi="ar-SA"/>
    </w:rPr>
  </w:style>
  <w:style w:type="character" w:default="1" w:styleId="25">
    <w:name w:val="Default Paragraph Font"/>
    <w:uiPriority w:val="0"/>
  </w:style>
  <w:style w:type="table" w:default="1" w:styleId="32">
    <w:name w:val="Normal Table"/>
    <w:semiHidden/>
    <w:uiPriority w:val="0"/>
    <w:tblPr>
      <w:tblStyle w:val="32"/>
      <w:tblLayout w:type="fixed"/>
      <w:tblCellMar>
        <w:top w:w="0" w:type="dxa"/>
        <w:left w:w="108" w:type="dxa"/>
        <w:bottom w:w="0" w:type="dxa"/>
        <w:right w:w="108" w:type="dxa"/>
      </w:tblCellMar>
    </w:tblPr>
  </w:style>
  <w:style w:type="paragraph" w:styleId="6">
    <w:name w:val="annotation subject"/>
    <w:basedOn w:val="7"/>
    <w:next w:val="7"/>
    <w:uiPriority w:val="0"/>
    <w:rPr>
      <w:b/>
      <w:bCs/>
    </w:rPr>
  </w:style>
  <w:style w:type="paragraph" w:styleId="7">
    <w:name w:val="annotation text"/>
    <w:basedOn w:val="1"/>
    <w:link w:val="65"/>
    <w:uiPriority w:val="0"/>
    <w:pPr>
      <w:jc w:val="left"/>
    </w:pPr>
    <w:rPr>
      <w:rFonts w:ascii="Calibri" w:hAnsi="Calibri" w:eastAsia="宋体"/>
      <w:kern w:val="2"/>
      <w:sz w:val="21"/>
      <w:szCs w:val="22"/>
      <w:lang w:bidi="ar-SA"/>
    </w:rPr>
  </w:style>
  <w:style w:type="paragraph" w:styleId="8">
    <w:name w:val="Normal Indent"/>
    <w:basedOn w:val="1"/>
    <w:uiPriority w:val="0"/>
    <w:pPr>
      <w:ind w:firstLine="420" w:firstLineChars="200"/>
    </w:pPr>
    <w:rPr>
      <w:rFonts w:eastAsia="宋体"/>
      <w:sz w:val="21"/>
      <w:szCs w:val="24"/>
    </w:rPr>
  </w:style>
  <w:style w:type="paragraph" w:styleId="9">
    <w:name w:val="caption"/>
    <w:basedOn w:val="1"/>
    <w:next w:val="1"/>
    <w:uiPriority w:val="0"/>
    <w:rPr>
      <w:rFonts w:ascii="Cambria" w:hAnsi="Cambria" w:eastAsia="黑体"/>
      <w:sz w:val="20"/>
    </w:rPr>
  </w:style>
  <w:style w:type="paragraph" w:styleId="10">
    <w:name w:val="Document Map"/>
    <w:basedOn w:val="1"/>
    <w:link w:val="64"/>
    <w:uiPriority w:val="0"/>
    <w:pPr>
      <w:shd w:val="clear" w:color="auto" w:fill="000080"/>
    </w:pPr>
    <w:rPr>
      <w:rFonts w:eastAsia="方正仿宋_GBK"/>
      <w:kern w:val="2"/>
      <w:sz w:val="32"/>
      <w:lang w:val="en-US" w:eastAsia="zh-CN" w:bidi="ar-SA"/>
    </w:rPr>
  </w:style>
  <w:style w:type="paragraph" w:styleId="11">
    <w:name w:val="Salutation"/>
    <w:basedOn w:val="1"/>
    <w:next w:val="1"/>
    <w:uiPriority w:val="0"/>
    <w:rPr>
      <w:rFonts w:ascii="仿宋_GB2312" w:hAnsi="宋体" w:eastAsia="仿宋_GB2312"/>
      <w:szCs w:val="24"/>
    </w:rPr>
  </w:style>
  <w:style w:type="paragraph" w:styleId="12">
    <w:name w:val="Body Text"/>
    <w:basedOn w:val="1"/>
    <w:uiPriority w:val="0"/>
    <w:pPr>
      <w:spacing w:after="120" w:afterLines="0"/>
    </w:pPr>
  </w:style>
  <w:style w:type="paragraph" w:styleId="13">
    <w:name w:val="Body Text Indent"/>
    <w:basedOn w:val="1"/>
    <w:link w:val="66"/>
    <w:uiPriority w:val="0"/>
    <w:pPr>
      <w:spacing w:line="640" w:lineRule="exact"/>
      <w:ind w:firstLine="643" w:firstLineChars="200"/>
    </w:pPr>
    <w:rPr>
      <w:rFonts w:ascii="黑体" w:eastAsia="黑体"/>
      <w:b/>
      <w:bCs/>
      <w:kern w:val="2"/>
      <w:sz w:val="32"/>
      <w:szCs w:val="24"/>
      <w:lang w:val="en-US" w:eastAsia="zh-CN" w:bidi="ar-SA"/>
    </w:rPr>
  </w:style>
  <w:style w:type="paragraph" w:styleId="14">
    <w:name w:val="Plain Text"/>
    <w:basedOn w:val="1"/>
    <w:link w:val="67"/>
    <w:uiPriority w:val="0"/>
    <w:rPr>
      <w:rFonts w:ascii="宋体" w:hAnsi="Courier New" w:eastAsia="宋体" w:cs="Courier New"/>
      <w:kern w:val="2"/>
      <w:sz w:val="21"/>
      <w:szCs w:val="21"/>
      <w:lang w:val="en-US" w:eastAsia="zh-CN" w:bidi="ar-SA"/>
    </w:rPr>
  </w:style>
  <w:style w:type="paragraph" w:styleId="15">
    <w:name w:val="Date"/>
    <w:basedOn w:val="1"/>
    <w:next w:val="1"/>
    <w:uiPriority w:val="0"/>
    <w:pPr>
      <w:ind w:left="100" w:leftChars="2500"/>
    </w:pPr>
  </w:style>
  <w:style w:type="paragraph" w:styleId="16">
    <w:name w:val="Body Text Indent 2"/>
    <w:basedOn w:val="1"/>
    <w:uiPriority w:val="0"/>
    <w:pPr>
      <w:spacing w:after="120" w:afterLines="0" w:line="480" w:lineRule="auto"/>
      <w:ind w:left="420" w:leftChars="200"/>
    </w:pPr>
    <w:rPr>
      <w:szCs w:val="24"/>
    </w:rPr>
  </w:style>
  <w:style w:type="paragraph" w:styleId="17">
    <w:name w:val="Balloon Text"/>
    <w:basedOn w:val="1"/>
    <w:uiPriority w:val="0"/>
    <w:rPr>
      <w:sz w:val="18"/>
      <w:szCs w:val="18"/>
    </w:rPr>
  </w:style>
  <w:style w:type="paragraph" w:styleId="18">
    <w:name w:val="footer"/>
    <w:basedOn w:val="1"/>
    <w:link w:val="68"/>
    <w:uiPriority w:val="0"/>
    <w:pPr>
      <w:tabs>
        <w:tab w:val="center" w:pos="4153"/>
        <w:tab w:val="right" w:pos="8306"/>
      </w:tabs>
      <w:snapToGrid w:val="0"/>
      <w:jc w:val="left"/>
    </w:pPr>
    <w:rPr>
      <w:rFonts w:eastAsia="方正仿宋_GBK"/>
      <w:kern w:val="2"/>
      <w:sz w:val="18"/>
      <w:lang w:val="en-US" w:eastAsia="zh-CN" w:bidi="ar-SA"/>
    </w:rPr>
  </w:style>
  <w:style w:type="paragraph" w:styleId="19">
    <w:name w:val="header"/>
    <w:basedOn w:val="1"/>
    <w:link w:val="69"/>
    <w:uiPriority w:val="0"/>
    <w:pPr>
      <w:pBdr>
        <w:bottom w:val="single" w:color="auto" w:sz="6" w:space="1"/>
      </w:pBdr>
      <w:tabs>
        <w:tab w:val="center" w:pos="4153"/>
        <w:tab w:val="right" w:pos="8306"/>
      </w:tabs>
      <w:snapToGrid w:val="0"/>
      <w:jc w:val="center"/>
    </w:pPr>
    <w:rPr>
      <w:rFonts w:eastAsia="方正仿宋_GBK"/>
      <w:kern w:val="2"/>
      <w:sz w:val="18"/>
      <w:lang w:val="en-US" w:eastAsia="zh-CN" w:bidi="ar-SA"/>
    </w:rPr>
  </w:style>
  <w:style w:type="paragraph" w:styleId="20">
    <w:name w:val="toc 1"/>
    <w:basedOn w:val="1"/>
    <w:next w:val="1"/>
    <w:uiPriority w:val="0"/>
    <w:rPr>
      <w:rFonts w:ascii="Calibri" w:hAnsi="Calibri" w:eastAsia="宋体"/>
      <w:sz w:val="21"/>
      <w:szCs w:val="22"/>
    </w:rPr>
  </w:style>
  <w:style w:type="paragraph" w:styleId="21">
    <w:name w:val="toc 2"/>
    <w:basedOn w:val="1"/>
    <w:next w:val="1"/>
    <w:uiPriority w:val="0"/>
    <w:pPr>
      <w:ind w:left="420" w:leftChars="200"/>
    </w:pPr>
    <w:rPr>
      <w:rFonts w:ascii="Calibri" w:hAnsi="Calibri" w:eastAsia="宋体"/>
      <w:sz w:val="21"/>
      <w:szCs w:val="22"/>
    </w:rPr>
  </w:style>
  <w:style w:type="paragraph" w:styleId="2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Arial Unicode MS"/>
      <w:color w:val="000000"/>
      <w:kern w:val="0"/>
      <w:sz w:val="21"/>
      <w:szCs w:val="21"/>
    </w:rPr>
  </w:style>
  <w:style w:type="paragraph" w:styleId="23">
    <w:name w:val="Normal (Web)"/>
    <w:basedOn w:val="1"/>
    <w:uiPriority w:val="0"/>
    <w:pPr>
      <w:widowControl/>
      <w:spacing w:before="100" w:beforeLines="0" w:beforeAutospacing="1" w:after="100" w:afterLines="0" w:afterAutospacing="1"/>
      <w:jc w:val="left"/>
    </w:pPr>
    <w:rPr>
      <w:rFonts w:ascii="宋体" w:hAnsi="宋体" w:eastAsia="宋体" w:cs="宋体"/>
      <w:color w:val="000000"/>
      <w:kern w:val="0"/>
      <w:sz w:val="24"/>
      <w:szCs w:val="24"/>
    </w:rPr>
  </w:style>
  <w:style w:type="paragraph" w:styleId="24">
    <w:name w:val="Title"/>
    <w:basedOn w:val="1"/>
    <w:next w:val="1"/>
    <w:qFormat/>
    <w:uiPriority w:val="0"/>
    <w:pPr>
      <w:spacing w:line="660" w:lineRule="exact"/>
      <w:ind w:firstLine="0" w:firstLineChars="0"/>
      <w:jc w:val="center"/>
      <w:outlineLvl w:val="0"/>
    </w:pPr>
    <w:rPr>
      <w:rFonts w:ascii="Cambria" w:hAnsi="Cambria" w:eastAsia="方正小标宋_GBK"/>
      <w:bCs/>
      <w:kern w:val="2"/>
      <w:sz w:val="44"/>
      <w:szCs w:val="32"/>
    </w:rPr>
  </w:style>
  <w:style w:type="character" w:styleId="26">
    <w:name w:val="Strong"/>
    <w:uiPriority w:val="0"/>
    <w:rPr>
      <w:b/>
      <w:bCs/>
    </w:rPr>
  </w:style>
  <w:style w:type="character" w:styleId="27">
    <w:name w:val="page number"/>
    <w:basedOn w:val="25"/>
    <w:uiPriority w:val="0"/>
  </w:style>
  <w:style w:type="character" w:styleId="28">
    <w:name w:val="FollowedHyperlink"/>
    <w:uiPriority w:val="0"/>
    <w:rPr>
      <w:color w:val="800080"/>
      <w:u w:val="single"/>
    </w:rPr>
  </w:style>
  <w:style w:type="character" w:styleId="29">
    <w:name w:val="Emphasis"/>
    <w:basedOn w:val="25"/>
    <w:uiPriority w:val="0"/>
    <w:rPr>
      <w:rFonts w:cs="Times New Roman"/>
      <w:color w:val="auto"/>
    </w:rPr>
  </w:style>
  <w:style w:type="character" w:styleId="30">
    <w:name w:val="Hyperlink"/>
    <w:uiPriority w:val="0"/>
    <w:rPr>
      <w:color w:val="0000FF"/>
      <w:u w:val="single"/>
    </w:rPr>
  </w:style>
  <w:style w:type="character" w:styleId="31">
    <w:name w:val="annotation reference"/>
    <w:uiPriority w:val="0"/>
    <w:rPr>
      <w:sz w:val="21"/>
      <w:szCs w:val="21"/>
    </w:rPr>
  </w:style>
  <w:style w:type="paragraph" w:customStyle="1" w:styleId="33">
    <w:name w:val="样式1"/>
    <w:basedOn w:val="1"/>
    <w:link w:val="79"/>
    <w:uiPriority w:val="0"/>
    <w:pPr>
      <w:ind w:firstLine="562" w:firstLineChars="200"/>
    </w:pPr>
    <w:rPr>
      <w:rFonts w:eastAsia="宋体"/>
      <w:kern w:val="2"/>
      <w:sz w:val="28"/>
      <w:szCs w:val="28"/>
      <w:lang w:val="en-US" w:eastAsia="zh-CN" w:bidi="ar-SA"/>
    </w:rPr>
  </w:style>
  <w:style w:type="paragraph" w:customStyle="1" w:styleId="34">
    <w:name w:val="Char Char Char Char Char Char Char Char Char Char Char Char Char"/>
    <w:basedOn w:val="10"/>
    <w:uiPriority w:val="0"/>
    <w:pPr>
      <w:spacing w:before="156" w:beforeLines="50"/>
    </w:pPr>
    <w:rPr>
      <w:rFonts w:ascii="Tahoma" w:hAnsi="Tahoma" w:eastAsia="宋体"/>
      <w:b/>
      <w:sz w:val="28"/>
      <w:szCs w:val="24"/>
    </w:rPr>
  </w:style>
  <w:style w:type="paragraph" w:customStyle="1" w:styleId="35">
    <w:name w:val=" Char Char Char Char Char Char2 Char"/>
    <w:basedOn w:val="1"/>
    <w:uiPriority w:val="0"/>
    <w:rPr>
      <w:rFonts w:eastAsia="宋体"/>
      <w:sz w:val="21"/>
      <w:szCs w:val="24"/>
    </w:rPr>
  </w:style>
  <w:style w:type="paragraph" w:customStyle="1" w:styleId="36">
    <w:name w:val="List Paragraph"/>
    <w:basedOn w:val="1"/>
    <w:uiPriority w:val="0"/>
    <w:pPr>
      <w:ind w:firstLine="420" w:firstLineChars="200"/>
    </w:pPr>
    <w:rPr>
      <w:szCs w:val="24"/>
    </w:rPr>
  </w:style>
  <w:style w:type="paragraph" w:customStyle="1" w:styleId="37">
    <w:name w:val="正文 A"/>
    <w:uiPriority w:val="0"/>
    <w:pPr>
      <w:widowControl w:val="0"/>
      <w:jc w:val="both"/>
    </w:pPr>
    <w:rPr>
      <w:rFonts w:ascii="Calibri" w:hAnsi="Calibri" w:cs="Calibri"/>
      <w:color w:val="000000"/>
      <w:kern w:val="2"/>
      <w:sz w:val="21"/>
      <w:szCs w:val="21"/>
      <w:lang w:val="en-US" w:eastAsia="zh-CN" w:bidi="ar-SA"/>
    </w:rPr>
  </w:style>
  <w:style w:type="paragraph" w:styleId="38">
    <w:name w:val="No Spacing"/>
    <w:uiPriority w:val="0"/>
    <w:pPr>
      <w:widowControl w:val="0"/>
      <w:jc w:val="both"/>
    </w:pPr>
    <w:rPr>
      <w:kern w:val="2"/>
      <w:sz w:val="21"/>
      <w:szCs w:val="24"/>
      <w:lang w:val="en-US" w:eastAsia="zh-CN" w:bidi="ar-SA"/>
    </w:rPr>
  </w:style>
  <w:style w:type="paragraph" w:customStyle="1" w:styleId="39">
    <w:name w:val=" Char Char Char1"/>
    <w:basedOn w:val="1"/>
    <w:uiPriority w:val="0"/>
    <w:rPr>
      <w:rFonts w:eastAsia="宋体"/>
      <w:sz w:val="21"/>
      <w:szCs w:val="24"/>
    </w:rPr>
  </w:style>
  <w:style w:type="paragraph" w:customStyle="1" w:styleId="40">
    <w:name w:val="msolistparagraph"/>
    <w:basedOn w:val="1"/>
    <w:uiPriority w:val="0"/>
    <w:pPr>
      <w:ind w:firstLine="420" w:firstLineChars="200"/>
    </w:pPr>
  </w:style>
  <w:style w:type="paragraph" w:customStyle="1" w:styleId="41">
    <w:name w:val="普通(网站) New New"/>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42">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eastAsia="宋体"/>
      <w:sz w:val="21"/>
    </w:rPr>
  </w:style>
  <w:style w:type="paragraph" w:customStyle="1" w:styleId="43">
    <w:name w:val="_Style 6"/>
    <w:basedOn w:val="10"/>
    <w:uiPriority w:val="0"/>
    <w:pPr>
      <w:spacing w:before="156" w:beforeLines="50" w:after="156" w:afterLines="50"/>
    </w:pPr>
    <w:rPr>
      <w:rFonts w:eastAsia="宋体"/>
      <w:sz w:val="21"/>
    </w:rPr>
  </w:style>
  <w:style w:type="paragraph" w:styleId="44">
    <w:name w:val=""/>
    <w:basedOn w:val="2"/>
    <w:next w:val="1"/>
    <w:uiPriority w:val="0"/>
    <w:pPr>
      <w:widowControl/>
      <w:spacing w:before="480" w:beforeLines="0" w:after="0" w:afterLines="0" w:line="276" w:lineRule="auto"/>
      <w:jc w:val="left"/>
      <w:outlineLvl w:val="9"/>
    </w:pPr>
    <w:rPr>
      <w:rFonts w:ascii="Cambria" w:hAnsi="Cambria" w:eastAsia="宋体"/>
      <w:color w:val="365F91"/>
      <w:kern w:val="0"/>
      <w:sz w:val="28"/>
      <w:szCs w:val="28"/>
    </w:rPr>
  </w:style>
  <w:style w:type="paragraph" w:customStyle="1" w:styleId="45">
    <w:name w:val="_Style 5"/>
    <w:basedOn w:val="1"/>
    <w:uiPriority w:val="0"/>
    <w:rPr>
      <w:rFonts w:eastAsia="宋体"/>
      <w:sz w:val="21"/>
      <w:szCs w:val="24"/>
    </w:rPr>
  </w:style>
  <w:style w:type="paragraph" w:customStyle="1" w:styleId="46">
    <w:name w:val="p0"/>
    <w:basedOn w:val="1"/>
    <w:uiPriority w:val="0"/>
    <w:pPr>
      <w:widowControl/>
    </w:pPr>
    <w:rPr>
      <w:rFonts w:eastAsia="宋体"/>
      <w:kern w:val="0"/>
      <w:sz w:val="21"/>
      <w:szCs w:val="21"/>
    </w:rPr>
  </w:style>
  <w:style w:type="paragraph" w:styleId="47">
    <w:name w:val="List Paragraph"/>
    <w:basedOn w:val="1"/>
    <w:uiPriority w:val="0"/>
    <w:pPr>
      <w:ind w:firstLine="420" w:firstLineChars="200"/>
    </w:pPr>
    <w:rPr>
      <w:rFonts w:ascii="仿宋_GB2312" w:eastAsia="仿宋_GB2312"/>
      <w:spacing w:val="-4"/>
    </w:rPr>
  </w:style>
  <w:style w:type="paragraph" w:customStyle="1" w:styleId="48">
    <w:name w:val="样式 左 行距: 最小值 20 磅 首行缩进:  2 字符"/>
    <w:basedOn w:val="1"/>
    <w:uiPriority w:val="0"/>
    <w:pPr>
      <w:spacing w:line="400" w:lineRule="atLeast"/>
      <w:ind w:firstLine="560" w:firstLineChars="200"/>
      <w:jc w:val="left"/>
    </w:pPr>
    <w:rPr>
      <w:rFonts w:eastAsia="宋体" w:cs="宋体"/>
      <w:sz w:val="28"/>
    </w:rPr>
  </w:style>
  <w:style w:type="paragraph" w:customStyle="1" w:styleId="49">
    <w:name w:val=" Char Char Char"/>
    <w:basedOn w:val="1"/>
    <w:uiPriority w:val="0"/>
    <w:rPr>
      <w:rFonts w:eastAsia="宋体"/>
      <w:sz w:val="21"/>
      <w:szCs w:val="24"/>
    </w:rPr>
  </w:style>
  <w:style w:type="paragraph" w:customStyle="1" w:styleId="50">
    <w:name w:val="_Style 481"/>
    <w:basedOn w:val="1"/>
    <w:uiPriority w:val="0"/>
    <w:rPr>
      <w:rFonts w:eastAsia="宋体"/>
      <w:sz w:val="21"/>
      <w:szCs w:val="24"/>
    </w:rPr>
  </w:style>
  <w:style w:type="paragraph" w:customStyle="1" w:styleId="51">
    <w:name w:val=" Char Char Char Char Char Char"/>
    <w:basedOn w:val="1"/>
    <w:uiPriority w:val="0"/>
    <w:rPr>
      <w:rFonts w:eastAsia="宋体"/>
      <w:sz w:val="21"/>
      <w:szCs w:val="24"/>
    </w:rPr>
  </w:style>
  <w:style w:type="paragraph" w:customStyle="1" w:styleId="52">
    <w:name w:val="Char"/>
    <w:basedOn w:val="10"/>
    <w:uiPriority w:val="0"/>
    <w:pPr>
      <w:spacing w:before="156" w:beforeLines="50"/>
    </w:pPr>
    <w:rPr>
      <w:rFonts w:ascii="Tahoma" w:hAnsi="Tahoma" w:eastAsia="宋体"/>
      <w:b/>
      <w:sz w:val="28"/>
      <w:szCs w:val="24"/>
    </w:rPr>
  </w:style>
  <w:style w:type="paragraph" w:customStyle="1" w:styleId="53">
    <w:name w:val="Plain Text1"/>
    <w:basedOn w:val="1"/>
    <w:uiPriority w:val="0"/>
    <w:rPr>
      <w:rFonts w:ascii="宋体" w:hAnsi="Courier New" w:eastAsia="宋体"/>
      <w:sz w:val="21"/>
    </w:rPr>
  </w:style>
  <w:style w:type="paragraph" w:customStyle="1" w:styleId="54">
    <w:name w:val=" Char Char Char Char Char Char Char Char Char Char Char Char Char Char Char Char Char Char Char Char Char Char"/>
    <w:basedOn w:val="1"/>
    <w:uiPriority w:val="0"/>
    <w:rPr>
      <w:rFonts w:ascii="宋体" w:hAnsi="宋体" w:eastAsia="宋体" w:cs="Courier New"/>
      <w:szCs w:val="32"/>
    </w:rPr>
  </w:style>
  <w:style w:type="paragraph" w:customStyle="1" w:styleId="55">
    <w:name w:val="_Style 48"/>
    <w:basedOn w:val="1"/>
    <w:uiPriority w:val="0"/>
    <w:rPr>
      <w:rFonts w:eastAsia="宋体"/>
      <w:sz w:val="21"/>
      <w:szCs w:val="24"/>
    </w:rPr>
  </w:style>
  <w:style w:type="paragraph" w:customStyle="1" w:styleId="56">
    <w:name w:val=" Char Char Char Char Char Char2 Char Char Char Char Char Char Char Char Char Char Char Char Char Char Char Char"/>
    <w:basedOn w:val="1"/>
    <w:uiPriority w:val="0"/>
    <w:rPr>
      <w:rFonts w:eastAsia="宋体"/>
      <w:sz w:val="21"/>
      <w:szCs w:val="24"/>
    </w:rPr>
  </w:style>
  <w:style w:type="paragraph" w:customStyle="1" w:styleId="57">
    <w:name w:val=" Char Char Char Char Char Char1"/>
    <w:basedOn w:val="1"/>
    <w:uiPriority w:val="0"/>
    <w:rPr>
      <w:rFonts w:eastAsia="宋体"/>
      <w:sz w:val="21"/>
      <w:szCs w:val="24"/>
    </w:rPr>
  </w:style>
  <w:style w:type="paragraph" w:customStyle="1" w:styleId="58">
    <w:name w:val=" Char"/>
    <w:basedOn w:val="10"/>
    <w:uiPriority w:val="0"/>
    <w:pPr>
      <w:spacing w:before="156" w:beforeLines="50" w:after="156" w:afterLines="50"/>
    </w:pPr>
    <w:rPr>
      <w:rFonts w:ascii="Tahoma" w:hAnsi="Tahoma" w:eastAsia="宋体"/>
      <w:b/>
      <w:sz w:val="28"/>
      <w:szCs w:val="24"/>
    </w:rPr>
  </w:style>
  <w:style w:type="paragraph" w:customStyle="1" w:styleId="59">
    <w:name w:val="Default"/>
    <w:uiPriority w:val="0"/>
    <w:pPr>
      <w:widowControl w:val="0"/>
      <w:autoSpaceDE w:val="0"/>
      <w:autoSpaceDN w:val="0"/>
      <w:adjustRightInd w:val="0"/>
    </w:pPr>
    <w:rPr>
      <w:rFonts w:ascii="仿宋_GB2312" w:eastAsia="仿宋_GB2312" w:cs="仿宋_GB2312"/>
      <w:color w:val="000000"/>
      <w:sz w:val="24"/>
      <w:szCs w:val="24"/>
      <w:lang w:val="en-US" w:eastAsia="zh-CN" w:bidi="ar-SA"/>
    </w:rPr>
  </w:style>
  <w:style w:type="character" w:customStyle="1" w:styleId="60">
    <w:name w:val="标题 1 Char Char"/>
    <w:link w:val="2"/>
    <w:uiPriority w:val="0"/>
    <w:rPr>
      <w:rFonts w:eastAsia="方正仿宋_GBK"/>
      <w:b/>
      <w:bCs/>
      <w:kern w:val="44"/>
      <w:sz w:val="44"/>
      <w:szCs w:val="44"/>
      <w:lang w:val="en-US" w:eastAsia="zh-CN" w:bidi="ar-SA"/>
    </w:rPr>
  </w:style>
  <w:style w:type="character" w:customStyle="1" w:styleId="61">
    <w:name w:val="标题 2 Char Char"/>
    <w:link w:val="3"/>
    <w:uiPriority w:val="0"/>
    <w:rPr>
      <w:rFonts w:ascii="Cambria" w:hAnsi="Cambria" w:eastAsia="宋体"/>
      <w:b/>
      <w:bCs/>
      <w:kern w:val="2"/>
      <w:sz w:val="32"/>
      <w:szCs w:val="32"/>
      <w:lang w:val="en-US" w:eastAsia="zh-CN" w:bidi="ar-SA"/>
    </w:rPr>
  </w:style>
  <w:style w:type="character" w:customStyle="1" w:styleId="62">
    <w:name w:val="标题 3 Char Char"/>
    <w:link w:val="4"/>
    <w:uiPriority w:val="0"/>
    <w:rPr>
      <w:rFonts w:eastAsia="方正仿宋_GBK"/>
      <w:b/>
      <w:bCs/>
      <w:kern w:val="2"/>
      <w:sz w:val="32"/>
      <w:szCs w:val="32"/>
      <w:lang w:val="en-US" w:eastAsia="zh-CN" w:bidi="ar-SA"/>
    </w:rPr>
  </w:style>
  <w:style w:type="character" w:customStyle="1" w:styleId="63">
    <w:name w:val="标题 4 Char Char"/>
    <w:link w:val="5"/>
    <w:uiPriority w:val="0"/>
    <w:rPr>
      <w:rFonts w:ascii="Cambria" w:hAnsi="Cambria" w:eastAsia="宋体"/>
      <w:b/>
      <w:bCs/>
      <w:kern w:val="2"/>
      <w:sz w:val="28"/>
      <w:szCs w:val="28"/>
      <w:lang w:bidi="ar-SA"/>
    </w:rPr>
  </w:style>
  <w:style w:type="character" w:customStyle="1" w:styleId="64">
    <w:name w:val="文档结构图 Char Char"/>
    <w:link w:val="10"/>
    <w:uiPriority w:val="0"/>
    <w:rPr>
      <w:rFonts w:eastAsia="方正仿宋_GBK"/>
      <w:kern w:val="2"/>
      <w:sz w:val="32"/>
      <w:lang w:val="en-US" w:eastAsia="zh-CN" w:bidi="ar-SA"/>
    </w:rPr>
  </w:style>
  <w:style w:type="character" w:customStyle="1" w:styleId="65">
    <w:name w:val="批注文字 Char Char"/>
    <w:link w:val="7"/>
    <w:uiPriority w:val="0"/>
    <w:rPr>
      <w:rFonts w:ascii="Calibri" w:hAnsi="Calibri" w:eastAsia="宋体"/>
      <w:kern w:val="2"/>
      <w:sz w:val="21"/>
      <w:szCs w:val="22"/>
      <w:lang w:bidi="ar-SA"/>
    </w:rPr>
  </w:style>
  <w:style w:type="character" w:customStyle="1" w:styleId="66">
    <w:name w:val="正文文本缩进 Char Char"/>
    <w:link w:val="13"/>
    <w:uiPriority w:val="0"/>
    <w:rPr>
      <w:rFonts w:ascii="黑体" w:eastAsia="黑体"/>
      <w:b/>
      <w:bCs/>
      <w:kern w:val="2"/>
      <w:sz w:val="32"/>
      <w:szCs w:val="24"/>
      <w:lang w:val="en-US" w:eastAsia="zh-CN" w:bidi="ar-SA"/>
    </w:rPr>
  </w:style>
  <w:style w:type="character" w:customStyle="1" w:styleId="67">
    <w:name w:val="纯文本 Char Char"/>
    <w:link w:val="14"/>
    <w:uiPriority w:val="0"/>
    <w:rPr>
      <w:rFonts w:ascii="宋体" w:hAnsi="Courier New" w:eastAsia="宋体" w:cs="Courier New"/>
      <w:kern w:val="2"/>
      <w:sz w:val="21"/>
      <w:szCs w:val="21"/>
      <w:lang w:val="en-US" w:eastAsia="zh-CN" w:bidi="ar-SA"/>
    </w:rPr>
  </w:style>
  <w:style w:type="character" w:customStyle="1" w:styleId="68">
    <w:name w:val="页脚 Char Char"/>
    <w:link w:val="18"/>
    <w:uiPriority w:val="0"/>
    <w:rPr>
      <w:rFonts w:eastAsia="方正仿宋_GBK"/>
      <w:kern w:val="2"/>
      <w:sz w:val="18"/>
      <w:lang w:val="en-US" w:eastAsia="zh-CN" w:bidi="ar-SA"/>
    </w:rPr>
  </w:style>
  <w:style w:type="character" w:customStyle="1" w:styleId="69">
    <w:name w:val="页眉 Char Char"/>
    <w:link w:val="19"/>
    <w:uiPriority w:val="0"/>
    <w:rPr>
      <w:rFonts w:eastAsia="方正仿宋_GBK"/>
      <w:kern w:val="2"/>
      <w:sz w:val="18"/>
      <w:lang w:val="en-US" w:eastAsia="zh-CN" w:bidi="ar-SA"/>
    </w:rPr>
  </w:style>
  <w:style w:type="character" w:customStyle="1" w:styleId="70">
    <w:name w:val="txt141"/>
    <w:uiPriority w:val="0"/>
    <w:rPr>
      <w:rFonts w:hint="eastAsia" w:ascii="宋体" w:hAnsi="宋体" w:eastAsia="宋体"/>
      <w:sz w:val="22"/>
      <w:szCs w:val="22"/>
      <w:u w:val="none"/>
    </w:rPr>
  </w:style>
  <w:style w:type="character" w:customStyle="1" w:styleId="71">
    <w:name w:val="11p1"/>
    <w:uiPriority w:val="0"/>
    <w:rPr>
      <w:sz w:val="23"/>
      <w:szCs w:val="23"/>
    </w:rPr>
  </w:style>
  <w:style w:type="character" w:customStyle="1" w:styleId="72">
    <w:name w:val=" Char Char9"/>
    <w:uiPriority w:val="0"/>
    <w:rPr>
      <w:rFonts w:ascii="Arial" w:hAnsi="Arial" w:eastAsia="黑体"/>
      <w:b/>
      <w:bCs/>
      <w:kern w:val="2"/>
      <w:sz w:val="32"/>
      <w:szCs w:val="32"/>
    </w:rPr>
  </w:style>
  <w:style w:type="character" w:customStyle="1" w:styleId="73">
    <w:name w:val="apple-converted-space"/>
    <w:basedOn w:val="25"/>
    <w:uiPriority w:val="0"/>
  </w:style>
  <w:style w:type="character" w:customStyle="1" w:styleId="74">
    <w:name w:val="纯文本 Char1"/>
    <w:basedOn w:val="25"/>
    <w:uiPriority w:val="0"/>
    <w:rPr>
      <w:rFonts w:ascii="宋体" w:hAnsi="Courier New" w:eastAsia="宋体" w:cs="Courier New"/>
      <w:kern w:val="2"/>
      <w:sz w:val="21"/>
      <w:szCs w:val="21"/>
      <w:lang w:val="en-US" w:eastAsia="zh-CN" w:bidi="ar-SA"/>
    </w:rPr>
  </w:style>
  <w:style w:type="character" w:customStyle="1" w:styleId="75">
    <w:name w:val="second1"/>
    <w:uiPriority w:val="0"/>
    <w:rPr>
      <w:sz w:val="21"/>
      <w:szCs w:val="21"/>
    </w:rPr>
  </w:style>
  <w:style w:type="character" w:customStyle="1" w:styleId="76">
    <w:name w:val="f141"/>
    <w:uiPriority w:val="0"/>
    <w:rPr>
      <w:sz w:val="30"/>
      <w:szCs w:val="30"/>
    </w:rPr>
  </w:style>
  <w:style w:type="character" w:customStyle="1" w:styleId="77">
    <w:name w:val=" Char Char5"/>
    <w:uiPriority w:val="0"/>
    <w:rPr>
      <w:kern w:val="2"/>
      <w:sz w:val="18"/>
      <w:szCs w:val="18"/>
    </w:rPr>
  </w:style>
  <w:style w:type="character" w:customStyle="1" w:styleId="78">
    <w:name w:val="txt21"/>
    <w:uiPriority w:val="0"/>
    <w:rPr>
      <w:color w:val="000000"/>
      <w:sz w:val="18"/>
      <w:szCs w:val="18"/>
    </w:rPr>
  </w:style>
  <w:style w:type="character" w:customStyle="1" w:styleId="79">
    <w:name w:val="样式1 Char Char"/>
    <w:link w:val="33"/>
    <w:uiPriority w:val="0"/>
    <w:rPr>
      <w:rFonts w:eastAsia="宋体"/>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4</Pages>
  <Words>196</Words>
  <Characters>1120</Characters>
  <Lines>9</Lines>
  <Paragraphs>2</Paragraphs>
  <TotalTime>12.3333333333333</TotalTime>
  <ScaleCrop>false</ScaleCrop>
  <LinksUpToDate>false</LinksUpToDate>
  <CharactersWithSpaces>1314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2016-06-29T15:42:00Z</dcterms:created>
  <dc:creator>微软中国</dc:creator>
  <cp:lastModifiedBy>科技局收发员</cp:lastModifiedBy>
  <cp:lastPrinted>2024-03-01T15:01:24Z</cp:lastPrinted>
  <dcterms:modified xsi:type="dcterms:W3CDTF">2024-03-04T03:49:01Z</dcterms:modified>
  <dc:title>（来文单位：□□□□）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2695CFC163E54B82818E4DA2AB4267E5_13</vt:lpwstr>
  </property>
</Properties>
</file>