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重庆市铜梁区</w:t>
      </w:r>
      <w:r>
        <w:rPr>
          <w:rFonts w:hint="default" w:ascii="Times New Roman" w:hAnsi="Times New Roman" w:eastAsia="方正小标宋_GBK" w:cs="Times New Roman"/>
          <w:b w:val="0"/>
          <w:bCs w:val="0"/>
          <w:sz w:val="44"/>
          <w:szCs w:val="44"/>
          <w:lang w:val="en-US" w:eastAsia="zh-CN"/>
        </w:rPr>
        <w:t>科学技术局</w:t>
      </w:r>
    </w:p>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202</w:t>
      </w:r>
      <w:r>
        <w:rPr>
          <w:rFonts w:hint="eastAsia" w:ascii="Times New Roman" w:hAnsi="Times New Roman" w:eastAsia="方正小标宋_GBK" w:cs="Times New Roman"/>
          <w:b w:val="0"/>
          <w:bCs w:val="0"/>
          <w:sz w:val="44"/>
          <w:szCs w:val="44"/>
          <w:lang w:val="en-US" w:eastAsia="zh-CN"/>
        </w:rPr>
        <w:t>6</w:t>
      </w:r>
      <w:r>
        <w:rPr>
          <w:rFonts w:hint="default" w:ascii="Times New Roman" w:hAnsi="Times New Roman" w:eastAsia="方正小标宋_GBK" w:cs="Times New Roman"/>
          <w:b w:val="0"/>
          <w:bCs w:val="0"/>
          <w:sz w:val="44"/>
          <w:szCs w:val="44"/>
          <w:lang w:val="en-US" w:eastAsia="zh-CN"/>
        </w:rPr>
        <w:t>年</w:t>
      </w:r>
      <w:r>
        <w:rPr>
          <w:rFonts w:hint="default" w:ascii="Times New Roman" w:hAnsi="Times New Roman" w:eastAsia="方正小标宋_GBK" w:cs="Times New Roman"/>
          <w:b w:val="0"/>
          <w:bCs w:val="0"/>
          <w:sz w:val="44"/>
          <w:szCs w:val="44"/>
          <w:lang w:eastAsia="zh-CN"/>
        </w:rPr>
        <w:t>公益性</w:t>
      </w:r>
      <w:r>
        <w:rPr>
          <w:rFonts w:hint="default" w:ascii="Times New Roman" w:hAnsi="Times New Roman" w:eastAsia="方正小标宋_GBK" w:cs="Times New Roman"/>
          <w:b w:val="0"/>
          <w:bCs w:val="0"/>
          <w:sz w:val="44"/>
          <w:szCs w:val="44"/>
        </w:rPr>
        <w:t>岗位</w:t>
      </w:r>
      <w:r>
        <w:rPr>
          <w:rFonts w:hint="default" w:ascii="Times New Roman" w:hAnsi="Times New Roman" w:eastAsia="方正小标宋_GBK" w:cs="Times New Roman"/>
          <w:b w:val="0"/>
          <w:bCs w:val="0"/>
          <w:sz w:val="44"/>
          <w:szCs w:val="44"/>
          <w:lang w:eastAsia="zh-CN"/>
        </w:rPr>
        <w:t>公开招聘</w:t>
      </w:r>
      <w:r>
        <w:rPr>
          <w:rFonts w:hint="default" w:ascii="Times New Roman" w:hAnsi="Times New Roman" w:eastAsia="方正小标宋_GBK" w:cs="Times New Roman"/>
          <w:b w:val="0"/>
          <w:bCs w:val="0"/>
          <w:sz w:val="44"/>
          <w:szCs w:val="44"/>
        </w:rPr>
        <w:t>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widowControl w:val="0"/>
        <w:suppressLineNumbers w:val="0"/>
        <w:autoSpaceDE w:val="0"/>
        <w:autoSpaceDN/>
        <w:spacing w:before="0" w:beforeAutospacing="0" w:after="0" w:afterAutospacing="0" w:line="600" w:lineRule="exact"/>
        <w:ind w:left="0" w:leftChars="0" w:right="0" w:firstLine="473" w:firstLineChars="148"/>
        <w:jc w:val="both"/>
        <w:rPr>
          <w:rFonts w:hint="default" w:ascii="Times New Roman" w:hAnsi="Times New Roman" w:eastAsia="方正仿宋_GBK" w:cs="Times New Roman"/>
          <w:sz w:val="32"/>
          <w:szCs w:val="32"/>
        </w:rPr>
      </w:pPr>
      <w:r>
        <w:rPr>
          <w:rFonts w:hint="eastAsia" w:ascii="方正仿宋_GBK" w:hAnsi="方正仿宋_GBK" w:eastAsia="方正仿宋_GBK" w:cs="方正仿宋_GBK"/>
          <w:color w:val="auto"/>
          <w:sz w:val="32"/>
          <w:szCs w:val="32"/>
          <w:lang w:val="en-US" w:eastAsia="zh-CN"/>
        </w:rPr>
        <w:t>根据</w:t>
      </w:r>
      <w:r>
        <w:rPr>
          <w:rFonts w:hint="default" w:ascii="Times New Roman" w:hAnsi="Times New Roman" w:eastAsia="方正仿宋_GBK" w:cs="Times New Roman"/>
          <w:sz w:val="32"/>
          <w:szCs w:val="32"/>
        </w:rPr>
        <w:t>《重庆市人力资源和社会保障局关于转发人力资源社会保障部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财政部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关于做好公益性岗位开发管理有关工作的通知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的通知》(渝人社发〔2019〕167号)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《重庆市就业服务管理局关于印发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公益性岗位开发管理经办规程（试行）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eastAsia="zh-CN"/>
        </w:rPr>
        <w:t>渝就</w:t>
      </w:r>
      <w:r>
        <w:rPr>
          <w:rFonts w:hint="default" w:ascii="Times New Roman" w:hAnsi="Times New Roman" w:eastAsia="方正仿宋_GBK" w:cs="Times New Roman"/>
          <w:sz w:val="32"/>
          <w:szCs w:val="32"/>
        </w:rPr>
        <w:t>发〔2023〕</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color w:val="auto"/>
          <w:sz w:val="32"/>
          <w:szCs w:val="32"/>
          <w:lang w:val="en-US" w:eastAsia="zh-CN"/>
        </w:rPr>
        <w:t>等文件要求，</w:t>
      </w:r>
      <w:r>
        <w:rPr>
          <w:rFonts w:hint="eastAsia" w:ascii="方正仿宋_GBK" w:hAnsi="方正仿宋_GBK" w:eastAsia="方正仿宋_GBK" w:cs="方正仿宋_GBK"/>
          <w:caps w:val="0"/>
          <w:spacing w:val="0"/>
          <w:kern w:val="0"/>
          <w:sz w:val="32"/>
          <w:szCs w:val="32"/>
          <w:shd w:val="clear" w:fill="FFFFFF"/>
          <w:lang w:val="en-US" w:eastAsia="zh-CN" w:bidi="ar"/>
        </w:rPr>
        <w:t>经研究，现面向社会公开招聘公益性岗位人员</w:t>
      </w:r>
      <w:r>
        <w:rPr>
          <w:rFonts w:hint="default" w:ascii="Times New Roman" w:hAnsi="Times New Roman" w:eastAsia="方正仿宋_GBK" w:cs="Times New Roman"/>
          <w:caps w:val="0"/>
          <w:spacing w:val="0"/>
          <w:kern w:val="0"/>
          <w:sz w:val="32"/>
          <w:szCs w:val="32"/>
          <w:shd w:val="clear" w:fill="FFFFFF"/>
          <w:lang w:val="en-US" w:eastAsia="zh-CN" w:bidi="ar"/>
        </w:rPr>
        <w:t>1</w:t>
      </w:r>
      <w:r>
        <w:rPr>
          <w:rFonts w:hint="eastAsia" w:ascii="方正仿宋_GBK" w:hAnsi="方正仿宋_GBK" w:eastAsia="方正仿宋_GBK" w:cs="方正仿宋_GBK"/>
          <w:caps w:val="0"/>
          <w:spacing w:val="0"/>
          <w:kern w:val="0"/>
          <w:sz w:val="32"/>
          <w:szCs w:val="32"/>
          <w:shd w:val="clear" w:fill="FFFFFF"/>
          <w:lang w:val="en-US" w:eastAsia="zh-CN" w:bidi="ar"/>
        </w:rPr>
        <w:t>名。现将有关事项公告如下：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岗位安排</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科技宣传服务</w:t>
      </w:r>
      <w:r>
        <w:rPr>
          <w:rFonts w:hint="default" w:ascii="Times New Roman" w:hAnsi="Times New Roman" w:eastAsia="方正仿宋_GBK" w:cs="Times New Roman"/>
          <w:sz w:val="32"/>
          <w:szCs w:val="32"/>
          <w:lang w:eastAsia="zh-CN"/>
        </w:rPr>
        <w:t>岗位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名。工作内容为：在重庆市铜梁区科学技术局</w:t>
      </w:r>
      <w:r>
        <w:rPr>
          <w:rFonts w:hint="eastAsia"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科技政策宣传，科技企业指导、服务等</w:t>
      </w:r>
      <w:r>
        <w:rPr>
          <w:rFonts w:hint="default" w:ascii="Times New Roman" w:hAnsi="Times New Roman" w:eastAsia="方正仿宋_GBK" w:cs="Times New Roman"/>
          <w:sz w:val="32"/>
          <w:szCs w:val="32"/>
          <w:lang w:val="en-US" w:eastAsia="zh-CN"/>
        </w:rPr>
        <w:t>综合性科技管理工作。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黑体_GBK" w:cs="Times New Roman"/>
          <w:i w:val="0"/>
          <w:caps w:val="0"/>
          <w:snapToGrid w:val="0"/>
          <w:color w:val="auto"/>
          <w:spacing w:val="0"/>
          <w:kern w:val="0"/>
          <w:sz w:val="32"/>
          <w:szCs w:val="32"/>
          <w:shd w:val="clear" w:color="auto" w:fill="FFFFFF"/>
        </w:rPr>
      </w:pPr>
      <w:r>
        <w:rPr>
          <w:rFonts w:hint="default" w:ascii="Times New Roman" w:hAnsi="Times New Roman" w:eastAsia="方正黑体_GBK" w:cs="Times New Roman"/>
          <w:i w:val="0"/>
          <w:caps w:val="0"/>
          <w:snapToGrid w:val="0"/>
          <w:color w:val="auto"/>
          <w:spacing w:val="0"/>
          <w:kern w:val="0"/>
          <w:sz w:val="32"/>
          <w:szCs w:val="32"/>
          <w:shd w:val="clear" w:color="auto" w:fill="FFFFFF"/>
        </w:rPr>
        <w:t>二、招聘条件及范围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20" w:firstLineChars="200"/>
        <w:textAlignment w:val="auto"/>
        <w:rPr>
          <w:rFonts w:hint="default" w:ascii="Times New Roman" w:hAnsi="Times New Roman" w:eastAsia="方正楷体_GBK" w:cs="Times New Roman"/>
          <w:i w:val="0"/>
          <w:iCs w:val="0"/>
          <w:caps w:val="0"/>
          <w:color w:val="333333"/>
          <w:spacing w:val="0"/>
          <w:sz w:val="31"/>
          <w:szCs w:val="31"/>
          <w:shd w:val="clear" w:color="auto" w:fill="FFFFFF"/>
          <w:lang w:eastAsia="zh-CN"/>
        </w:rPr>
      </w:pPr>
      <w:r>
        <w:rPr>
          <w:rFonts w:hint="default" w:ascii="Times New Roman" w:hAnsi="Times New Roman" w:eastAsia="方正楷体_GBK" w:cs="Times New Roman"/>
          <w:i w:val="0"/>
          <w:iCs w:val="0"/>
          <w:caps w:val="0"/>
          <w:color w:val="333333"/>
          <w:spacing w:val="0"/>
          <w:sz w:val="31"/>
          <w:szCs w:val="31"/>
          <w:shd w:val="clear" w:color="auto" w:fill="FFFFFF"/>
          <w:lang w:eastAsia="zh-CN"/>
        </w:rPr>
        <w:t>（一）招聘条件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1</w:t>
      </w:r>
      <w:r>
        <w:rPr>
          <w:rFonts w:hint="eastAsia" w:ascii="Times New Roman" w:hAnsi="Times New Roman" w:eastAsia="方正仿宋_GBK" w:cs="Times New Roman"/>
          <w:snapToGrid w:val="0"/>
          <w:color w:val="auto"/>
          <w:kern w:val="0"/>
          <w:sz w:val="32"/>
          <w:szCs w:val="32"/>
          <w:lang w:val="en-US" w:eastAsia="zh-CN"/>
        </w:rPr>
        <w:t>.拥护中国共产党领导，</w:t>
      </w:r>
      <w:r>
        <w:rPr>
          <w:rFonts w:hint="default" w:ascii="Times New Roman" w:hAnsi="Times New Roman" w:eastAsia="方正仿宋_GBK" w:cs="Times New Roman"/>
          <w:snapToGrid w:val="0"/>
          <w:color w:val="auto"/>
          <w:kern w:val="0"/>
          <w:sz w:val="32"/>
          <w:szCs w:val="32"/>
          <w:lang w:val="en-US" w:eastAsia="zh-CN"/>
        </w:rPr>
        <w:t>拥护党的基本路线、方针、政策，遵纪守法。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2</w:t>
      </w:r>
      <w:r>
        <w:rPr>
          <w:rFonts w:hint="eastAsia" w:ascii="Times New Roman" w:hAnsi="Times New Roman" w:eastAsia="方正仿宋_GBK" w:cs="Times New Roman"/>
          <w:snapToGrid w:val="0"/>
          <w:color w:val="auto"/>
          <w:kern w:val="0"/>
          <w:sz w:val="32"/>
          <w:szCs w:val="32"/>
          <w:lang w:val="en-US" w:eastAsia="zh-CN"/>
        </w:rPr>
        <w:t>.具有良好的政治素质和较强的纪律观念，工作责任心强，团队意识强，</w:t>
      </w:r>
      <w:r>
        <w:rPr>
          <w:rFonts w:hint="default" w:ascii="Times New Roman" w:hAnsi="Times New Roman" w:eastAsia="方正仿宋_GBK" w:cs="Times New Roman"/>
          <w:snapToGrid w:val="0"/>
          <w:color w:val="auto"/>
          <w:kern w:val="0"/>
          <w:sz w:val="32"/>
          <w:szCs w:val="32"/>
          <w:lang w:val="en-US" w:eastAsia="zh-CN"/>
        </w:rPr>
        <w:t>具有一定的社会活动和组织协调能力</w:t>
      </w:r>
      <w:r>
        <w:rPr>
          <w:rFonts w:hint="eastAsia" w:ascii="Times New Roman" w:hAnsi="Times New Roman" w:eastAsia="方正仿宋_GBK" w:cs="Times New Roman"/>
          <w:snapToGrid w:val="0"/>
          <w:color w:val="auto"/>
          <w:kern w:val="0"/>
          <w:sz w:val="32"/>
          <w:szCs w:val="32"/>
          <w:lang w:val="en-US" w:eastAsia="zh-CN"/>
        </w:rPr>
        <w:t>，无不良嗜好，无违法违规不良记录。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3.</w:t>
      </w:r>
      <w:r>
        <w:rPr>
          <w:rFonts w:hint="eastAsia" w:ascii="Times New Roman" w:hAnsi="Times New Roman" w:eastAsia="方正仿宋_GBK" w:cs="Times New Roman"/>
          <w:color w:val="auto"/>
          <w:sz w:val="32"/>
          <w:szCs w:val="32"/>
          <w:lang w:eastAsia="zh-CN"/>
        </w:rPr>
        <w:t>取得</w:t>
      </w:r>
      <w:r>
        <w:rPr>
          <w:rFonts w:hint="default" w:ascii="Times New Roman" w:hAnsi="Times New Roman" w:eastAsia="方正仿宋_GBK" w:cs="Times New Roman"/>
          <w:color w:val="auto"/>
          <w:sz w:val="32"/>
          <w:szCs w:val="32"/>
        </w:rPr>
        <w:t>大学</w:t>
      </w:r>
      <w:r>
        <w:rPr>
          <w:rFonts w:hint="eastAsia" w:ascii="Times New Roman" w:hAnsi="Times New Roman" w:eastAsia="方正仿宋_GBK" w:cs="Times New Roman"/>
          <w:color w:val="auto"/>
          <w:sz w:val="32"/>
          <w:szCs w:val="32"/>
          <w:lang w:eastAsia="zh-CN"/>
        </w:rPr>
        <w:t>本科</w:t>
      </w:r>
      <w:r>
        <w:rPr>
          <w:rFonts w:hint="default" w:ascii="Times New Roman" w:hAnsi="Times New Roman" w:eastAsia="方正仿宋_GBK" w:cs="Times New Roman"/>
          <w:color w:val="auto"/>
          <w:sz w:val="32"/>
          <w:szCs w:val="32"/>
        </w:rPr>
        <w:t>及以上</w:t>
      </w:r>
      <w:r>
        <w:rPr>
          <w:rFonts w:hint="default" w:ascii="Times New Roman" w:hAnsi="Times New Roman" w:eastAsia="方正仿宋_GBK" w:cs="Times New Roman"/>
          <w:color w:val="auto"/>
          <w:sz w:val="32"/>
          <w:szCs w:val="32"/>
          <w:lang w:eastAsia="zh-CN"/>
        </w:rPr>
        <w:t>学历</w:t>
      </w:r>
      <w:r>
        <w:rPr>
          <w:rFonts w:hint="eastAsia" w:ascii="Times New Roman" w:hAnsi="Times New Roman" w:eastAsia="方正仿宋_GBK" w:cs="Times New Roman"/>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具有一定的语言表达能力和文字写作能力，有计算机操作基础。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5.</w:t>
      </w:r>
      <w:r>
        <w:rPr>
          <w:rFonts w:hint="default" w:ascii="Times New Roman" w:hAnsi="Times New Roman" w:eastAsia="方正仿宋_GBK" w:cs="Times New Roman"/>
          <w:snapToGrid w:val="0"/>
          <w:color w:val="auto"/>
          <w:kern w:val="0"/>
          <w:sz w:val="32"/>
          <w:szCs w:val="32"/>
          <w:lang w:val="en-US" w:eastAsia="zh-CN"/>
        </w:rPr>
        <w:t>身体健康，入职时需提供本人最近一个月的健康体检报告。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20" w:firstLineChars="200"/>
        <w:textAlignment w:val="auto"/>
        <w:rPr>
          <w:rFonts w:hint="eastAsia" w:ascii="Times New Roman" w:hAnsi="Times New Roman" w:eastAsia="方正楷体_GBK" w:cs="Times New Roman"/>
          <w:i w:val="0"/>
          <w:iCs w:val="0"/>
          <w:caps w:val="0"/>
          <w:color w:val="333333"/>
          <w:spacing w:val="0"/>
          <w:sz w:val="31"/>
          <w:szCs w:val="31"/>
          <w:shd w:val="clear" w:color="auto" w:fill="FFFFFF"/>
          <w:lang w:eastAsia="zh-CN"/>
        </w:rPr>
      </w:pPr>
      <w:r>
        <w:rPr>
          <w:rFonts w:hint="default" w:ascii="Times New Roman" w:hAnsi="Times New Roman" w:eastAsia="方正楷体_GBK" w:cs="Times New Roman"/>
          <w:i w:val="0"/>
          <w:iCs w:val="0"/>
          <w:caps w:val="0"/>
          <w:color w:val="333333"/>
          <w:spacing w:val="0"/>
          <w:sz w:val="31"/>
          <w:szCs w:val="31"/>
          <w:shd w:val="clear" w:color="auto" w:fill="FFFFFF"/>
          <w:lang w:eastAsia="zh-CN"/>
        </w:rPr>
        <w:t>（二）招聘</w:t>
      </w:r>
      <w:r>
        <w:rPr>
          <w:rFonts w:hint="eastAsia" w:ascii="Times New Roman" w:hAnsi="Times New Roman" w:eastAsia="方正楷体_GBK" w:cs="Times New Roman"/>
          <w:i w:val="0"/>
          <w:iCs w:val="0"/>
          <w:caps w:val="0"/>
          <w:color w:val="333333"/>
          <w:spacing w:val="0"/>
          <w:sz w:val="31"/>
          <w:szCs w:val="31"/>
          <w:shd w:val="clear" w:color="auto" w:fill="FFFFFF"/>
          <w:lang w:eastAsia="zh-CN"/>
        </w:rPr>
        <w:t>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符合下列条件之一的就业困难人员：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sz w:val="32"/>
          <w:szCs w:val="32"/>
        </w:rPr>
        <w:t>毕业离校两年内登记失业的高校毕业生</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2.最低生活保障家庭的登记失业人员；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3.零就业家庭的登记失业人员；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bookmarkStart w:id="0" w:name="OLE_LINK1"/>
      <w:r>
        <w:rPr>
          <w:rFonts w:hint="default" w:ascii="Times New Roman" w:hAnsi="Times New Roman" w:eastAsia="方正仿宋_GBK" w:cs="Times New Roman"/>
          <w:sz w:val="32"/>
          <w:szCs w:val="32"/>
        </w:rPr>
        <w:t>4.男五十周岁、女四十周岁以上的登记失业人员；</w:t>
      </w:r>
    </w:p>
    <w:bookmarkEnd w:id="0"/>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5.农村建卡贫困户中的登记失业人员；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6.登记失业的残疾人员；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7.登记失业的复员退伍军人；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8.登记失业的刑满释放人员、戒毒康复人员；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9.登记失业的化解过剩产能企业职工；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10.市政府确定的其他就业困难人员。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方正仿宋_GBK" w:hAnsi="方正仿宋_GBK" w:eastAsia="方正仿宋_GBK" w:cs="方正仿宋_GBK"/>
          <w:b/>
          <w:bCs/>
          <w:color w:val="auto"/>
          <w:sz w:val="32"/>
          <w:szCs w:val="32"/>
          <w:lang w:val="en-US" w:eastAsia="zh-CN"/>
        </w:rPr>
        <w:t>所有招用人员从报名时到签订合同前应处于失业状态，除离校两年内高校毕业生外都应具备重庆市户籍</w:t>
      </w:r>
      <w:r>
        <w:rPr>
          <w:rFonts w:hint="default" w:ascii="Times New Roman" w:hAnsi="Times New Roman" w:eastAsia="方正仿宋_GBK" w:cs="Times New Roman"/>
          <w:i w:val="0"/>
          <w:caps w:val="0"/>
          <w:snapToGrid w:val="0"/>
          <w:color w:val="auto"/>
          <w:spacing w:val="0"/>
          <w:kern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以下人员不纳入本次招聘范围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法律法规或单位人事纪律等被单位辞退或解聘未</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bidi="ar"/>
        </w:rPr>
        <w:t>满5年的</w:t>
      </w:r>
      <w:r>
        <w:rPr>
          <w:rFonts w:hint="eastAsia" w:ascii="方正仿宋_GBK" w:hAnsi="方正仿宋_GBK" w:eastAsia="方正仿宋_GBK" w:cs="方正仿宋_GBK"/>
          <w:sz w:val="32"/>
          <w:szCs w:val="32"/>
        </w:rPr>
        <w:t>原机关事业单位工作人员；因违反机关事业单位工作人员招录（聘）纪律而处于禁考期的人员；最高人民法院公布的失信被执行人，国家有关部委联合签署备忘录明确的失信情形人员。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方正仿宋_GBK" w:hAnsi="方正仿宋_GBK" w:eastAsia="方正仿宋_GBK" w:cs="方正仿宋_GBK"/>
          <w:sz w:val="32"/>
          <w:szCs w:val="32"/>
        </w:rPr>
        <w:t>具有法律法规规定不得聘用为公益性岗位工作人员的其他情形人员。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黑体_GBK" w:cs="Times New Roman"/>
          <w:i w:val="0"/>
          <w:caps w:val="0"/>
          <w:snapToGrid w:val="0"/>
          <w:color w:val="auto"/>
          <w:spacing w:val="0"/>
          <w:kern w:val="0"/>
          <w:sz w:val="32"/>
          <w:szCs w:val="32"/>
          <w:shd w:val="clear" w:color="auto" w:fill="FFFFFF"/>
        </w:rPr>
      </w:pPr>
      <w:r>
        <w:rPr>
          <w:rFonts w:hint="default" w:ascii="Times New Roman" w:hAnsi="Times New Roman" w:eastAsia="方正黑体_GBK" w:cs="Times New Roman"/>
          <w:i w:val="0"/>
          <w:caps w:val="0"/>
          <w:snapToGrid w:val="0"/>
          <w:color w:val="auto"/>
          <w:spacing w:val="0"/>
          <w:kern w:val="0"/>
          <w:sz w:val="32"/>
          <w:szCs w:val="32"/>
          <w:shd w:val="clear" w:color="auto" w:fill="FFFFFF"/>
        </w:rPr>
        <w:t>三、报名及聘用程序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楷体_GBK" w:cs="Times New Roman"/>
          <w:i w:val="0"/>
          <w:caps w:val="0"/>
          <w:snapToGrid w:val="0"/>
          <w:color w:val="auto"/>
          <w:spacing w:val="0"/>
          <w:kern w:val="0"/>
          <w:sz w:val="32"/>
          <w:szCs w:val="32"/>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（一）报名时间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3</w:t>
      </w:r>
      <w:r>
        <w:rPr>
          <w:rFonts w:hint="default" w:ascii="Times New Roman" w:hAnsi="Times New Roman" w:eastAsia="方正仿宋_GBK" w:cs="Times New Roman"/>
          <w:i w:val="0"/>
          <w:caps w:val="0"/>
          <w:snapToGrid w:val="0"/>
          <w:color w:val="auto"/>
          <w:spacing w:val="0"/>
          <w:kern w:val="0"/>
          <w:sz w:val="32"/>
          <w:szCs w:val="32"/>
          <w:shd w:val="clear" w:color="auto" w:fill="FFFFFF"/>
        </w:rPr>
        <w:t>日—202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9</w:t>
      </w:r>
      <w:r>
        <w:rPr>
          <w:rFonts w:hint="default" w:ascii="Times New Roman" w:hAnsi="Times New Roman" w:eastAsia="方正仿宋_GBK" w:cs="Times New Roman"/>
          <w:i w:val="0"/>
          <w:caps w:val="0"/>
          <w:snapToGrid w:val="0"/>
          <w:color w:val="auto"/>
          <w:spacing w:val="0"/>
          <w:kern w:val="0"/>
          <w:sz w:val="32"/>
          <w:szCs w:val="32"/>
          <w:shd w:val="clear" w:color="auto" w:fill="FFFFFF"/>
        </w:rPr>
        <w:t>日（工作日9：00-12：00，</w:t>
      </w:r>
      <w:bookmarkStart w:id="1" w:name="_GoBack"/>
      <w:bookmarkEnd w:id="1"/>
      <w:r>
        <w:rPr>
          <w:rFonts w:hint="default" w:ascii="Times New Roman" w:hAnsi="Times New Roman" w:eastAsia="方正仿宋_GBK" w:cs="Times New Roman"/>
          <w:i w:val="0"/>
          <w:caps w:val="0"/>
          <w:snapToGrid w:val="0"/>
          <w:color w:val="auto"/>
          <w:spacing w:val="0"/>
          <w:kern w:val="0"/>
          <w:sz w:val="32"/>
          <w:szCs w:val="32"/>
          <w:shd w:val="clear" w:color="auto" w:fill="FFFFFF"/>
        </w:rPr>
        <w:t>14：00-18：00）。</w:t>
      </w:r>
      <w:r>
        <w:rPr>
          <w:rFonts w:hint="eastAsia" w:ascii="Times New Roman" w:hAnsi="Times New Roman" w:eastAsia="方正仿宋_GBK" w:cs="Times New Roman"/>
          <w:i w:val="0"/>
          <w:caps w:val="0"/>
          <w:snapToGrid w:val="0"/>
          <w:color w:val="auto"/>
          <w:spacing w:val="0"/>
          <w:kern w:val="0"/>
          <w:sz w:val="32"/>
          <w:szCs w:val="32"/>
          <w:shd w:val="clear" w:color="auto" w:fill="FFFFFF"/>
        </w:rPr>
        <w:t>报名截止时间为202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eastAsia" w:ascii="Times New Roman" w:hAnsi="Times New Roman" w:eastAsia="方正仿宋_GBK" w:cs="Times New Roman"/>
          <w:i w:val="0"/>
          <w:caps w:val="0"/>
          <w:snapToGrid w:val="0"/>
          <w:color w:val="auto"/>
          <w:spacing w:val="0"/>
          <w:kern w:val="0"/>
          <w:sz w:val="32"/>
          <w:szCs w:val="32"/>
          <w:shd w:val="clear" w:color="auto" w:fill="FFFFFF"/>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eastAsia" w:ascii="Times New Roman" w:hAnsi="Times New Roman" w:eastAsia="方正仿宋_GBK" w:cs="Times New Roman"/>
          <w:i w:val="0"/>
          <w:caps w:val="0"/>
          <w:snapToGrid w:val="0"/>
          <w:color w:val="auto"/>
          <w:spacing w:val="0"/>
          <w:kern w:val="0"/>
          <w:sz w:val="32"/>
          <w:szCs w:val="32"/>
          <w:shd w:val="clear" w:color="auto" w:fill="FFFFFF"/>
        </w:rPr>
        <w:t>月</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9</w:t>
      </w:r>
      <w:r>
        <w:rPr>
          <w:rFonts w:hint="eastAsia" w:ascii="Times New Roman" w:hAnsi="Times New Roman" w:eastAsia="方正仿宋_GBK" w:cs="Times New Roman"/>
          <w:i w:val="0"/>
          <w:caps w:val="0"/>
          <w:snapToGrid w:val="0"/>
          <w:color w:val="auto"/>
          <w:spacing w:val="0"/>
          <w:kern w:val="0"/>
          <w:sz w:val="32"/>
          <w:szCs w:val="32"/>
          <w:shd w:val="clear" w:color="auto" w:fill="FFFFFF"/>
        </w:rPr>
        <w:t>日17:</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0</w:t>
      </w:r>
      <w:r>
        <w:rPr>
          <w:rFonts w:hint="eastAsia" w:ascii="Times New Roman" w:hAnsi="Times New Roman" w:eastAsia="方正仿宋_GBK" w:cs="Times New Roman"/>
          <w:i w:val="0"/>
          <w:caps w:val="0"/>
          <w:snapToGrid w:val="0"/>
          <w:color w:val="auto"/>
          <w:spacing w:val="0"/>
          <w:kern w:val="0"/>
          <w:sz w:val="32"/>
          <w:szCs w:val="32"/>
          <w:shd w:val="clear" w:color="auto" w:fill="FFFFFF"/>
        </w:rPr>
        <w:t>0时。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二</w:t>
      </w:r>
      <w:r>
        <w:rPr>
          <w:rFonts w:hint="default" w:ascii="Times New Roman" w:hAnsi="Times New Roman" w:eastAsia="方正楷体_GBK" w:cs="Times New Roman"/>
          <w:i w:val="0"/>
          <w:caps w:val="0"/>
          <w:snapToGrid w:val="0"/>
          <w:color w:val="auto"/>
          <w:spacing w:val="0"/>
          <w:kern w:val="0"/>
          <w:sz w:val="32"/>
          <w:szCs w:val="32"/>
          <w:shd w:val="clear" w:color="auto" w:fill="FFFFFF"/>
        </w:rPr>
        <w:t>）报名办法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1.</w:t>
      </w:r>
      <w:r>
        <w:rPr>
          <w:rFonts w:hint="eastAsia" w:ascii="方正仿宋_GBK" w:hAnsi="方正仿宋_GBK" w:eastAsia="方正仿宋_GBK" w:cs="方正仿宋_GBK"/>
          <w:sz w:val="32"/>
          <w:szCs w:val="32"/>
        </w:rPr>
        <w:t>报名方式：本次招聘采取现场本人报名方式，</w:t>
      </w:r>
      <w:r>
        <w:rPr>
          <w:rFonts w:hint="eastAsia" w:ascii="方正仿宋_GBK" w:hAnsi="方正仿宋_GBK" w:eastAsia="方正仿宋_GBK" w:cs="方正仿宋_GBK"/>
          <w:sz w:val="32"/>
          <w:szCs w:val="32"/>
          <w:lang w:eastAsia="zh-CN"/>
        </w:rPr>
        <w:t>提交</w:t>
      </w:r>
      <w:r>
        <w:rPr>
          <w:rFonts w:hint="eastAsia" w:ascii="方正仿宋_GBK" w:hAnsi="方正仿宋_GBK" w:eastAsia="方正仿宋_GBK" w:cs="方正仿宋_GBK"/>
          <w:sz w:val="32"/>
          <w:szCs w:val="32"/>
        </w:rPr>
        <w:t>《公益性岗位报名表》。恕不接受电话、传真及网上报名，也不接受委托报名。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w:t>
      </w:r>
      <w:r>
        <w:rPr>
          <w:rFonts w:hint="default" w:ascii="Times New Roman" w:hAnsi="Times New Roman" w:eastAsia="方正仿宋_GBK" w:cs="Times New Roman"/>
          <w:i w:val="0"/>
          <w:caps w:val="0"/>
          <w:snapToGrid w:val="0"/>
          <w:color w:val="auto"/>
          <w:spacing w:val="0"/>
          <w:kern w:val="0"/>
          <w:sz w:val="32"/>
          <w:szCs w:val="32"/>
          <w:shd w:val="clear" w:color="auto" w:fill="FFFFFF"/>
        </w:rPr>
        <w:t>报名地点：</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重庆市</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铜梁区</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东城街道龙安大道29号1号楼424室（联系电话：45672394）。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3</w:t>
      </w:r>
      <w:r>
        <w:rPr>
          <w:rFonts w:hint="default" w:ascii="Times New Roman" w:hAnsi="Times New Roman" w:eastAsia="方正仿宋_GBK" w:cs="Times New Roman"/>
          <w:i w:val="0"/>
          <w:caps w:val="0"/>
          <w:snapToGrid w:val="0"/>
          <w:color w:val="auto"/>
          <w:spacing w:val="0"/>
          <w:kern w:val="0"/>
          <w:sz w:val="32"/>
          <w:szCs w:val="32"/>
          <w:shd w:val="clear" w:color="auto" w:fill="FFFFFF"/>
        </w:rPr>
        <w:t>.报名需提供的材料：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（1）本人</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简历、</w:t>
      </w:r>
      <w:r>
        <w:rPr>
          <w:rFonts w:hint="default" w:ascii="Times New Roman" w:hAnsi="Times New Roman" w:eastAsia="方正仿宋_GBK" w:cs="Times New Roman"/>
          <w:i w:val="0"/>
          <w:caps w:val="0"/>
          <w:snapToGrid w:val="0"/>
          <w:color w:val="auto"/>
          <w:spacing w:val="0"/>
          <w:kern w:val="0"/>
          <w:sz w:val="32"/>
          <w:szCs w:val="32"/>
          <w:shd w:val="clear" w:color="auto" w:fill="FFFFFF"/>
        </w:rPr>
        <w:t>户口簿（户主页、本人页、增减页）原件及复印件、身份证原件及复印件；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（2）近期一寸免冠</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彩色</w:t>
      </w:r>
      <w:r>
        <w:rPr>
          <w:rFonts w:hint="default" w:ascii="Times New Roman" w:hAnsi="Times New Roman" w:eastAsia="方正仿宋_GBK" w:cs="Times New Roman"/>
          <w:i w:val="0"/>
          <w:caps w:val="0"/>
          <w:snapToGrid w:val="0"/>
          <w:color w:val="auto"/>
          <w:spacing w:val="0"/>
          <w:kern w:val="0"/>
          <w:sz w:val="32"/>
          <w:szCs w:val="32"/>
          <w:shd w:val="clear" w:color="auto" w:fill="FFFFFF"/>
        </w:rPr>
        <w:t>照片</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w:t>
      </w:r>
      <w:r>
        <w:rPr>
          <w:rFonts w:hint="default" w:ascii="Times New Roman" w:hAnsi="Times New Roman" w:eastAsia="方正仿宋_GBK" w:cs="Times New Roman"/>
          <w:i w:val="0"/>
          <w:caps w:val="0"/>
          <w:snapToGrid w:val="0"/>
          <w:color w:val="auto"/>
          <w:spacing w:val="0"/>
          <w:kern w:val="0"/>
          <w:sz w:val="32"/>
          <w:szCs w:val="32"/>
          <w:shd w:val="clear" w:color="auto" w:fill="FFFFFF"/>
        </w:rPr>
        <w:t>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（3）高校毕业证原件及复印件；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4</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本人有效的登记失业的《就业创业证》原件及复印件</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三</w:t>
      </w:r>
      <w:r>
        <w:rPr>
          <w:rFonts w:hint="default" w:ascii="Times New Roman" w:hAnsi="Times New Roman" w:eastAsia="方正楷体_GBK" w:cs="Times New Roman"/>
          <w:i w:val="0"/>
          <w:caps w:val="0"/>
          <w:snapToGrid w:val="0"/>
          <w:color w:val="auto"/>
          <w:spacing w:val="0"/>
          <w:kern w:val="0"/>
          <w:sz w:val="32"/>
          <w:szCs w:val="32"/>
          <w:shd w:val="clear" w:color="auto" w:fill="FFFFFF"/>
        </w:rPr>
        <w:t>）审核及</w:t>
      </w:r>
      <w:r>
        <w:rPr>
          <w:rFonts w:hint="eastAsia" w:ascii="Times New Roman" w:hAnsi="Times New Roman" w:eastAsia="方正楷体_GBK" w:cs="Times New Roman"/>
          <w:i w:val="0"/>
          <w:caps w:val="0"/>
          <w:snapToGrid w:val="0"/>
          <w:color w:val="auto"/>
          <w:spacing w:val="0"/>
          <w:kern w:val="0"/>
          <w:sz w:val="32"/>
          <w:szCs w:val="32"/>
          <w:shd w:val="clear" w:color="auto" w:fill="FFFFFF"/>
          <w:lang w:val="en-US" w:eastAsia="zh-CN"/>
        </w:rPr>
        <w:t>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对报名材料进行审核</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审核通过后，由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sz w:val="32"/>
          <w:szCs w:val="32"/>
        </w:rPr>
        <w:t>对符合招聘条件的人员统一进行相应的岗位适应能力</w:t>
      </w:r>
      <w:r>
        <w:rPr>
          <w:rFonts w:hint="eastAsia" w:ascii="Times New Roman" w:hAnsi="Times New Roman" w:eastAsia="方正仿宋_GBK" w:cs="Times New Roman"/>
          <w:sz w:val="32"/>
          <w:szCs w:val="32"/>
          <w:lang w:eastAsia="zh-CN"/>
        </w:rPr>
        <w:t>笔试和</w:t>
      </w:r>
      <w:r>
        <w:rPr>
          <w:rFonts w:hint="default"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具体时间另行通知。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eastAsia" w:ascii="方正楷体_GBK" w:hAnsi="方正楷体_GBK" w:eastAsia="方正楷体_GBK" w:cs="方正楷体_GBK"/>
          <w:i w:val="0"/>
          <w:caps w:val="0"/>
          <w:snapToGrid w:val="0"/>
          <w:color w:val="auto"/>
          <w:spacing w:val="0"/>
          <w:kern w:val="0"/>
          <w:sz w:val="32"/>
          <w:szCs w:val="32"/>
          <w:shd w:val="clear" w:color="auto" w:fill="FFFFFF"/>
        </w:rPr>
      </w:pPr>
      <w:r>
        <w:rPr>
          <w:rFonts w:hint="eastAsia" w:ascii="方正楷体_GBK" w:hAnsi="方正楷体_GBK" w:eastAsia="方正楷体_GBK" w:cs="方正楷体_GBK"/>
          <w:i w:val="0"/>
          <w:caps w:val="0"/>
          <w:snapToGrid w:val="0"/>
          <w:color w:val="auto"/>
          <w:spacing w:val="0"/>
          <w:kern w:val="0"/>
          <w:sz w:val="32"/>
          <w:szCs w:val="32"/>
          <w:shd w:val="clear" w:color="auto" w:fill="FFFFFF"/>
          <w:lang w:eastAsia="zh-CN"/>
        </w:rPr>
        <w:t>（四）</w:t>
      </w:r>
      <w:r>
        <w:rPr>
          <w:rFonts w:hint="eastAsia" w:ascii="方正楷体_GBK" w:hAnsi="方正楷体_GBK" w:eastAsia="方正楷体_GBK" w:cs="方正楷体_GBK"/>
          <w:i w:val="0"/>
          <w:caps w:val="0"/>
          <w:snapToGrid w:val="0"/>
          <w:color w:val="auto"/>
          <w:spacing w:val="0"/>
          <w:kern w:val="0"/>
          <w:sz w:val="32"/>
          <w:szCs w:val="32"/>
          <w:shd w:val="clear" w:color="auto" w:fill="FFFFFF"/>
        </w:rPr>
        <w:t>确定拟聘用人员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成绩</w:t>
      </w:r>
      <w:r>
        <w:rPr>
          <w:rFonts w:hint="default" w:ascii="Times New Roman" w:hAnsi="Times New Roman" w:eastAsia="方正仿宋_GBK" w:cs="Times New Roman"/>
          <w:sz w:val="32"/>
          <w:szCs w:val="32"/>
          <w:lang w:eastAsia="zh-CN"/>
        </w:rPr>
        <w:t>高低和岗位匹配性，经局党组研究审定</w:t>
      </w:r>
      <w:r>
        <w:rPr>
          <w:rFonts w:hint="default" w:ascii="Times New Roman" w:hAnsi="Times New Roman" w:eastAsia="方正仿宋_GBK" w:cs="Times New Roman"/>
          <w:sz w:val="32"/>
          <w:szCs w:val="32"/>
        </w:rPr>
        <w:t>确定</w:t>
      </w:r>
      <w:r>
        <w:rPr>
          <w:rFonts w:hint="default" w:ascii="Times New Roman" w:hAnsi="Times New Roman" w:eastAsia="方正仿宋_GBK" w:cs="Times New Roman"/>
          <w:sz w:val="32"/>
          <w:szCs w:val="32"/>
          <w:lang w:eastAsia="zh-CN"/>
        </w:rPr>
        <w:t>拟聘用</w:t>
      </w:r>
      <w:r>
        <w:rPr>
          <w:rFonts w:hint="default" w:ascii="Times New Roman" w:hAnsi="Times New Roman" w:eastAsia="方正仿宋_GBK" w:cs="Times New Roman"/>
          <w:sz w:val="32"/>
          <w:szCs w:val="32"/>
        </w:rPr>
        <w:t>人选。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73" w:firstLineChars="148"/>
        <w:jc w:val="both"/>
        <w:textAlignment w:val="auto"/>
        <w:rPr>
          <w:rFonts w:hint="default" w:ascii="Times New Roman" w:hAnsi="Times New Roman" w:eastAsia="方正楷体_GBK" w:cs="Times New Roman"/>
          <w:i w:val="0"/>
          <w:caps w:val="0"/>
          <w:snapToGrid w:val="0"/>
          <w:color w:val="auto"/>
          <w:spacing w:val="0"/>
          <w:kern w:val="0"/>
          <w:sz w:val="32"/>
          <w:szCs w:val="32"/>
          <w:shd w:val="clear" w:color="auto" w:fill="FFFFFF"/>
        </w:rPr>
      </w:pP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五</w:t>
      </w:r>
      <w:r>
        <w:rPr>
          <w:rFonts w:hint="default" w:ascii="Times New Roman" w:hAnsi="Times New Roman" w:eastAsia="方正楷体_GBK" w:cs="Times New Roman"/>
          <w:i w:val="0"/>
          <w:caps w:val="0"/>
          <w:snapToGrid w:val="0"/>
          <w:color w:val="auto"/>
          <w:spacing w:val="0"/>
          <w:kern w:val="0"/>
          <w:sz w:val="32"/>
          <w:szCs w:val="32"/>
          <w:shd w:val="clear" w:color="auto" w:fill="FFFFFF"/>
        </w:rPr>
        <w:t>）</w:t>
      </w:r>
      <w:r>
        <w:rPr>
          <w:rFonts w:hint="eastAsia" w:ascii="Times New Roman" w:hAnsi="Times New Roman" w:eastAsia="方正楷体_GBK" w:cs="Times New Roman"/>
          <w:i w:val="0"/>
          <w:caps w:val="0"/>
          <w:snapToGrid w:val="0"/>
          <w:color w:val="auto"/>
          <w:spacing w:val="0"/>
          <w:kern w:val="0"/>
          <w:sz w:val="32"/>
          <w:szCs w:val="32"/>
          <w:shd w:val="clear" w:color="auto" w:fill="FFFFFF"/>
          <w:lang w:eastAsia="zh-CN"/>
        </w:rPr>
        <w:t>公示及</w:t>
      </w:r>
      <w:r>
        <w:rPr>
          <w:rFonts w:hint="default" w:ascii="Times New Roman" w:hAnsi="Times New Roman" w:eastAsia="方正楷体_GBK" w:cs="Times New Roman"/>
          <w:i w:val="0"/>
          <w:caps w:val="0"/>
          <w:snapToGrid w:val="0"/>
          <w:color w:val="auto"/>
          <w:spacing w:val="0"/>
          <w:kern w:val="0"/>
          <w:sz w:val="32"/>
          <w:szCs w:val="32"/>
          <w:shd w:val="clear" w:color="auto" w:fill="FFFFFF"/>
        </w:rPr>
        <w:t>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由</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对拟招聘人员进行</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五个工作日</w:t>
      </w:r>
      <w:r>
        <w:rPr>
          <w:rFonts w:hint="default" w:ascii="Times New Roman" w:hAnsi="Times New Roman" w:eastAsia="方正仿宋_GBK" w:cs="Times New Roman"/>
          <w:i w:val="0"/>
          <w:caps w:val="0"/>
          <w:snapToGrid w:val="0"/>
          <w:color w:val="auto"/>
          <w:spacing w:val="0"/>
          <w:kern w:val="0"/>
          <w:sz w:val="32"/>
          <w:szCs w:val="32"/>
          <w:shd w:val="clear" w:color="auto" w:fill="FFFFFF"/>
        </w:rPr>
        <w:t>的公示，公示期满无异议后，拟招聘人员与</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r>
        <w:rPr>
          <w:rFonts w:hint="default" w:ascii="Times New Roman" w:hAnsi="Times New Roman" w:eastAsia="方正仿宋_GBK" w:cs="Times New Roman"/>
          <w:i w:val="0"/>
          <w:caps w:val="0"/>
          <w:snapToGrid w:val="0"/>
          <w:color w:val="auto"/>
          <w:spacing w:val="0"/>
          <w:kern w:val="0"/>
          <w:sz w:val="32"/>
          <w:szCs w:val="32"/>
          <w:shd w:val="clear" w:color="auto" w:fill="FFFFFF"/>
        </w:rPr>
        <w:t>签订公益性岗位服务协议。拟聘用</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人员</w:t>
      </w:r>
      <w:r>
        <w:rPr>
          <w:rFonts w:hint="default" w:ascii="Times New Roman" w:hAnsi="Times New Roman" w:eastAsia="方正仿宋_GBK" w:cs="Times New Roman"/>
          <w:i w:val="0"/>
          <w:caps w:val="0"/>
          <w:snapToGrid w:val="0"/>
          <w:color w:val="auto"/>
          <w:spacing w:val="0"/>
          <w:kern w:val="0"/>
          <w:sz w:val="32"/>
          <w:szCs w:val="32"/>
          <w:shd w:val="clear" w:color="auto" w:fill="FFFFFF"/>
        </w:rPr>
        <w:t>必须在规定时间内办理报到、聘用手续，否则视作自动放弃。因体检不合格、自动放弃、不服从工作安排等原因出现的岗位空缺，根据</w:t>
      </w:r>
      <w:r>
        <w:rPr>
          <w:rFonts w:hint="eastAsia"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成绩</w:t>
      </w:r>
      <w:r>
        <w:rPr>
          <w:rFonts w:hint="default" w:ascii="Times New Roman" w:hAnsi="Times New Roman" w:eastAsia="方正仿宋_GBK" w:cs="Times New Roman"/>
          <w:i w:val="0"/>
          <w:caps w:val="0"/>
          <w:snapToGrid w:val="0"/>
          <w:color w:val="auto"/>
          <w:spacing w:val="0"/>
          <w:kern w:val="0"/>
          <w:sz w:val="32"/>
          <w:szCs w:val="32"/>
          <w:shd w:val="clear" w:color="auto" w:fill="FFFFFF"/>
        </w:rPr>
        <w:t>排名次序依次递补。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eastAsia" w:ascii="Times New Roman" w:hAnsi="Times New Roman" w:eastAsia="方正黑体_GBK" w:cs="Times New Roman"/>
          <w:i w:val="0"/>
          <w:caps w:val="0"/>
          <w:snapToGrid w:val="0"/>
          <w:color w:val="auto"/>
          <w:spacing w:val="0"/>
          <w:kern w:val="0"/>
          <w:sz w:val="32"/>
          <w:szCs w:val="32"/>
          <w:shd w:val="clear" w:color="auto" w:fill="FFFFFF"/>
          <w:lang w:val="en-US" w:eastAsia="zh-CN"/>
        </w:rPr>
        <w:t>四、</w:t>
      </w:r>
      <w:r>
        <w:rPr>
          <w:rFonts w:hint="default" w:ascii="Times New Roman" w:hAnsi="Times New Roman" w:eastAsia="方正黑体_GBK" w:cs="Times New Roman"/>
          <w:i w:val="0"/>
          <w:caps w:val="0"/>
          <w:snapToGrid w:val="0"/>
          <w:color w:val="auto"/>
          <w:spacing w:val="0"/>
          <w:kern w:val="0"/>
          <w:sz w:val="32"/>
          <w:szCs w:val="32"/>
          <w:shd w:val="clear" w:color="auto" w:fill="FFFFFF"/>
        </w:rPr>
        <w:t>有关待遇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（一）聘用方式及时间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本次公益性岗位招用的人员劳动合同一年一签，原则上服务期限不超过三年。聘用期满，不再续签，协议期内如要辞职，应提前一个月向用人单位提出申请，待用人单位批准，办好工作交接后方能离开。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（二）工资及福利待遇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工资福利待遇</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为</w:t>
      </w:r>
      <w:r>
        <w:rPr>
          <w:rFonts w:hint="default" w:ascii="Times New Roman" w:hAnsi="Times New Roman" w:eastAsia="方正仿宋_GBK" w:cs="Times New Roman"/>
          <w:i w:val="0"/>
          <w:caps w:val="0"/>
          <w:snapToGrid w:val="0"/>
          <w:color w:val="auto"/>
          <w:spacing w:val="0"/>
          <w:kern w:val="0"/>
          <w:sz w:val="32"/>
          <w:szCs w:val="32"/>
          <w:shd w:val="clear" w:color="auto" w:fill="FFFFFF"/>
        </w:rPr>
        <w:t>月工资</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2330</w:t>
      </w:r>
      <w:r>
        <w:rPr>
          <w:rFonts w:hint="default" w:ascii="Times New Roman" w:hAnsi="Times New Roman" w:eastAsia="方正仿宋_GBK" w:cs="Times New Roman"/>
          <w:i w:val="0"/>
          <w:caps w:val="0"/>
          <w:snapToGrid w:val="0"/>
          <w:color w:val="auto"/>
          <w:spacing w:val="0"/>
          <w:kern w:val="0"/>
          <w:sz w:val="32"/>
          <w:szCs w:val="32"/>
          <w:shd w:val="clear" w:color="auto" w:fill="FFFFFF"/>
        </w:rPr>
        <w:t>元</w:t>
      </w:r>
      <w:r>
        <w:rPr>
          <w:rFonts w:hint="eastAsia" w:ascii="Times New Roman" w:hAnsi="Times New Roman" w:eastAsia="方正仿宋_GBK" w:cs="Times New Roman"/>
          <w:i w:val="0"/>
          <w:caps w:val="0"/>
          <w:snapToGrid w:val="0"/>
          <w:color w:val="auto"/>
          <w:spacing w:val="0"/>
          <w:kern w:val="0"/>
          <w:sz w:val="32"/>
          <w:szCs w:val="32"/>
          <w:shd w:val="clear" w:color="auto" w:fill="FFFFFF"/>
          <w:lang w:eastAsia="zh-CN"/>
        </w:rPr>
        <w:t>，</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并</w:t>
      </w:r>
      <w:r>
        <w:rPr>
          <w:rFonts w:hint="default" w:ascii="Times New Roman" w:hAnsi="Times New Roman" w:eastAsia="方正仿宋_GBK" w:cs="Times New Roman"/>
          <w:i w:val="0"/>
          <w:caps w:val="0"/>
          <w:snapToGrid w:val="0"/>
          <w:color w:val="auto"/>
          <w:spacing w:val="0"/>
          <w:kern w:val="0"/>
          <w:sz w:val="32"/>
          <w:szCs w:val="32"/>
          <w:shd w:val="clear" w:color="auto" w:fill="FFFFFF"/>
        </w:rPr>
        <w:t>按国家规定为签约的公益性岗位工作人员缴纳养老保险、基本医疗保险、失业保险、工伤保险、生育保险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不含住房公积金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i w:val="0"/>
          <w:caps w:val="0"/>
          <w:snapToGrid w:val="0"/>
          <w:color w:val="auto"/>
          <w:spacing w:val="0"/>
          <w:kern w:val="0"/>
          <w:sz w:val="32"/>
          <w:szCs w:val="32"/>
          <w:shd w:val="clear" w:color="auto" w:fill="FFFFFF"/>
        </w:rPr>
        <w:t>，个人应缴纳部分由个人负担。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（三）其他事项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rPr>
      </w:pPr>
      <w:r>
        <w:rPr>
          <w:rFonts w:hint="default" w:ascii="Times New Roman" w:hAnsi="Times New Roman" w:eastAsia="方正仿宋_GBK" w:cs="Times New Roman"/>
          <w:i w:val="0"/>
          <w:caps w:val="0"/>
          <w:snapToGrid w:val="0"/>
          <w:color w:val="auto"/>
          <w:spacing w:val="0"/>
          <w:kern w:val="0"/>
          <w:sz w:val="32"/>
          <w:szCs w:val="32"/>
          <w:shd w:val="clear" w:color="auto" w:fill="FFFFFF"/>
        </w:rPr>
        <w:t>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附件：</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bidi="ar"/>
        </w:rPr>
        <w:t>公益性岗位报名登记表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3200" w:firstLineChars="1000"/>
        <w:jc w:val="center"/>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重庆市铜梁区科学技术局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202</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6</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年</w:t>
      </w: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5月28</w:t>
      </w:r>
      <w: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t>日</w:t>
      </w:r>
    </w:p>
    <w:p>
      <w:pPr>
        <w:pStyle w:val="2"/>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caps w:val="0"/>
          <w:snapToGrid w:val="0"/>
          <w:color w:val="auto"/>
          <w:spacing w:val="0"/>
          <w:kern w:val="0"/>
          <w:sz w:val="32"/>
          <w:szCs w:val="32"/>
          <w:shd w:val="clear" w:color="auto" w:fill="FFFFFF"/>
          <w:lang w:val="en-US" w:eastAsia="zh-CN"/>
        </w:rPr>
        <w:t>（此件公开发布）</w:t>
      </w:r>
    </w:p>
    <w:p>
      <w:pPr>
        <w:pStyle w:val="3"/>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pStyle w:val="2"/>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pStyle w:val="3"/>
        <w:rPr>
          <w:rFonts w:hint="default" w:ascii="Times New Roman" w:hAnsi="Times New Roman" w:eastAsia="方正仿宋_GBK" w:cs="Times New Roman"/>
          <w:i w:val="0"/>
          <w:caps w:val="0"/>
          <w:snapToGrid w:val="0"/>
          <w:color w:val="auto"/>
          <w:spacing w:val="0"/>
          <w:kern w:val="0"/>
          <w:sz w:val="32"/>
          <w:szCs w:val="32"/>
          <w:shd w:val="clear" w:color="auto" w:fill="FFFFFF"/>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871" w:right="1474" w:bottom="1871"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F76FC"/>
    <w:multiLevelType w:val="singleLevel"/>
    <w:tmpl w:val="1F1F76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7E82"/>
    <w:rsid w:val="00865847"/>
    <w:rsid w:val="00DE72D7"/>
    <w:rsid w:val="017654DC"/>
    <w:rsid w:val="029B6DFC"/>
    <w:rsid w:val="02DD0EB3"/>
    <w:rsid w:val="031F5CB9"/>
    <w:rsid w:val="040C1616"/>
    <w:rsid w:val="04C71309"/>
    <w:rsid w:val="060E0D9E"/>
    <w:rsid w:val="064C2958"/>
    <w:rsid w:val="064D1745"/>
    <w:rsid w:val="066502B0"/>
    <w:rsid w:val="0665552F"/>
    <w:rsid w:val="06C900AF"/>
    <w:rsid w:val="06FB3ACB"/>
    <w:rsid w:val="071F4D4A"/>
    <w:rsid w:val="078B0FD3"/>
    <w:rsid w:val="09612C5A"/>
    <w:rsid w:val="0A824F28"/>
    <w:rsid w:val="0B032C93"/>
    <w:rsid w:val="0B6A1002"/>
    <w:rsid w:val="0BBC0DD7"/>
    <w:rsid w:val="0C6909B7"/>
    <w:rsid w:val="0C995B8B"/>
    <w:rsid w:val="0CEA01DA"/>
    <w:rsid w:val="0CF56F65"/>
    <w:rsid w:val="0D0A1DFC"/>
    <w:rsid w:val="0D9772E5"/>
    <w:rsid w:val="0D9E6EF0"/>
    <w:rsid w:val="0E0B6D58"/>
    <w:rsid w:val="0E2563C6"/>
    <w:rsid w:val="0E2E14A9"/>
    <w:rsid w:val="0E6A191D"/>
    <w:rsid w:val="0E786783"/>
    <w:rsid w:val="0EE37FE2"/>
    <w:rsid w:val="0F401DA1"/>
    <w:rsid w:val="0F706F6D"/>
    <w:rsid w:val="10CC5CAE"/>
    <w:rsid w:val="116A1366"/>
    <w:rsid w:val="127D4129"/>
    <w:rsid w:val="12B87DA7"/>
    <w:rsid w:val="13F1354C"/>
    <w:rsid w:val="13FD2242"/>
    <w:rsid w:val="1430641B"/>
    <w:rsid w:val="150505DC"/>
    <w:rsid w:val="15692F57"/>
    <w:rsid w:val="15D3703E"/>
    <w:rsid w:val="16077970"/>
    <w:rsid w:val="160A5A14"/>
    <w:rsid w:val="161375CF"/>
    <w:rsid w:val="168B3460"/>
    <w:rsid w:val="16AC1AC3"/>
    <w:rsid w:val="16AD7AD9"/>
    <w:rsid w:val="170912B4"/>
    <w:rsid w:val="179B08A0"/>
    <w:rsid w:val="17A813C0"/>
    <w:rsid w:val="18053157"/>
    <w:rsid w:val="181B03A5"/>
    <w:rsid w:val="184C077C"/>
    <w:rsid w:val="184F1D9E"/>
    <w:rsid w:val="187C7E82"/>
    <w:rsid w:val="190546AE"/>
    <w:rsid w:val="1AAA181A"/>
    <w:rsid w:val="1B4F3ACF"/>
    <w:rsid w:val="1B830B6B"/>
    <w:rsid w:val="1B9A3EA9"/>
    <w:rsid w:val="1B9A771A"/>
    <w:rsid w:val="1B9D36C9"/>
    <w:rsid w:val="1BD01C2A"/>
    <w:rsid w:val="1DAA6766"/>
    <w:rsid w:val="1DC62CA6"/>
    <w:rsid w:val="1E1C26C6"/>
    <w:rsid w:val="1E8D6560"/>
    <w:rsid w:val="207C04C7"/>
    <w:rsid w:val="21030F4B"/>
    <w:rsid w:val="21AD6477"/>
    <w:rsid w:val="220A7C81"/>
    <w:rsid w:val="22187527"/>
    <w:rsid w:val="22462976"/>
    <w:rsid w:val="22A914E2"/>
    <w:rsid w:val="22E22983"/>
    <w:rsid w:val="23634C5A"/>
    <w:rsid w:val="24E11037"/>
    <w:rsid w:val="253103FC"/>
    <w:rsid w:val="25350EA4"/>
    <w:rsid w:val="25675C59"/>
    <w:rsid w:val="26526676"/>
    <w:rsid w:val="26A27399"/>
    <w:rsid w:val="27906644"/>
    <w:rsid w:val="28395E38"/>
    <w:rsid w:val="29221E06"/>
    <w:rsid w:val="29A41D28"/>
    <w:rsid w:val="2A790CFB"/>
    <w:rsid w:val="2A877E3E"/>
    <w:rsid w:val="2A8B1A48"/>
    <w:rsid w:val="2AA0526D"/>
    <w:rsid w:val="2B5C1CD9"/>
    <w:rsid w:val="2B7F41A2"/>
    <w:rsid w:val="2BE52DEC"/>
    <w:rsid w:val="2C90288C"/>
    <w:rsid w:val="2CCD4B3D"/>
    <w:rsid w:val="2DC85C91"/>
    <w:rsid w:val="2E0A2153"/>
    <w:rsid w:val="2E3E61EF"/>
    <w:rsid w:val="2E4A1219"/>
    <w:rsid w:val="2EA3353E"/>
    <w:rsid w:val="2F5B66B8"/>
    <w:rsid w:val="2F901696"/>
    <w:rsid w:val="30E5462C"/>
    <w:rsid w:val="32667BAB"/>
    <w:rsid w:val="32C658F9"/>
    <w:rsid w:val="330766F7"/>
    <w:rsid w:val="330A4A04"/>
    <w:rsid w:val="33C46E10"/>
    <w:rsid w:val="33E2036A"/>
    <w:rsid w:val="350037F0"/>
    <w:rsid w:val="35180472"/>
    <w:rsid w:val="3545441A"/>
    <w:rsid w:val="35764EAF"/>
    <w:rsid w:val="36640F55"/>
    <w:rsid w:val="36E25A42"/>
    <w:rsid w:val="37276488"/>
    <w:rsid w:val="37295524"/>
    <w:rsid w:val="378E292B"/>
    <w:rsid w:val="38DA0B97"/>
    <w:rsid w:val="38E87BC3"/>
    <w:rsid w:val="398A705E"/>
    <w:rsid w:val="39F16083"/>
    <w:rsid w:val="3B4018FD"/>
    <w:rsid w:val="3B5F6AAD"/>
    <w:rsid w:val="3B627666"/>
    <w:rsid w:val="3B9C2164"/>
    <w:rsid w:val="3C34722E"/>
    <w:rsid w:val="3C6F3981"/>
    <w:rsid w:val="3C8F1292"/>
    <w:rsid w:val="3CC5015A"/>
    <w:rsid w:val="3CD158CE"/>
    <w:rsid w:val="3D0D33C6"/>
    <w:rsid w:val="3F0A51EF"/>
    <w:rsid w:val="3F4362AD"/>
    <w:rsid w:val="3F7C4810"/>
    <w:rsid w:val="3FD00998"/>
    <w:rsid w:val="3FE13F76"/>
    <w:rsid w:val="3FF21807"/>
    <w:rsid w:val="4068307D"/>
    <w:rsid w:val="40C83005"/>
    <w:rsid w:val="41B528DB"/>
    <w:rsid w:val="428E1433"/>
    <w:rsid w:val="42F54B56"/>
    <w:rsid w:val="447D7512"/>
    <w:rsid w:val="44865240"/>
    <w:rsid w:val="44D01B3E"/>
    <w:rsid w:val="45453ABD"/>
    <w:rsid w:val="4548706B"/>
    <w:rsid w:val="45C74EC6"/>
    <w:rsid w:val="46A36E86"/>
    <w:rsid w:val="46CF0326"/>
    <w:rsid w:val="46F21244"/>
    <w:rsid w:val="474A175D"/>
    <w:rsid w:val="48220198"/>
    <w:rsid w:val="485B2529"/>
    <w:rsid w:val="48996012"/>
    <w:rsid w:val="48CF09EA"/>
    <w:rsid w:val="49106F00"/>
    <w:rsid w:val="49BE22FC"/>
    <w:rsid w:val="49D4228A"/>
    <w:rsid w:val="49F86547"/>
    <w:rsid w:val="4A3F6E66"/>
    <w:rsid w:val="4B025A34"/>
    <w:rsid w:val="4C717926"/>
    <w:rsid w:val="4CA146BB"/>
    <w:rsid w:val="4CD941B6"/>
    <w:rsid w:val="4CDC7563"/>
    <w:rsid w:val="4DC54E20"/>
    <w:rsid w:val="4E2B233D"/>
    <w:rsid w:val="4EA96C6A"/>
    <w:rsid w:val="4F575C86"/>
    <w:rsid w:val="4FC61122"/>
    <w:rsid w:val="4FE947D3"/>
    <w:rsid w:val="50492E1F"/>
    <w:rsid w:val="504E5AAE"/>
    <w:rsid w:val="525A095B"/>
    <w:rsid w:val="5265186E"/>
    <w:rsid w:val="52A14E52"/>
    <w:rsid w:val="545D6454"/>
    <w:rsid w:val="548051E2"/>
    <w:rsid w:val="54A25C2E"/>
    <w:rsid w:val="56510251"/>
    <w:rsid w:val="566B25D7"/>
    <w:rsid w:val="56A62B8D"/>
    <w:rsid w:val="56EF1B1D"/>
    <w:rsid w:val="57A87723"/>
    <w:rsid w:val="5901605E"/>
    <w:rsid w:val="5940033D"/>
    <w:rsid w:val="5981224F"/>
    <w:rsid w:val="5AFB1DC6"/>
    <w:rsid w:val="5BA90BAD"/>
    <w:rsid w:val="5BC43CCB"/>
    <w:rsid w:val="5E525046"/>
    <w:rsid w:val="600729E7"/>
    <w:rsid w:val="60A66567"/>
    <w:rsid w:val="613879FB"/>
    <w:rsid w:val="615921E0"/>
    <w:rsid w:val="615C66BE"/>
    <w:rsid w:val="61B544EE"/>
    <w:rsid w:val="6239151B"/>
    <w:rsid w:val="631A1BA6"/>
    <w:rsid w:val="63CF14D6"/>
    <w:rsid w:val="63D044E1"/>
    <w:rsid w:val="63F138A7"/>
    <w:rsid w:val="63F139D4"/>
    <w:rsid w:val="649920C7"/>
    <w:rsid w:val="64B43630"/>
    <w:rsid w:val="65995362"/>
    <w:rsid w:val="65BA6586"/>
    <w:rsid w:val="65CB09FA"/>
    <w:rsid w:val="65DD3CAF"/>
    <w:rsid w:val="65E44C34"/>
    <w:rsid w:val="66035219"/>
    <w:rsid w:val="664C615C"/>
    <w:rsid w:val="674E563A"/>
    <w:rsid w:val="677C3A28"/>
    <w:rsid w:val="67BA6E54"/>
    <w:rsid w:val="67F6510F"/>
    <w:rsid w:val="681A5C80"/>
    <w:rsid w:val="688D2020"/>
    <w:rsid w:val="689603B2"/>
    <w:rsid w:val="69EB0F34"/>
    <w:rsid w:val="6A9433CB"/>
    <w:rsid w:val="6B8256BF"/>
    <w:rsid w:val="6B892016"/>
    <w:rsid w:val="6BE62AFE"/>
    <w:rsid w:val="6C90509A"/>
    <w:rsid w:val="6D2B5861"/>
    <w:rsid w:val="6DD419DC"/>
    <w:rsid w:val="6E2970DE"/>
    <w:rsid w:val="6E311EF9"/>
    <w:rsid w:val="6E4F2EB7"/>
    <w:rsid w:val="6E821F5E"/>
    <w:rsid w:val="70B74873"/>
    <w:rsid w:val="72466D51"/>
    <w:rsid w:val="725059A5"/>
    <w:rsid w:val="728B0771"/>
    <w:rsid w:val="73155AD8"/>
    <w:rsid w:val="734E77B0"/>
    <w:rsid w:val="746C266F"/>
    <w:rsid w:val="750109E0"/>
    <w:rsid w:val="75F1032E"/>
    <w:rsid w:val="766F6E7F"/>
    <w:rsid w:val="76873B1F"/>
    <w:rsid w:val="76D938EB"/>
    <w:rsid w:val="76EC202F"/>
    <w:rsid w:val="774E1C1A"/>
    <w:rsid w:val="78D55F62"/>
    <w:rsid w:val="796B7008"/>
    <w:rsid w:val="79733715"/>
    <w:rsid w:val="79E075E2"/>
    <w:rsid w:val="7A38038D"/>
    <w:rsid w:val="7A6F5335"/>
    <w:rsid w:val="7AEA6281"/>
    <w:rsid w:val="7B9434F8"/>
    <w:rsid w:val="7C4864E1"/>
    <w:rsid w:val="7C6F5AB5"/>
    <w:rsid w:val="7CB4596F"/>
    <w:rsid w:val="7D1E1A9E"/>
    <w:rsid w:val="7DA753F6"/>
    <w:rsid w:val="7DF70374"/>
    <w:rsid w:val="7E0C0C30"/>
    <w:rsid w:val="7ECE08FC"/>
    <w:rsid w:val="7F1C473C"/>
    <w:rsid w:val="7F7E6BCD"/>
    <w:rsid w:val="7FFC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10"/>
    <w:basedOn w:val="8"/>
    <w:qFormat/>
    <w:uiPriority w:val="0"/>
    <w:rPr>
      <w:rFonts w:hint="default" w:ascii="Times New Roman" w:hAnsi="Times New Roman" w:cs="Times New Roman"/>
    </w:rPr>
  </w:style>
  <w:style w:type="character" w:customStyle="1" w:styleId="10">
    <w:name w:val="15"/>
    <w:basedOn w:val="8"/>
    <w:qFormat/>
    <w:uiPriority w:val="0"/>
    <w:rPr>
      <w:rFonts w:hint="default" w:ascii="Times New Roman" w:hAnsi="Times New Roman" w:cs="Times New Roman"/>
    </w:rPr>
  </w:style>
  <w:style w:type="character" w:customStyle="1" w:styleId="11">
    <w:name w:val="font01"/>
    <w:basedOn w:val="8"/>
    <w:qFormat/>
    <w:uiPriority w:val="0"/>
    <w:rPr>
      <w:rFonts w:ascii="Wingdings" w:hAnsi="Wingdings" w:cs="Wingdings"/>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2020-11-06T04:42:00Z</dcterms:created>
  <dc:creator>Administrator</dc:creator>
  <cp:lastModifiedBy>Administrator</cp:lastModifiedBy>
  <cp:lastPrinted>2023-01-31T01:46:00Z</cp:lastPrinted>
  <dcterms:modified xsi:type="dcterms:W3CDTF">2026-06-03T02:59:48Z</dcterms:modified>
  <dc:title>社保中心招聘公告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0A84D9C8DC7C483F86FFF51F0345216A</vt:lpwstr>
  </property>
</Properties>
</file>