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eastAsia="方正小标宋_GBK"/>
          <w:color w:val="000000"/>
          <w:spacing w:val="6"/>
          <w:sz w:val="44"/>
          <w:szCs w:val="44"/>
        </w:rPr>
      </w:pPr>
      <w:r>
        <w:rPr>
          <w:rFonts w:hint="eastAsia" w:eastAsia="方正小标宋_GBK"/>
          <w:color w:val="000000"/>
          <w:spacing w:val="6"/>
          <w:sz w:val="44"/>
          <w:szCs w:val="44"/>
        </w:rPr>
        <w:t>重庆市铜梁区科学技术局</w:t>
      </w:r>
    </w:p>
    <w:p>
      <w:pPr>
        <w:spacing w:line="594" w:lineRule="exact"/>
        <w:jc w:val="center"/>
        <w:rPr>
          <w:rFonts w:eastAsia="方正小标宋_GBK"/>
          <w:color w:val="000000"/>
          <w:spacing w:val="6"/>
          <w:sz w:val="44"/>
          <w:szCs w:val="44"/>
        </w:rPr>
      </w:pPr>
      <w:r>
        <w:rPr>
          <w:rFonts w:hint="eastAsia" w:eastAsia="方正小标宋_GBK"/>
          <w:color w:val="000000"/>
          <w:spacing w:val="6"/>
          <w:sz w:val="44"/>
          <w:szCs w:val="44"/>
        </w:rPr>
        <w:t>关于</w:t>
      </w:r>
      <w:r>
        <w:rPr>
          <w:rFonts w:hint="eastAsia" w:eastAsia="方正小标宋_GBK"/>
          <w:color w:val="000000"/>
          <w:spacing w:val="6"/>
          <w:sz w:val="44"/>
          <w:szCs w:val="44"/>
          <w:lang w:val="en-US" w:eastAsia="zh-CN"/>
        </w:rPr>
        <w:t>2023年</w:t>
      </w:r>
      <w:r>
        <w:rPr>
          <w:rFonts w:hint="eastAsia" w:eastAsia="方正小标宋_GBK"/>
          <w:color w:val="000000"/>
          <w:spacing w:val="6"/>
          <w:sz w:val="44"/>
          <w:szCs w:val="44"/>
        </w:rPr>
        <w:t>高新技术企业拟补助企业名单的公示</w:t>
      </w:r>
    </w:p>
    <w:p/>
    <w:p/>
    <w:p>
      <w:pPr>
        <w:autoSpaceDN w:val="0"/>
        <w:spacing w:line="585" w:lineRule="atLeast"/>
        <w:rPr>
          <w:rFonts w:ascii="宋体" w:hAnsi="宋体"/>
          <w:color w:val="000000"/>
          <w:sz w:val="24"/>
        </w:rPr>
      </w:pPr>
      <w:r>
        <w:rPr>
          <w:rFonts w:ascii="方正仿宋_GBK" w:hAnsi="方正仿宋_GBK" w:eastAsia="方正仿宋_GBK"/>
          <w:color w:val="000000"/>
          <w:sz w:val="31"/>
        </w:rPr>
        <w:t>各有关</w:t>
      </w:r>
      <w:r>
        <w:rPr>
          <w:rFonts w:hint="eastAsia" w:ascii="方正仿宋_GBK" w:hAnsi="方正仿宋_GBK" w:eastAsia="方正仿宋_GBK"/>
          <w:color w:val="000000"/>
          <w:sz w:val="31"/>
        </w:rPr>
        <w:t>单位</w:t>
      </w:r>
      <w:r>
        <w:rPr>
          <w:rFonts w:ascii="方正仿宋_GBK" w:hAnsi="方正仿宋_GBK" w:eastAsia="方正仿宋_GBK"/>
          <w:color w:val="000000"/>
          <w:sz w:val="31"/>
        </w:rPr>
        <w:t>：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</w:t>
      </w:r>
      <w:r>
        <w:rPr>
          <w:rFonts w:hint="eastAsia" w:eastAsia="方正仿宋_GBK"/>
          <w:sz w:val="32"/>
          <w:szCs w:val="32"/>
        </w:rPr>
        <w:t>《铜梁区促进科技创新高质量发展12条措施》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补贴标准：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 xml:space="preserve">第三条 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大力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培育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国家高新技术企业。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对首次认定的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有效期内分年度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总额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30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；对再次认定的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有效期内分年度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总额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20万元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；对整体搬迁注册落户到我区的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一次性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给予10万元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eastAsia="方正仿宋_GBK"/>
          <w:sz w:val="32"/>
          <w:szCs w:val="32"/>
        </w:rPr>
        <w:t>我局拟于近期兑现202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年通过认定的</w:t>
      </w:r>
      <w:r>
        <w:rPr>
          <w:rFonts w:hint="eastAsia" w:eastAsia="方正仿宋_GBK"/>
          <w:sz w:val="32"/>
          <w:szCs w:val="32"/>
          <w:lang w:val="en-US" w:eastAsia="zh-CN"/>
        </w:rPr>
        <w:t>74</w:t>
      </w:r>
      <w:r>
        <w:rPr>
          <w:rFonts w:hint="eastAsia" w:eastAsia="方正仿宋_GBK"/>
          <w:sz w:val="32"/>
          <w:szCs w:val="32"/>
        </w:rPr>
        <w:t>家国家高新技术企业补助，通过企业申报、资格审查，现将202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年高新技术企业拟补助名单进行公示（具体名单见附件），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公示时间为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27</w:t>
      </w:r>
      <w:r>
        <w:rPr>
          <w:rFonts w:eastAsia="方正仿宋_GBK"/>
          <w:sz w:val="32"/>
          <w:szCs w:val="32"/>
        </w:rPr>
        <w:t>日至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日（5个工作日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如对公示内容有异议，可在公示期内，以书面、电话、来访等形式向区科技局反映。反应人需提供真实身份，反映情况和问题应实事求是，不得借机诽谤和诬告。凡匿名或假冒他人姓名反映问题的，或未提供可查证的线索，或逾期提供证据材料的，将不予受理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联系人：张伦贵 谢智，电话：</w:t>
      </w:r>
      <w:r>
        <w:rPr>
          <w:rFonts w:hint="eastAsia" w:eastAsia="方正仿宋_GBK"/>
          <w:sz w:val="32"/>
          <w:szCs w:val="32"/>
          <w:lang w:val="en-US" w:eastAsia="zh-CN"/>
        </w:rPr>
        <w:t>023-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45673001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地址：重庆市铜梁区龙门街552号铜梁区科学技术局403室，邮编：402560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附件：重庆市铜梁区</w:t>
      </w:r>
      <w:r>
        <w:rPr>
          <w:rFonts w:hint="eastAsia" w:eastAsia="方正仿宋_GBK"/>
          <w:sz w:val="32"/>
          <w:szCs w:val="32"/>
          <w:lang w:val="en-US" w:eastAsia="zh-CN"/>
        </w:rPr>
        <w:t>2023年</w:t>
      </w:r>
      <w:r>
        <w:rPr>
          <w:rFonts w:eastAsia="方正仿宋_GBK"/>
          <w:color w:val="000000"/>
          <w:sz w:val="32"/>
          <w:szCs w:val="32"/>
        </w:rPr>
        <w:t>高新技术企业</w:t>
      </w:r>
      <w:r>
        <w:rPr>
          <w:rFonts w:hint="eastAsia" w:eastAsia="方正仿宋_GBK"/>
          <w:color w:val="000000"/>
          <w:sz w:val="32"/>
          <w:szCs w:val="32"/>
        </w:rPr>
        <w:t>拟补助名单</w:t>
      </w:r>
    </w:p>
    <w:p>
      <w:pPr>
        <w:spacing w:line="594" w:lineRule="exact"/>
        <w:rPr>
          <w:rFonts w:hint="eastAsia" w:eastAsia="方正仿宋_GBK"/>
          <w:sz w:val="32"/>
          <w:szCs w:val="32"/>
        </w:rPr>
      </w:pPr>
    </w:p>
    <w:p>
      <w:pPr>
        <w:spacing w:line="594" w:lineRule="exact"/>
        <w:ind w:firstLine="4000" w:firstLineChars="12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重庆市铜梁区科学技术局</w:t>
      </w:r>
    </w:p>
    <w:p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</w:rPr>
        <w:t xml:space="preserve">                         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年4月</w:t>
      </w:r>
      <w:r>
        <w:rPr>
          <w:rFonts w:hint="eastAsia" w:eastAsia="方正仿宋_GBK"/>
          <w:sz w:val="32"/>
          <w:szCs w:val="32"/>
          <w:lang w:val="en-US" w:eastAsia="zh-CN"/>
        </w:rPr>
        <w:t>26日</w:t>
      </w: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>
      <w:pPr>
        <w:spacing w:line="2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高新技术企业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拟补助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tbl>
      <w:tblPr>
        <w:tblStyle w:val="5"/>
        <w:tblW w:w="9375" w:type="dxa"/>
        <w:tblInd w:w="-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680"/>
        <w:gridCol w:w="1545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补助金额（万元）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重庆市方鼎科技有限责任公司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重庆瑞盛美科技有限公司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重庆旭辉机车配件有限公司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重庆金彧新型环保建材有限公司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重庆欣新志泉机械制造有限公司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重庆仁临科技有限公司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重庆楠洋建筑材料有限公司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重庆鑫蓬包装有限公司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重庆恒德辐照科技有限公司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重庆泓奕机械制造有限责任公司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重庆欧旭电气有限公司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明德致远（重庆）门窗有限公司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重庆一鼓风洞科技有限责任公司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重庆容巨科技有限公司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重庆灵玮汽车技术有限公司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重庆市巴岳建筑安装工程有限公司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重庆赛力森机械铸造有限公司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重庆捌益捌科技有限公司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重庆俊泰精密五金有限公司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重庆世华恒瑞实业有限公司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重庆重润热力供应有限公司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重庆美景环境科技有限公司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重庆市铜梁区宝克机械制造有限公司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重庆优冠晖实业有限公司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重庆顺安天力达爆破器材有限公司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重庆天巨铝业有限公司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重庆启超机械有限公司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重庆新安碧捷物联科技有限公司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重庆中盟科技股份有限公司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重庆鑫斗包装材料有限公司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重庆禄裕新能源汽车零部件制造有限公司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重庆伊菲克来精密工业有限公司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重庆古月机电有限公司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重庆精贯科技有限公司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重庆龙都建设集团有限公司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重庆中烁新材料科技有限公司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重庆展成家倶制造有限公司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重庆恒垒科技发展有限公司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重庆赛能铝合金有限公司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重庆拓邦包装材料有限公司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重庆艾布纳浸渗科技有限公司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重庆博贤机械有限公司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重庆宝丽佰格电子科技有限公司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重庆新美鱼博洋铝业有限公司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重庆业成科技有限公司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重庆精鸿益科技股份有限公司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重庆飞尔达通风设备股份有限公司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重庆宏雷机械制造有限公司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重庆福斯特饲料股份有限公司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重庆北思卡新材料股份有限公司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重庆新申世纪新材料科技有限公司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重庆凌达磁材科技有限公司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重庆市贵荣塑胶制品有限公司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重庆威尔德浩瑞医药化工有限公司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重庆红旗金龙弹簧有限公司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重庆和天机械集团有限公司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重庆君卓机械有限公司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重庆市铜梁区沪华五金电子有限公司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重庆川普机械有限公司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茂茂（重庆）汽车驱动系统有限公司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重庆赛维药业有限公司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重庆沃特尔粉末冶金股份有限公司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重庆安碧捷科技股份有限公司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重庆鼎佳绝缘材料有限公司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重庆和泰润佳股份有限公司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重庆天路电力设备有限公司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重庆嘉技科技股份有限公司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重庆奥博铝材制造有限公司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重庆新民康科技有限公司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重庆泽田汽车部件有限公司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重庆瑞鑫科五金制品有限公司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重庆百钰顺科技有限公司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重庆重变电器有限责任公司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重庆市凯钢机械制造有限公司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u w:val="none" w:color="auto"/>
              </w:rPr>
              <w:t>整体搬迁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7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740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line="594" w:lineRule="exact"/>
        <w:jc w:val="lef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spacing w:line="59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B5"/>
    <w:rsid w:val="001B3C99"/>
    <w:rsid w:val="003613B5"/>
    <w:rsid w:val="003B151A"/>
    <w:rsid w:val="007E3DC8"/>
    <w:rsid w:val="00D62EB3"/>
    <w:rsid w:val="09D30703"/>
    <w:rsid w:val="0E3C5DF1"/>
    <w:rsid w:val="0FFA7745"/>
    <w:rsid w:val="101A4A39"/>
    <w:rsid w:val="1535341B"/>
    <w:rsid w:val="15F805C2"/>
    <w:rsid w:val="19042037"/>
    <w:rsid w:val="1F353501"/>
    <w:rsid w:val="22C9378D"/>
    <w:rsid w:val="259E57EE"/>
    <w:rsid w:val="295B78A1"/>
    <w:rsid w:val="2C076FF0"/>
    <w:rsid w:val="2E9A6396"/>
    <w:rsid w:val="305361E8"/>
    <w:rsid w:val="30F32140"/>
    <w:rsid w:val="39F51FDF"/>
    <w:rsid w:val="3A01780D"/>
    <w:rsid w:val="3B104CE6"/>
    <w:rsid w:val="3E131EA6"/>
    <w:rsid w:val="3EC03873"/>
    <w:rsid w:val="3F9A22E6"/>
    <w:rsid w:val="431D257F"/>
    <w:rsid w:val="449D6A78"/>
    <w:rsid w:val="4AFD6608"/>
    <w:rsid w:val="50684CE3"/>
    <w:rsid w:val="51BE376C"/>
    <w:rsid w:val="5204138E"/>
    <w:rsid w:val="595B0AF7"/>
    <w:rsid w:val="611D0441"/>
    <w:rsid w:val="6296454D"/>
    <w:rsid w:val="62DB5EE4"/>
    <w:rsid w:val="6C9015CC"/>
    <w:rsid w:val="70FF4893"/>
    <w:rsid w:val="79F10EB1"/>
    <w:rsid w:val="7A3C5456"/>
    <w:rsid w:val="7A804F30"/>
    <w:rsid w:val="7DDB3097"/>
    <w:rsid w:val="7F6C2318"/>
    <w:rsid w:val="7FC65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281</Words>
  <Characters>1605</Characters>
  <Lines>13</Lines>
  <Paragraphs>3</Paragraphs>
  <TotalTime>29</TotalTime>
  <ScaleCrop>false</ScaleCrop>
  <LinksUpToDate>false</LinksUpToDate>
  <CharactersWithSpaces>1883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2019-04-01T06:54:00Z</dcterms:created>
  <dc:creator>Windows</dc:creator>
  <cp:lastModifiedBy>HP</cp:lastModifiedBy>
  <cp:lastPrinted>2023-04-26T07:48:00Z</cp:lastPrinted>
  <dcterms:modified xsi:type="dcterms:W3CDTF">2023-04-26T09:32:45Z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