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widowControl/>
        <w:spacing w:line="600" w:lineRule="exact"/>
        <w:ind w:firstLine="720" w:firstLineChars="200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u w:val="none"/>
        </w:rPr>
        <w:t>重庆市铜梁区公办小学招生区域一览表</w:t>
      </w:r>
    </w:p>
    <w:tbl>
      <w:tblPr>
        <w:tblStyle w:val="7"/>
        <w:tblW w:w="90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7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tblHeader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exac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实验一小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盘街、上北街、巴江巷、仓街、马家湾、小北街、和平路、藕塘湾、新正街、电影院巷、新南街、解放一巷、建设路、天主巷、打铁街、小南街、铁市街、建设支路、小街、营房街、明月街、李家湾、丝绸街、北环路、龙山路、龙西巷、公园路、西街全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放路单号1-79，双号全部;民主路单号1-203，双号2-208;大北街单号71及以上，双号100-238;龙都路单号109-317，双号全部;和平社区城北路单号1-13，双号2-58;滨河东路双号2-34;滨河西路单号1-95;仙鱼街单号全部;龙门街单号1-81，双号2-120;营盘路双号2-254;龙门西街1-46（附1-23）;半月路双号2-116;建设南路单双号全部（除309、311、313、320、335、337、）;丝绸西街单号7、11、23、57、83和门面单号1-83，双号84-124;两路社区（原两路村）1－4社;西环路西段双号全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龙都小学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农街、兴农支巷、东村巷、宏福路、迎宾支路、中兴路、云龙巷、龙门东巷、龙门西巷、营盘巷、飞凤街、龙门堤街、接龙街、邮政街、民福街、云龙街、九州市场、铁石路、铁石支路、铁石二支路、铁石三支路全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exac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放东路单号123及以上，双号110及以上；半月路双号118及以上；龙门街单号83及以上，双号122-496；龙门西街46号（附24）-280号；中南路单号303-547，双号98-560；营盘路单号全部，双号256及以上；迎宾路单号113及以上；龙门一支路双号全部；龙都路单号319及以上；西环路南段单号全部；民主路205号；建设南路309、311、313、320、335、337号；丝绸西街单号1-99（除7、11、23、57、83），双号2-82，体育组1-4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巴川小学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水井巷、河湾、食堂巷、群龙街、彭家巷、水池街、水巷子、塔山街、兴农东街、塔山西街、民兴街、民营街、塔山巷、打春巷、迎春街、红旗巷、居乐巷、过水巷全部。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中南路单号1-301，双号2-96；龙都路单号1-107 ；大北街单号1-69 ，双号2-98；铜合路双号2-68；龙城大道双号70-388；解放东路单号1-121 ，双号2-108；东莘路双号2-410；塔山东街单号1-299 ，双号2-386；中兴东路单号1-499 ；半月路单号全部；凤翔路单号1-93，双号2-20。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exac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金龙小学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梯子村（含原梯子村、老店村）、聚星村、桫椤路、龙腾路、迎龙路、宴渡一支路、宴渡二支路、宴滨路、东郭新街、法建东路、淮远古韵南街、淮远古韵北街、金龙一路、卢兴路、白龙一路、白龙一支路、白龙二路、白龙三路、白龙巷、洗马一路、洗马二路、旺龙路、旺龙1-7路、飞龙路、飞龙1-2路、莲花路、岳阳路、龙兴路、亚龙路、民谐路、民和路、民定路、民安路全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exac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兴东路单号501及以上，双号全部；东莘路单号251及以上，双号412及以上；塔山东街单号301及以上，双号388及以上；迎春东街双号全部；迎宾东路单号1-155，双号188、396；迎宾路双号288及以上；中南路单号549-1135，双号562及以上；金龙大道单号1-457，双2-64；白龙大道单号153-371；白龙社区1-4、11-12组（原洗马1-4组，卢洞1-2组）；岳阳社区1-18组；桐梓社区1-7组；金龙社区11-13组、17-18组（原双门1-3、10-11组）；凤平路单号1-99，双号2-64；广龙路单号219及以上，双号72及以上。金川大道双号516号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立心小学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龙飞路、龙安路、龙福四路、龙福五路、凤栖路、香滨路、龙泽路。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exac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姜家岩社区（14-23组，铁佛村1-14组）、金龙社区14-16、19-20组（原双门村4-9组）全部；金龙大道双号66-582;龙兴大道双号2-160；龙福路单号77-135，双号42-90；中龙路单号1-383，双号2-386号；迎宾东路400号，402号；凤平路单号101-199号，双号70-80号；凤翔路单号161及以上，双号298号及以上；金川大道双号384-514号，单号21-701号；金山大道单号21号及以上，双号18号及以上。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exac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玉泉小学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砂东路、金砂南路、金东路、龙福路１路、龙福２路、龙福３路、凤德路、凤德路１路、铜龙路、铜龙１路、铜龙２路、铜龙支路、凤德２路、凤德３路、庙坡南路、庙坡东路、凤竹路、玉龙路、玉泉路全部。金柿路、银柿路、银柿一路全部；青龙路、石滚一路、石滚二路、石滚三路、石滚四路全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exac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春东街单号全部；东莘路单号1-249；龙城大道单号633及以上，双号390及以上；金龙大道单号459及以上，双584及以上；龙兴大道单号全部，双号162号及以上；龙福路单号1-75，双号2-40；中龙路单号385及以上，双号388号及以上；凤翔路单号95-159号，双号22-296号；金山大道单号1-19，双号2-16号；金川大道1-19号；金川大道双号2-382号；广龙路单号1-217，双号2-70；金砂路单号27号及以上，双号154号及以上。学府大道以东金沙中路全部；金龙社区（原玉泉社区）1-10组；姜家岩社区的1-13组；水星村；拦马村；青羊村；安全村；沙心村；全兴社区（含金全街、校园街、标美路、全新街、云峰路）；飞凤村；梁祝村；花院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金砂小学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仙鱼社区城北路双号18号及以上、单号15及以上；仙鱼社区1-21组、仙鱼街双号全部；大北街双号240号及以上；城北路单号15号及以上；龙城大道单号69-631号；学府大道单、双号全部；学府大道以西金砂中路全部；滨河西路单号95及以上；滨河东路双号36及以上；铜合路单号1-67号；袁家社区1-6社；千年村；大雁村；盘龙村。金砂支路、学府支路、桂花巷、仙鱼北街全部；金砂路单号1-25，双号2-152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外国语实验小学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龙门二支路、龙门三支路、白吉路、平安路、盐业路、安居路、法建路、书香路、原乡大道、少云大道、龙腾大道西段、淮远南路、淮远南支路、淮远北路、镜湖路单双号全部。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路社区原铁石村、太阳村；西环路西段单号全部；西环路南段双号全部；桐梓社区8－23组；沙湾村、交通村、河东村、西来村、渔溅村、翠英村、马滩村、黄门村、巴岳村；白龙社区5—10组、13—18组；体育街社区龙门村5—9组；龙门街双号498及以上；龙门一支路单号全部；龙门西街281及以上；迎宾路单号1－111，双号2－286；白龙大道单号1—151，双号全部；淮远古韵北街一支路双号全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西城小学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八一路社区、接龙村、玉皇村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土桥小学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土桥镇桃溪社区1-5组、六赢村12-21社、河水村9-12社和14社、大磨村1-18社（12、13、16社除外）。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旧市坝小学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土桥镇桃溪社区6组、高桥村、黄沙村、新田村、石庄村，庆林村1-14 社、河水村1-8社和13、15社、大磨村12、13、16社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新桥小学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土桥镇新房村、高垭村，六赢村1-11社、庆林村15-23社。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水口小学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水口镇清泉社区、树荫村、大滩村、天寨村、汪祠村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旧县小学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旧县街道金钟社区、万寿社区、永兴村、金钟村、檬梓村、石砚村、四龙村、长河村、大观村。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石鼓小学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旧县街道宋坪村、双兴村、箭高村、丁家村。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岚槽小学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旧县街道龙洞村、中峰村、九塘村。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永清小学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旧县街道人和社区、白果村、祝家村、永清村。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二坪小学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二坪镇兴龙社区、二郎村、狮子村、中山村、隘口村、三房村、严家村。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白羊小学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白羊镇金羊社区、羊嘴村、石船村、水碾村、金铃村、凤凰村（13、15-17社除外）、兵马村、清晏村。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安居小学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安居镇临江社区、大南社区、大田社区、会龙社区、龙兴村、石马村、赛龙村、玉顶村 、七佛村、琵琶村、龙泉村1、2、4、8社、杨乐村1-12社（4、9-10社除外）、象山村4、5社。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波仑小学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安居镇四面村、杨寿村、象山村 （4、5社除外）、白羊镇凤凰村13、15-17社。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泉溪小学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安居镇杨乐村4社、9-10社和13-20社、紫极村、龙泉村（1、2、4、8除外）、淘河村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团碾小学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太平镇坪漆 村（原坪坎村1-3，原漆碾村） 、万寿（2-5社、9-10社、16-17社）、 团碾 、铁鹅村。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平滩小学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平滩镇龙潭社区（除白合街道）、珠玉村、万桥村、洋海村、青杠村、华光村、新华村、插腊村。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白合小学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平滩镇白合街道、立灯村，惠风村、高平村、四方村、太安村、红河村 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社济小学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平滩镇金竹村、洪太村、玉龙村、团宝村。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双山小学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双山镇双河社区、双泉村、寿桥村、群坊村、喻兴村、建兴村、岩湾村、大理村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小林小学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小林镇团山堡社区、圣灯村、鱼龙村、庆云村、华寿村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虎峰小学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虎峰镇华西社区、新生社区、建新社区、久远村，石柱村（1-8社）、水鸭村（原马堡村）、石岭村（原石岭、金龙村）、石梯村、庙湾村、东山村（原水口、东山村）、滴水村7社、翰林村1、5、6社。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天锡小学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虎峰镇水鸭村1-6社（原水鸭村）、滴水村（7社除外）、太公村、纯古村、天锡村。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回龙小学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虎峰镇回龙村（原回龙、月桥村）、轮桥村（原轮桥、胜利村）、石寨村1-14社（3社除外）、石柱村（9-22社）、翰林村13-15社。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青符小学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虎峰镇青符村、双桥村（原双桥、新民村）、瀚林村2-16社（5-6社和13-15社除外）、石寨村（3社）。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西泉小学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虎峰镇双龙村、群力村、前进村、西泉村、进士村、温泉社区。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石鱼小学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石鱼镇石鱼街道、长乐村、东店村、红心村、联丰村、太康村、兴红村、兴发村1-4社。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安平小学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石鱼镇鱼兴社区安平街道、兴发村（1-4社除外）、三和村（原碾子、河坝、沙坪村）、盐田村（原盐井、田堡村）。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福果小学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福果镇福兴社区、三多、林宇、三星、西山、河兴、龙岗等。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联合小学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福果镇团实村、荷香村、高三村、三元村。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关溅小学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少云镇琼江社区、老君村1-8社（原老君村）、转龙村、海棠村、塔坡村1-3社、七宝村11-16（原梧枫村）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高楼小学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高楼镇高楼社区、涪江村、高楼村、莲花村、盘石村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维新小学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维新镇龙翔社区、槐树村、营基村、沿河村、新堰村、双石村、杨柳村、新滩村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少云小学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少云镇大佛村、 少云村、七宝村1-10社（原七宝村）、老君村9-19社（原团山村）。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石庙小学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少云镇石庙村、向阳村、塔坡村4-13社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中和小学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少云镇中和社区、高碑村、双堰村、砚池村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大庙小学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大狮村、黄升村、石兴村、龙岩村、双鹅村、金桂村、双马村、文兴社区、莲胜村1-7社、三品村15社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司马小学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大庙镇三品村（15社除外）、双胜村、东森村及莲胜村8-12社。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围龙小学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龙升社区、龙井村、龙鸣村、龙珠村（1-8社）、龙韵村、卧龙村、龙神村、腾龙村、化龙村（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双碾小学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围龙镇龙湖村、龙隐村、合龙村、双碾居民组、龙珠村9-12社。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四合小学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龙湾村，龙苑村，化龙村1-6社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华兴实验学校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惠民社区、明月村、团林村、犀牛村、茯苓村、三塘村、香山村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实验二小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蒲吕街道葫芦社区，龙桥社区，大坪社区，穆莲社区，大塘村，人和村，平安村，石虎村。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岚峰小学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蒲吕街道康济村、善心村、青山村、沙坝村、新联村、新市社区。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庆隆小学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庆隆镇镜滩社区、冬笋村、金源村、同康村3-4社、庆新村1、4社。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庆隆镇同康村（除3-4社）、庆新村（除1、4社）。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永嘉小学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永嘉镇嘉庆社区（永嘉街道范围）、围永村、万年村、幸福村、永东村、竹海村、高龙村1－4社和9－14社、何益村9－12社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大树小学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永嘉镇蓝山村、大兴村、何益村1－8社和13－15社、高龙村5－8社。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塘坪小学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永嘉镇嘉庆社区（塘坪街道范围）、明山村、塘坪村、复兴村、圣水村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西河小学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西河镇长兴社区（西河街道范围）、西河村、龙岭村、大珑村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民兴小学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西河镇长兴社区（民兴街道范围）、兴建村、双永村、三善村、新四村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安溪镇顺河社区、金滩村、安康村、龙峰村、谭洪村。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侣俸小学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侣俸镇池水河社区、水龙村、新学村、石蛤村、永乐村、玉林村、柏香村、西岳村、保乡村。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文曲小学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侣俸镇文曲村、石河村、志和村。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斑竹小学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侣俸镇竹园社区、白塔村、三石村、坪堰村、太石村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新复小学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侣俸镇中心社区、天星村、保宁村、凤飞村、妙明村。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太平小学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太平镇白云社区、凉水村、垣楼村、太平村、双福村、白云村、余家村、坪漆村（原坪坎村4－10社）、万寿村（垃圾场搬迁部分1社、6-8社、11-15社）。</w:t>
            </w:r>
          </w:p>
        </w:tc>
      </w:tr>
    </w:tbl>
    <w:p>
      <w:pPr>
        <w:widowControl/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</w:pPr>
    </w:p>
    <w:p>
      <w:pPr>
        <w:widowControl/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附件2</w:t>
      </w:r>
    </w:p>
    <w:tbl>
      <w:tblPr>
        <w:tblStyle w:val="7"/>
        <w:tblW w:w="8982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7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1440" w:firstLineChars="400"/>
              <w:rPr>
                <w:rFonts w:hint="default" w:ascii="Times New Roman" w:hAnsi="Times New Roman" w:eastAsia="方正小标宋_GBK" w:cs="Times New Roman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  <w:highlight w:val="none"/>
                <w:u w:val="none"/>
              </w:rPr>
              <w:t>重庆市铜梁区公办初中招生区域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highlight w:val="none"/>
                <w:u w:val="none"/>
              </w:rPr>
              <w:t>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none"/>
              </w:rPr>
              <w:t>学校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 xml:space="preserve">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u w:val="none"/>
              </w:rPr>
              <w:t>对应小学招生范围内户籍所在地学生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铜梁巴中、铜梁一中初中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实验一小、巴川小学、龙都小学、外国语实验小学、西城小学、土桥小学、旧市坝小学、新桥小学、太平小学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金龙小学：塔山东街单号 301 及以上，双号388 及以上 、中兴东路双号2-278、东莘路双号</w:t>
            </w:r>
            <w:r>
              <w:rPr>
                <w:rFonts w:hint="eastAsia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0、迎龙路、龙腾路、桫椤路、迎宾东路1-155号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实验中学、铜梁二中初中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玉泉小学、立心小学、石鱼小学、安平小学、福果小学、水口小学、北城小学（金砂小学）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龙小学：梯子村（含原梯子村、老店村）、聚星村、宴渡一支路、宴渡二支路、宴滨路、东郭新街、法建东路、淮远古韵南街、淮远古韵北街、金龙一路、卢兴路、白龙一路、白龙一支路、白龙二路、白龙三路、白龙巷、洗马一路、洗马二路、旺龙路、旺龙1-7路、飞龙路、飞龙1-2路、莲花路、岳阳路、龙兴路、亚龙路、民谐路、民和路、民定路、民安路全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龙小学：中兴东路单号501及以上，双号280及以上；东莘路单号251及以上，双号412及以上；迎春东街双号全部；迎宾东路双号全部；迎宾路双号288及以上；中南路单号549及以上，双号562及以上；金龙大道单号1-457，双2-64；白龙大道单号153-371；白龙社区1-4、11-12组（原洗马1-4组，卢洞1-2组）；岳阳社区1-18组；桐梓社区1-7组；金龙社区11-13组、17-18组（原双门1-3、10-11组）;凤平路单号1-99，双号2-68；广龙路单号219及以上，双号72及以上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金川大道双号718号及以上。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旧县中学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旧县小学、岚槽小学、石鼓小学、永清小学、二坪小学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安居中学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安居小学、波仑小学、泉溪小学、团碾小学、白羊小学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平滩中学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平滩小学、社济小学、白鹤小学、小林小学、双山小学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虎峰中学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虎峰小学、天锡小学、回龙小学、青符小学、西泉小学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关溅中学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关溅小学、少云小学、中和小学、石庙小学、高楼小学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维新中学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维新小学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大庙中学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大庙小学、司马小学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围龙中学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围龙小学、四合小学、双碾小学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华兴实验学校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华兴实验学校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蒲吕中学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实验二小、岚峰小学、庆隆小学、长石小学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永嘉中学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永嘉小学、安溪小学、塘坪小学、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西河中学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西河小学、民兴小学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侣俸中学 </w:t>
            </w:r>
          </w:p>
        </w:tc>
        <w:tc>
          <w:tcPr>
            <w:tcW w:w="7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侣俸小学、斑竹小学、文曲小学、新复小学</w:t>
            </w:r>
          </w:p>
        </w:tc>
      </w:tr>
    </w:tbl>
    <w:p>
      <w:pPr>
        <w:spacing w:line="600" w:lineRule="exact"/>
        <w:jc w:val="left"/>
        <w:rPr>
          <w:rFonts w:hint="default" w:ascii="Times New Roman" w:hAnsi="Times New Roman" w:cs="Times New Roman"/>
          <w:color w:val="auto"/>
          <w:highlight w:val="none"/>
          <w:u w:val="none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tbl>
      <w:tblPr>
        <w:tblStyle w:val="7"/>
        <w:tblW w:w="91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434"/>
        <w:gridCol w:w="1200"/>
        <w:gridCol w:w="1259"/>
        <w:gridCol w:w="483"/>
        <w:gridCol w:w="1216"/>
        <w:gridCol w:w="17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1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重庆市铜梁区流动人口随迁子女异地入学申请表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学生性别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监护人姓名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监护人身份证号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与学生关系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单位职务及任职时间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应该就读学校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申请就读学校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申请就读年级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申请就读学校所属教管中心（或高新区）审核意见</w:t>
            </w:r>
          </w:p>
        </w:tc>
        <w:tc>
          <w:tcPr>
            <w:tcW w:w="73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审核人签字：         （盖章）                                                                                                                                                           年   月   日                                                                                                                                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4"/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highlight w:val="none"/>
          <w:u w:val="none"/>
          <w:lang w:val="en-US" w:eastAsia="zh-CN"/>
        </w:rPr>
        <w:t>4</w:t>
      </w:r>
    </w:p>
    <w:p>
      <w:pPr>
        <w:pStyle w:val="4"/>
        <w:spacing w:before="0" w:after="0" w:line="600" w:lineRule="exact"/>
        <w:jc w:val="both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5"/>
          <w:sz w:val="44"/>
          <w:szCs w:val="44"/>
          <w:highlight w:val="none"/>
          <w:u w:val="none"/>
        </w:rPr>
      </w:pPr>
    </w:p>
    <w:p>
      <w:pPr>
        <w:pStyle w:val="4"/>
        <w:spacing w:before="0" w:after="0"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5"/>
          <w:sz w:val="44"/>
          <w:szCs w:val="44"/>
          <w:highlight w:val="none"/>
          <w:u w:val="none"/>
        </w:rPr>
      </w:pPr>
    </w:p>
    <w:p>
      <w:pPr>
        <w:pStyle w:val="4"/>
        <w:spacing w:before="0" w:after="0"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5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5"/>
          <w:sz w:val="44"/>
          <w:szCs w:val="44"/>
          <w:highlight w:val="none"/>
          <w:u w:val="none"/>
          <w:lang w:eastAsia="zh-CN"/>
        </w:rPr>
        <w:t>重庆市铜梁区义务教育招生入学服务平台</w:t>
      </w:r>
    </w:p>
    <w:p>
      <w:pPr>
        <w:pStyle w:val="4"/>
        <w:spacing w:before="0" w:after="0"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5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5"/>
          <w:sz w:val="44"/>
          <w:szCs w:val="44"/>
          <w:highlight w:val="none"/>
          <w:u w:val="none"/>
        </w:rPr>
        <w:t>二维码</w:t>
      </w:r>
    </w:p>
    <w:p>
      <w:pPr>
        <w:pStyle w:val="4"/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</w:rPr>
      </w:pPr>
    </w:p>
    <w:p>
      <w:pPr>
        <w:pStyle w:val="4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</w:rPr>
      </w:pPr>
    </w:p>
    <w:p>
      <w:pPr>
        <w:pStyle w:val="4"/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highlight w:val="none"/>
          <w:u w:val="none"/>
          <w:lang w:val="en-US" w:eastAsia="zh-CN"/>
        </w:rPr>
        <w:t xml:space="preserve">                  </w:t>
      </w: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  <w:lang w:val="en-US" w:eastAsia="zh-CN"/>
        </w:rPr>
        <w:drawing>
          <wp:inline distT="0" distB="0" distL="114300" distR="114300">
            <wp:extent cx="2341880" cy="2189480"/>
            <wp:effectExtent l="0" t="0" r="1270" b="1270"/>
            <wp:docPr id="2" name="图片 2" descr="f8279bd027e952acd4ad35768e9d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279bd027e952acd4ad35768e9da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</w:rPr>
      </w:pPr>
    </w:p>
    <w:p>
      <w:pPr>
        <w:pStyle w:val="4"/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</w:rPr>
      </w:pPr>
    </w:p>
    <w:p>
      <w:pPr>
        <w:pStyle w:val="4"/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</w:rPr>
      </w:pPr>
    </w:p>
    <w:p>
      <w:pPr>
        <w:pStyle w:val="4"/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right="0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highlight w:val="none"/>
          <w:u w:val="none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highlight w:val="none"/>
          <w:u w:val="none"/>
          <w:lang w:val="en-US" w:eastAsia="zh-CN"/>
        </w:rPr>
        <w:t>5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5"/>
          <w:highlight w:val="none"/>
          <w:u w:val="none"/>
        </w:rPr>
        <w:t>重庆市初级中等义务教育入学通知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17"/>
          <w:w w:val="99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  <w:t xml:space="preserve">    家长</w:t>
      </w: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  <w:t>监护人</w:t>
      </w: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17"/>
          <w:w w:val="99"/>
          <w:sz w:val="28"/>
          <w:szCs w:val="28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45" w:firstLineChars="202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  <w:t>根据《中华人民共和国义务教育法》和《重庆市义务教育实施条例》的规定，你应履行法律责任，送被监护人</w:t>
      </w:r>
      <w:r>
        <w:rPr>
          <w:rFonts w:hint="default" w:ascii="Times New Roman" w:hAnsi="Times New Roman" w:eastAsia="方正仿宋_GBK" w:cs="Times New Roman"/>
          <w:color w:val="auto"/>
          <w:spacing w:val="40"/>
          <w:sz w:val="28"/>
          <w:szCs w:val="28"/>
          <w:highlight w:val="none"/>
          <w:u w:val="non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highlight w:val="none"/>
          <w:u w:val="none"/>
        </w:rPr>
        <w:t>同学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>到初中学习。请接此通知后于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 xml:space="preserve">年     </w:t>
      </w:r>
      <w:r>
        <w:rPr>
          <w:rFonts w:hint="default" w:ascii="Times New Roman" w:hAnsi="Times New Roman" w:eastAsia="方正仿宋_GBK" w:cs="Times New Roman"/>
          <w:color w:val="auto"/>
          <w:spacing w:val="2"/>
          <w:sz w:val="28"/>
          <w:szCs w:val="28"/>
          <w:highlight w:val="none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 xml:space="preserve">月     </w:t>
      </w:r>
      <w:r>
        <w:rPr>
          <w:rFonts w:hint="default" w:ascii="Times New Roman" w:hAnsi="Times New Roman" w:eastAsia="方正仿宋_GBK" w:cs="Times New Roman"/>
          <w:color w:val="auto"/>
          <w:spacing w:val="1"/>
          <w:sz w:val="28"/>
          <w:szCs w:val="28"/>
          <w:highlight w:val="none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>日将被监护人</w:t>
      </w:r>
      <w:r>
        <w:rPr>
          <w:rFonts w:hint="default" w:ascii="Times New Roman" w:hAnsi="Times New Roman" w:eastAsia="方正仿宋_GBK" w:cs="Times New Roman"/>
          <w:color w:val="auto"/>
          <w:spacing w:val="40"/>
          <w:sz w:val="28"/>
          <w:szCs w:val="28"/>
          <w:highlight w:val="none"/>
          <w:u w:val="non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pacing w:val="-3"/>
          <w:sz w:val="28"/>
          <w:szCs w:val="28"/>
          <w:highlight w:val="none"/>
          <w:u w:val="none"/>
        </w:rPr>
        <w:t>同学送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pacing w:val="24"/>
          <w:sz w:val="28"/>
          <w:szCs w:val="28"/>
          <w:highlight w:val="none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  <w:t>学校初一年级接受初级中等义务教育，完成九年义务教育学业。</w:t>
      </w:r>
    </w:p>
    <w:p>
      <w:pPr>
        <w:keepNext w:val="0"/>
        <w:keepLines w:val="0"/>
        <w:pageBreakBefore w:val="0"/>
        <w:widowControl w:val="0"/>
        <w:tabs>
          <w:tab w:val="left" w:pos="699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99"/>
          <w:sz w:val="28"/>
          <w:szCs w:val="28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left" w:pos="699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w w:val="99"/>
          <w:sz w:val="28"/>
          <w:szCs w:val="28"/>
          <w:highlight w:val="none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w w:val="99"/>
          <w:sz w:val="28"/>
          <w:szCs w:val="28"/>
          <w:highlight w:val="none"/>
          <w:u w:val="non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highlight w:val="none"/>
          <w:u w:val="none"/>
        </w:rPr>
        <w:t>中学</w:t>
      </w:r>
    </w:p>
    <w:p>
      <w:pPr>
        <w:keepNext w:val="0"/>
        <w:keepLines w:val="0"/>
        <w:pageBreakBefore w:val="0"/>
        <w:widowControl w:val="0"/>
        <w:tabs>
          <w:tab w:val="left" w:pos="6175"/>
          <w:tab w:val="left" w:pos="7003"/>
          <w:tab w:val="left" w:pos="7829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72" w:firstLineChars="2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highlight w:val="none"/>
          <w:u w:val="none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default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5"/>
          <w:highlight w:val="none"/>
          <w:u w:val="none"/>
        </w:rPr>
        <w:t>重庆市初等义务教育入学通知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  <w:t xml:space="preserve">     家长</w:t>
      </w: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  <w:t>监护人</w:t>
      </w: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2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0"/>
          <w:w w:val="95"/>
          <w:sz w:val="28"/>
          <w:szCs w:val="28"/>
          <w:highlight w:val="none"/>
          <w:u w:val="none"/>
        </w:rPr>
        <w:t xml:space="preserve">根据《中华人民共和国义务教育法》的规定，你的孩子         </w:t>
      </w:r>
      <w:r>
        <w:rPr>
          <w:rFonts w:hint="default" w:ascii="Times New Roman" w:hAnsi="Times New Roman" w:eastAsia="方正仿宋_GBK" w:cs="Times New Roman"/>
          <w:color w:val="auto"/>
          <w:spacing w:val="10"/>
          <w:w w:val="95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10"/>
          <w:w w:val="95"/>
          <w:sz w:val="28"/>
          <w:szCs w:val="28"/>
          <w:highlight w:val="none"/>
          <w:u w:val="none"/>
        </w:rPr>
        <w:t>被监护人</w:t>
      </w:r>
      <w:r>
        <w:rPr>
          <w:rFonts w:hint="default" w:ascii="Times New Roman" w:hAnsi="Times New Roman" w:eastAsia="方正仿宋_GBK" w:cs="Times New Roman"/>
          <w:color w:val="auto"/>
          <w:spacing w:val="10"/>
          <w:w w:val="95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>已达到接受义务教育的入学年龄，现将入学通知发给你，请于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 xml:space="preserve">年   月   日带上                        </w:t>
      </w:r>
      <w:r>
        <w:rPr>
          <w:rFonts w:hint="default" w:ascii="Times New Roman" w:hAnsi="Times New Roman" w:eastAsia="方正仿宋_GBK" w:cs="Times New Roman"/>
          <w:color w:val="auto"/>
          <w:spacing w:val="-1"/>
          <w:sz w:val="28"/>
          <w:szCs w:val="28"/>
          <w:highlight w:val="none"/>
          <w:u w:val="none"/>
        </w:rPr>
        <w:t>及户口簿到我校报</w:t>
      </w: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  <w:t>到注册。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5"/>
          <w:sz w:val="28"/>
          <w:szCs w:val="28"/>
          <w:highlight w:val="none"/>
          <w:u w:val="none"/>
        </w:rPr>
        <w:t>特此通知</w:t>
      </w:r>
    </w:p>
    <w:p>
      <w:pPr>
        <w:keepNext w:val="0"/>
        <w:keepLines w:val="0"/>
        <w:pageBreakBefore w:val="0"/>
        <w:widowControl w:val="0"/>
        <w:tabs>
          <w:tab w:val="left" w:pos="7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left" w:pos="767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7728" w:firstLineChars="28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highlight w:val="none"/>
          <w:u w:val="none"/>
        </w:rPr>
        <w:t>小学</w:t>
      </w:r>
    </w:p>
    <w:p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highlight w:val="none"/>
          <w:u w:val="none"/>
          <w:lang w:val="en-US" w:eastAsia="zh-CN"/>
        </w:rPr>
        <w:t xml:space="preserve">                                           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highlight w:val="none"/>
          <w:u w:val="none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 xml:space="preserve">年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</w:rPr>
        <w:t xml:space="preserve">月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cs="Times New Roman"/>
          <w:color w:val="auto"/>
          <w:sz w:val="28"/>
          <w:szCs w:val="28"/>
          <w:highlight w:val="none"/>
          <w:u w:val="none"/>
          <w:lang w:val="en-US" w:eastAsia="zh-CN"/>
        </w:rPr>
        <w:t>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g5Uc8kBAACa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Ll&#10;K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ODlRz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E3208"/>
    <w:rsid w:val="1E8C22B2"/>
    <w:rsid w:val="2EA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156" w:beforeLines="0" w:after="156" w:afterLines="0"/>
      <w:ind w:firstLine="480"/>
    </w:pPr>
  </w:style>
  <w:style w:type="paragraph" w:styleId="5">
    <w:name w:val="Body Text"/>
    <w:basedOn w:val="1"/>
    <w:next w:val="1"/>
    <w:qFormat/>
    <w:uiPriority w:val="0"/>
    <w:rPr>
      <w:rFonts w:ascii="PMingLiU" w:hAnsi="PMingLiU" w:eastAsia="PMingLiU" w:cs="PMingLiU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font11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2023-05-24T01:32:00Z</dcterms:created>
  <dc:creator>Administrator</dc:creator>
  <cp:lastModifiedBy>Administrator</cp:lastModifiedBy>
  <dcterms:modified xsi:type="dcterms:W3CDTF">2023-05-24T01:48:45Z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68DA0E659A644A0ABEF1A80F837489EC</vt:lpwstr>
  </property>
</Properties>
</file>