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0" w:beforeLines="0" w:after="0" w:afterLines="0" w:line="578" w:lineRule="exact"/>
        <w:ind w:right="0" w:rightChars="0"/>
        <w:jc w:val="center"/>
        <w:textAlignment w:val="auto"/>
        <w:outlineLvl w:val="9"/>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重庆市铜梁区经济和信息化委员会</w:t>
      </w:r>
    </w:p>
    <w:p>
      <w:pPr>
        <w:keepNext w:val="0"/>
        <w:keepLines w:val="0"/>
        <w:pageBreakBefore w:val="0"/>
        <w:widowControl w:val="0"/>
        <w:kinsoku/>
        <w:wordWrap/>
        <w:overflowPunct/>
        <w:topLinePunct w:val="0"/>
        <w:autoSpaceDE/>
        <w:autoSpaceDN/>
        <w:bidi w:val="0"/>
        <w:adjustRightInd w:val="0"/>
        <w:snapToGrid w:val="0"/>
        <w:spacing w:beforeLines="0" w:afterLines="0" w:line="578"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转发工业和信息化部办公厅等十二部门</w:t>
      </w:r>
      <w:r>
        <w:rPr>
          <w:rFonts w:hint="eastAsia" w:ascii="方正小标宋_GBK" w:hAnsi="方正小标宋_GBK" w:eastAsia="方正小标宋_GBK" w:cs="方正小标宋_GBK"/>
          <w:spacing w:val="-11"/>
          <w:sz w:val="44"/>
          <w:szCs w:val="44"/>
          <w:lang w:eastAsia="zh-CN"/>
        </w:rPr>
        <w:t>关于</w:t>
      </w:r>
      <w:r>
        <w:rPr>
          <w:rFonts w:hint="eastAsia" w:ascii="方正小标宋_GBK" w:hAnsi="方正小标宋_GBK" w:eastAsia="方正小标宋_GBK" w:cs="方正小标宋_GBK"/>
          <w:spacing w:val="-11"/>
          <w:sz w:val="44"/>
          <w:szCs w:val="44"/>
        </w:rPr>
        <w:t>开展网络安全技术应用试点示范工作</w:t>
      </w:r>
      <w:r>
        <w:rPr>
          <w:rFonts w:hint="eastAsia" w:ascii="方正小标宋_GBK" w:hAnsi="方正小标宋_GBK" w:eastAsia="方正小标宋_GBK" w:cs="方正小标宋_GBK"/>
          <w:sz w:val="44"/>
          <w:szCs w:val="44"/>
          <w:lang w:eastAsia="zh-CN"/>
        </w:rPr>
        <w:t>的</w:t>
      </w:r>
    </w:p>
    <w:p>
      <w:pPr>
        <w:keepNext w:val="0"/>
        <w:keepLines w:val="0"/>
        <w:pageBreakBefore w:val="0"/>
        <w:widowControl w:val="0"/>
        <w:kinsoku/>
        <w:wordWrap/>
        <w:overflowPunct/>
        <w:topLinePunct w:val="0"/>
        <w:autoSpaceDE/>
        <w:autoSpaceDN/>
        <w:bidi w:val="0"/>
        <w:adjustRightInd w:val="0"/>
        <w:snapToGrid w:val="0"/>
        <w:spacing w:beforeLines="0" w:afterLines="0" w:line="578" w:lineRule="exact"/>
        <w:jc w:val="center"/>
        <w:textAlignment w:val="auto"/>
        <w:rPr>
          <w:rFonts w:hint="eastAsia" w:ascii="方正小标宋_GBK" w:hAnsi="方正小标宋_GBK" w:eastAsia="方正小标宋_GBK" w:cs="方正小标宋_GBK"/>
          <w:spacing w:val="-10"/>
          <w:sz w:val="44"/>
          <w:szCs w:val="44"/>
        </w:rPr>
      </w:pPr>
      <w:r>
        <w:rPr>
          <w:rFonts w:hint="eastAsia" w:ascii="方正小标宋_GBK" w:hAnsi="方正小标宋_GBK" w:eastAsia="方正小标宋_GBK" w:cs="方正小标宋_GBK"/>
          <w:sz w:val="44"/>
          <w:szCs w:val="44"/>
          <w:lang w:eastAsia="zh-CN"/>
        </w:rPr>
        <w:t>通</w:t>
      </w:r>
      <w:r>
        <w:rPr>
          <w:rFonts w:hint="eastAsia" w:ascii="方正小标宋_GBK" w:hAnsi="方正小标宋_GBK" w:eastAsia="方正小标宋_GBK" w:cs="方正小标宋_GBK"/>
          <w:sz w:val="44"/>
          <w:szCs w:val="44"/>
          <w:lang w:val="en-US" w:eastAsia="zh-CN"/>
        </w:rPr>
        <w:t xml:space="preserve">  </w:t>
      </w:r>
      <w:r>
        <w:rPr>
          <w:rFonts w:hint="eastAsia" w:ascii="方正小标宋_GBK" w:hAnsi="方正小标宋_GBK" w:eastAsia="方正小标宋_GBK" w:cs="方正小标宋_GBK"/>
          <w:sz w:val="44"/>
          <w:szCs w:val="44"/>
          <w:lang w:eastAsia="zh-CN"/>
        </w:rPr>
        <w:t>知</w:t>
      </w:r>
    </w:p>
    <w:p>
      <w:pPr>
        <w:keepNext w:val="0"/>
        <w:keepLines w:val="0"/>
        <w:pageBreakBefore w:val="0"/>
        <w:widowControl w:val="0"/>
        <w:kinsoku/>
        <w:wordWrap/>
        <w:overflowPunct/>
        <w:topLinePunct w:val="0"/>
        <w:autoSpaceDE/>
        <w:autoSpaceDN/>
        <w:bidi w:val="0"/>
        <w:adjustRightInd/>
        <w:snapToGrid/>
        <w:spacing w:before="0" w:beforeLines="0" w:after="0" w:afterLines="0" w:line="578"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lang w:eastAsia="zh-CN"/>
        </w:rPr>
      </w:pPr>
    </w:p>
    <w:p>
      <w:pPr>
        <w:keepNext w:val="0"/>
        <w:keepLines w:val="0"/>
        <w:pageBreakBefore w:val="0"/>
        <w:widowControl w:val="0"/>
        <w:kinsoku/>
        <w:wordWrap/>
        <w:overflowPunct/>
        <w:topLinePunct w:val="0"/>
        <w:autoSpaceDE/>
        <w:autoSpaceDN/>
        <w:bidi w:val="0"/>
        <w:spacing w:line="578" w:lineRule="exact"/>
        <w:jc w:val="left"/>
        <w:textAlignment w:val="auto"/>
        <w:rPr>
          <w:rFonts w:hint="eastAsia" w:ascii="方正仿宋_GBK" w:eastAsia="方正仿宋_GBK"/>
          <w:sz w:val="32"/>
          <w:szCs w:val="32"/>
        </w:rPr>
      </w:pPr>
      <w:r>
        <w:rPr>
          <w:rFonts w:hint="eastAsia" w:ascii="方正仿宋_GBK" w:eastAsia="方正仿宋_GBK"/>
          <w:sz w:val="32"/>
          <w:szCs w:val="32"/>
        </w:rPr>
        <w:t>各镇（街道）经发办、高新区</w:t>
      </w:r>
      <w:r>
        <w:rPr>
          <w:rFonts w:hint="eastAsia" w:ascii="方正仿宋_GBK" w:eastAsia="方正仿宋_GBK"/>
          <w:sz w:val="32"/>
          <w:szCs w:val="32"/>
          <w:lang w:eastAsia="zh-CN"/>
        </w:rPr>
        <w:t>管委会，有关企业及单位</w:t>
      </w:r>
      <w:r>
        <w:rPr>
          <w:rFonts w:hint="eastAsia" w:ascii="方正仿宋_GBK" w:eastAsia="方正仿宋_GBK"/>
          <w:sz w:val="32"/>
          <w:szCs w:val="32"/>
        </w:rPr>
        <w:t>：</w:t>
      </w:r>
    </w:p>
    <w:p>
      <w:pPr>
        <w:keepNext w:val="0"/>
        <w:keepLines w:val="0"/>
        <w:pageBreakBefore w:val="0"/>
        <w:widowControl w:val="0"/>
        <w:kinsoku/>
        <w:wordWrap/>
        <w:overflowPunct/>
        <w:topLinePunct w:val="0"/>
        <w:autoSpaceDE/>
        <w:autoSpaceDN/>
        <w:bidi w:val="0"/>
        <w:adjustRightInd w:val="0"/>
        <w:snapToGrid w:val="0"/>
        <w:spacing w:beforeLines="0" w:afterLines="0" w:line="578" w:lineRule="exact"/>
        <w:ind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方正仿宋_GBK" w:eastAsia="方正仿宋_GBK"/>
          <w:color w:val="000000"/>
          <w:sz w:val="32"/>
          <w:szCs w:val="32"/>
          <w:lang w:eastAsia="zh-CN"/>
        </w:rPr>
        <w:t>现将</w:t>
      </w:r>
      <w:r>
        <w:rPr>
          <w:rFonts w:hint="default" w:ascii="方正仿宋_GBK" w:eastAsia="方正仿宋_GBK"/>
          <w:color w:val="000000"/>
          <w:sz w:val="32"/>
          <w:szCs w:val="32"/>
        </w:rPr>
        <w:t>市经济信息委</w:t>
      </w:r>
      <w:r>
        <w:rPr>
          <w:rFonts w:hint="eastAsia" w:ascii="方正仿宋_GBK" w:eastAsia="方正仿宋_GBK"/>
          <w:color w:val="000000"/>
          <w:sz w:val="32"/>
          <w:szCs w:val="32"/>
        </w:rPr>
        <w:t>《</w:t>
      </w:r>
      <w:r>
        <w:rPr>
          <w:rFonts w:hint="eastAsia" w:ascii="方正仿宋_GBK" w:hAnsi="方正仿宋_GBK" w:eastAsia="方正仿宋_GBK" w:cs="方正仿宋_GBK"/>
          <w:sz w:val="32"/>
          <w:szCs w:val="32"/>
          <w:lang w:eastAsia="zh-CN"/>
        </w:rPr>
        <w:t>转发工业和信息化部办公厅等十二部门</w:t>
      </w:r>
      <w:r>
        <w:rPr>
          <w:rFonts w:hint="eastAsia" w:ascii="方正仿宋_GBK" w:hAnsi="方正仿宋_GBK" w:eastAsia="方正仿宋_GBK" w:cs="方正仿宋_GBK"/>
          <w:spacing w:val="-11"/>
          <w:sz w:val="32"/>
          <w:szCs w:val="32"/>
          <w:lang w:eastAsia="zh-CN"/>
        </w:rPr>
        <w:t>关于</w:t>
      </w:r>
      <w:r>
        <w:rPr>
          <w:rFonts w:hint="eastAsia" w:ascii="方正仿宋_GBK" w:hAnsi="方正仿宋_GBK" w:eastAsia="方正仿宋_GBK" w:cs="方正仿宋_GBK"/>
          <w:spacing w:val="-11"/>
          <w:sz w:val="32"/>
          <w:szCs w:val="32"/>
        </w:rPr>
        <w:t>开展网络安全技术应用试点示范工作的通知</w:t>
      </w:r>
      <w:r>
        <w:rPr>
          <w:rFonts w:hint="eastAsia" w:ascii="方正仿宋_GBK" w:eastAsia="方正仿宋_GBK"/>
          <w:color w:val="000000"/>
          <w:sz w:val="32"/>
          <w:szCs w:val="32"/>
        </w:rPr>
        <w:t>》</w:t>
      </w:r>
      <w:r>
        <w:rPr>
          <w:rFonts w:hint="eastAsia" w:ascii="方正仿宋_GBK" w:eastAsia="方正仿宋_GBK"/>
          <w:color w:val="000000"/>
          <w:sz w:val="32"/>
          <w:szCs w:val="32"/>
          <w:lang w:eastAsia="zh-CN"/>
        </w:rPr>
        <w:t>（</w:t>
      </w:r>
      <w:r>
        <w:rPr>
          <w:rFonts w:hint="eastAsia" w:ascii="方正仿宋_GBK" w:hAnsi="方正仿宋_GBK" w:eastAsia="方正仿宋_GBK" w:cs="方正仿宋_GBK"/>
          <w:sz w:val="32"/>
          <w:szCs w:val="32"/>
        </w:rPr>
        <w:t>渝经信软件</w:t>
      </w:r>
      <w:r>
        <w:rPr>
          <w:rFonts w:hint="eastAsia" w:ascii="方正小标宋_GBK" w:hAnsi="方正小标宋_GBK" w:eastAsia="方正小标宋_GBK" w:cs="方正小标宋_GBK"/>
          <w:sz w:val="32"/>
          <w:szCs w:val="32"/>
        </w:rPr>
        <w:t>〔202</w:t>
      </w:r>
      <w:r>
        <w:rPr>
          <w:rFonts w:hint="eastAsia" w:ascii="方正小标宋_GBK" w:hAnsi="方正小标宋_GBK" w:eastAsia="方正小标宋_GBK" w:cs="方正小标宋_GBK"/>
          <w:sz w:val="32"/>
          <w:szCs w:val="32"/>
          <w:lang w:val="en-US" w:eastAsia="zh-CN"/>
        </w:rPr>
        <w:t>2</w:t>
      </w:r>
      <w:r>
        <w:rPr>
          <w:rFonts w:hint="eastAsia" w:ascii="方正小标宋_GBK" w:hAnsi="方正小标宋_GBK" w:eastAsia="方正小标宋_GBK" w:cs="方正小标宋_GBK"/>
          <w:sz w:val="32"/>
          <w:szCs w:val="32"/>
        </w:rPr>
        <w:t>〕2</w:t>
      </w:r>
      <w:r>
        <w:rPr>
          <w:rFonts w:hint="eastAsia" w:ascii="方正仿宋_GBK" w:hAnsi="方正仿宋_GBK" w:eastAsia="方正仿宋_GBK" w:cs="方正仿宋_GBK"/>
          <w:sz w:val="32"/>
          <w:szCs w:val="32"/>
        </w:rPr>
        <w:t>号</w:t>
      </w:r>
      <w:r>
        <w:rPr>
          <w:rFonts w:hint="eastAsia" w:ascii="Times New Roman" w:hAnsi="Times New Roman" w:eastAsia="方正仿宋_GBK" w:cs="Times New Roman"/>
          <w:sz w:val="32"/>
          <w:szCs w:val="32"/>
          <w:lang w:eastAsia="zh-CN"/>
        </w:rPr>
        <w:t>）</w:t>
      </w:r>
      <w:r>
        <w:rPr>
          <w:rFonts w:hint="eastAsia" w:ascii="方正仿宋_GBK" w:eastAsia="方正仿宋_GBK"/>
          <w:color w:val="000000"/>
          <w:sz w:val="32"/>
          <w:szCs w:val="32"/>
          <w:lang w:eastAsia="zh-CN"/>
        </w:rPr>
        <w:t>转发给你们，请</w:t>
      </w:r>
      <w:r>
        <w:rPr>
          <w:rFonts w:hint="default" w:ascii="Times New Roman" w:hAnsi="Times New Roman" w:eastAsia="方正仿宋_GBK" w:cs="Times New Roman"/>
          <w:sz w:val="32"/>
          <w:szCs w:val="32"/>
          <w:lang w:eastAsia="zh-CN"/>
        </w:rPr>
        <w:t>按照要求</w:t>
      </w:r>
      <w:r>
        <w:rPr>
          <w:rFonts w:hint="eastAsia" w:ascii="Times New Roman" w:hAnsi="Times New Roman" w:eastAsia="方正仿宋_GBK" w:cs="Times New Roman"/>
          <w:sz w:val="32"/>
          <w:szCs w:val="32"/>
          <w:lang w:eastAsia="zh-CN"/>
        </w:rPr>
        <w:t>认真组织申报，于</w:t>
      </w:r>
      <w:r>
        <w:rPr>
          <w:rFonts w:hint="eastAsia" w:ascii="Times New Roman" w:hAnsi="Times New Roman" w:eastAsia="方正仿宋_GBK" w:cs="Times New Roman"/>
          <w:sz w:val="32"/>
          <w:szCs w:val="32"/>
          <w:lang w:val="en-US" w:eastAsia="zh-CN"/>
        </w:rPr>
        <w:t>2月15日前将申报材料报送至区经信委209室</w:t>
      </w:r>
      <w:r>
        <w:rPr>
          <w:rFonts w:hint="eastAsia" w:ascii="Times New Roman" w:hAnsi="Times New Roman" w:eastAsia="方正仿宋_GBK" w:cs="Times New Roman"/>
          <w:color w:val="auto"/>
          <w:sz w:val="32"/>
          <w:szCs w:val="32"/>
          <w:lang w:eastAsia="zh-CN"/>
        </w:rPr>
        <w:t>，联系人，吴红，联系电话，</w:t>
      </w:r>
      <w:r>
        <w:rPr>
          <w:rFonts w:hint="eastAsia" w:ascii="Times New Roman" w:hAnsi="Times New Roman" w:eastAsia="方正仿宋_GBK" w:cs="Times New Roman"/>
          <w:color w:val="auto"/>
          <w:sz w:val="32"/>
          <w:szCs w:val="32"/>
          <w:lang w:val="en-US" w:eastAsia="zh-CN"/>
        </w:rPr>
        <w:t>45866639。</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right="0" w:rightChars="0" w:firstLine="640" w:firstLineChars="200"/>
        <w:jc w:val="left"/>
        <w:textAlignment w:val="auto"/>
        <w:outlineLvl w:val="9"/>
        <w:rPr>
          <w:rFonts w:hint="eastAsia" w:ascii="方正仿宋_GBK" w:hAnsi="Calibri" w:eastAsia="方正仿宋_GBK" w:cs="黑体"/>
          <w:color w:val="000000"/>
          <w:kern w:val="2"/>
          <w:sz w:val="32"/>
          <w:szCs w:val="32"/>
          <w:lang w:val="en-US" w:eastAsia="zh-CN"/>
        </w:rPr>
      </w:pPr>
      <w:r>
        <w:rPr>
          <w:rFonts w:hint="eastAsia" w:ascii="方正仿宋_GBK" w:eastAsia="方正仿宋_GBK"/>
          <w:color w:val="000000"/>
          <w:sz w:val="32"/>
          <w:szCs w:val="32"/>
          <w:lang w:val="en-US" w:eastAsia="zh-CN"/>
        </w:rPr>
        <w:t>附件：</w:t>
      </w:r>
      <w:bookmarkStart w:id="0" w:name="_GoBack"/>
      <w:bookmarkEnd w:id="0"/>
      <w:r>
        <w:rPr>
          <w:rFonts w:hint="eastAsia" w:ascii="Times New Roman" w:hAnsi="Times New Roman" w:eastAsia="方正仿宋_GBK" w:cs="Times New Roman"/>
          <w:sz w:val="32"/>
          <w:szCs w:val="32"/>
          <w:lang w:val="en-US" w:eastAsia="zh-CN"/>
        </w:rPr>
        <w:t>重庆</w:t>
      </w:r>
      <w:r>
        <w:rPr>
          <w:rFonts w:hint="default" w:ascii="方正仿宋_GBK" w:eastAsia="方正仿宋_GBK"/>
          <w:color w:val="000000"/>
          <w:sz w:val="32"/>
          <w:szCs w:val="32"/>
        </w:rPr>
        <w:t>市经济</w:t>
      </w:r>
      <w:r>
        <w:rPr>
          <w:rFonts w:hint="eastAsia" w:ascii="方正仿宋_GBK" w:eastAsia="方正仿宋_GBK"/>
          <w:color w:val="000000"/>
          <w:sz w:val="32"/>
          <w:szCs w:val="32"/>
          <w:lang w:eastAsia="zh-CN"/>
        </w:rPr>
        <w:t>和</w:t>
      </w:r>
      <w:r>
        <w:rPr>
          <w:rFonts w:hint="default" w:ascii="方正仿宋_GBK" w:eastAsia="方正仿宋_GBK"/>
          <w:color w:val="000000"/>
          <w:sz w:val="32"/>
          <w:szCs w:val="32"/>
        </w:rPr>
        <w:t>信息</w:t>
      </w:r>
      <w:r>
        <w:rPr>
          <w:rFonts w:hint="eastAsia" w:ascii="方正仿宋_GBK" w:eastAsia="方正仿宋_GBK"/>
          <w:color w:val="000000"/>
          <w:sz w:val="32"/>
          <w:szCs w:val="32"/>
          <w:lang w:eastAsia="zh-CN"/>
        </w:rPr>
        <w:t>化</w:t>
      </w:r>
      <w:r>
        <w:rPr>
          <w:rFonts w:hint="default" w:ascii="方正仿宋_GBK" w:eastAsia="方正仿宋_GBK"/>
          <w:color w:val="000000"/>
          <w:sz w:val="32"/>
          <w:szCs w:val="32"/>
        </w:rPr>
        <w:t>委</w:t>
      </w:r>
      <w:r>
        <w:rPr>
          <w:rFonts w:hint="eastAsia" w:ascii="方正仿宋_GBK" w:eastAsia="方正仿宋_GBK"/>
          <w:color w:val="000000"/>
          <w:sz w:val="32"/>
          <w:szCs w:val="32"/>
          <w:lang w:eastAsia="zh-CN"/>
        </w:rPr>
        <w:t>员会</w:t>
      </w:r>
      <w:r>
        <w:rPr>
          <w:rFonts w:hint="eastAsia" w:ascii="方正仿宋_GBK" w:eastAsia="方正仿宋_GBK"/>
          <w:color w:val="000000"/>
          <w:sz w:val="32"/>
          <w:szCs w:val="32"/>
        </w:rPr>
        <w:t>《</w:t>
      </w:r>
      <w:r>
        <w:rPr>
          <w:rFonts w:hint="eastAsia" w:ascii="方正仿宋_GBK" w:hAnsi="方正仿宋_GBK" w:eastAsia="方正仿宋_GBK" w:cs="方正仿宋_GBK"/>
          <w:sz w:val="32"/>
          <w:szCs w:val="32"/>
          <w:lang w:eastAsia="zh-CN"/>
        </w:rPr>
        <w:t>转发工业和信息化部办公厅等十二部门</w:t>
      </w:r>
      <w:r>
        <w:rPr>
          <w:rFonts w:hint="eastAsia" w:ascii="方正仿宋_GBK" w:hAnsi="方正仿宋_GBK" w:eastAsia="方正仿宋_GBK" w:cs="方正仿宋_GBK"/>
          <w:spacing w:val="-11"/>
          <w:sz w:val="32"/>
          <w:szCs w:val="32"/>
          <w:lang w:eastAsia="zh-CN"/>
        </w:rPr>
        <w:t>关于</w:t>
      </w:r>
      <w:r>
        <w:rPr>
          <w:rFonts w:hint="eastAsia" w:ascii="方正仿宋_GBK" w:hAnsi="方正仿宋_GBK" w:eastAsia="方正仿宋_GBK" w:cs="方正仿宋_GBK"/>
          <w:spacing w:val="-11"/>
          <w:sz w:val="32"/>
          <w:szCs w:val="32"/>
        </w:rPr>
        <w:t>开展网络安全技术应用试点示范工作的通知</w:t>
      </w:r>
      <w:r>
        <w:rPr>
          <w:rFonts w:hint="eastAsia" w:ascii="方正仿宋_GBK" w:eastAsia="方正仿宋_GBK"/>
          <w:color w:val="000000"/>
          <w:sz w:val="32"/>
          <w:szCs w:val="32"/>
        </w:rPr>
        <w:t>》</w:t>
      </w:r>
      <w:r>
        <w:rPr>
          <w:rFonts w:hint="eastAsia" w:ascii="方正仿宋_GBK" w:eastAsia="方正仿宋_GBK"/>
          <w:color w:val="000000"/>
          <w:sz w:val="32"/>
          <w:szCs w:val="32"/>
          <w:lang w:eastAsia="zh-CN"/>
        </w:rPr>
        <w:t>（</w:t>
      </w:r>
      <w:r>
        <w:rPr>
          <w:rFonts w:hint="eastAsia" w:ascii="方正仿宋_GBK" w:hAnsi="方正仿宋_GBK" w:eastAsia="方正仿宋_GBK" w:cs="方正仿宋_GBK"/>
          <w:sz w:val="32"/>
          <w:szCs w:val="32"/>
        </w:rPr>
        <w:t>渝经信软件</w:t>
      </w:r>
      <w:r>
        <w:rPr>
          <w:rFonts w:hint="eastAsia" w:ascii="方正小标宋_GBK" w:hAnsi="方正小标宋_GBK" w:eastAsia="方正小标宋_GBK" w:cs="方正小标宋_GBK"/>
          <w:sz w:val="32"/>
          <w:szCs w:val="32"/>
        </w:rPr>
        <w:t>〔202</w:t>
      </w:r>
      <w:r>
        <w:rPr>
          <w:rFonts w:hint="eastAsia" w:ascii="方正小标宋_GBK" w:hAnsi="方正小标宋_GBK" w:eastAsia="方正小标宋_GBK" w:cs="方正小标宋_GBK"/>
          <w:sz w:val="32"/>
          <w:szCs w:val="32"/>
          <w:lang w:val="en-US" w:eastAsia="zh-CN"/>
        </w:rPr>
        <w:t>2</w:t>
      </w:r>
      <w:r>
        <w:rPr>
          <w:rFonts w:hint="eastAsia" w:ascii="方正小标宋_GBK" w:hAnsi="方正小标宋_GBK" w:eastAsia="方正小标宋_GBK" w:cs="方正小标宋_GBK"/>
          <w:sz w:val="32"/>
          <w:szCs w:val="32"/>
        </w:rPr>
        <w:t>〕2</w:t>
      </w:r>
      <w:r>
        <w:rPr>
          <w:rFonts w:hint="eastAsia" w:ascii="方正仿宋_GBK" w:hAnsi="方正仿宋_GBK" w:eastAsia="方正仿宋_GBK" w:cs="方正仿宋_GBK"/>
          <w:sz w:val="32"/>
          <w:szCs w:val="32"/>
        </w:rPr>
        <w:t>号</w:t>
      </w:r>
      <w:r>
        <w:rPr>
          <w:rFonts w:hint="eastAsia" w:ascii="Times New Roman" w:hAnsi="Times New Roman" w:eastAsia="方正仿宋_GBK" w:cs="Times New Roman"/>
          <w:sz w:val="32"/>
          <w:szCs w:val="32"/>
          <w:lang w:eastAsia="zh-CN"/>
        </w:rPr>
        <w:t>）</w:t>
      </w:r>
    </w:p>
    <w:p>
      <w:pPr>
        <w:pStyle w:val="3"/>
        <w:keepNext w:val="0"/>
        <w:keepLines w:val="0"/>
        <w:pageBreakBefore w:val="0"/>
        <w:widowControl w:val="0"/>
        <w:kinsoku/>
        <w:wordWrap/>
        <w:overflowPunct/>
        <w:topLinePunct w:val="0"/>
        <w:autoSpaceDE/>
        <w:autoSpaceDN/>
        <w:bidi w:val="0"/>
        <w:spacing w:line="578" w:lineRule="exact"/>
        <w:textAlignment w:val="auto"/>
        <w:rPr>
          <w:rFonts w:hint="eastAsia"/>
          <w:lang w:val="en-US" w:eastAsia="zh-CN"/>
        </w:rPr>
      </w:pPr>
    </w:p>
    <w:p>
      <w:pPr>
        <w:pStyle w:val="3"/>
        <w:keepNext w:val="0"/>
        <w:keepLines w:val="0"/>
        <w:pageBreakBefore w:val="0"/>
        <w:widowControl w:val="0"/>
        <w:kinsoku/>
        <w:wordWrap/>
        <w:overflowPunct/>
        <w:topLinePunct w:val="0"/>
        <w:autoSpaceDE/>
        <w:autoSpaceDN/>
        <w:bidi w:val="0"/>
        <w:spacing w:line="578" w:lineRule="exact"/>
        <w:textAlignment w:val="auto"/>
        <w:rPr>
          <w:rFonts w:hint="eastAsia"/>
          <w:lang w:val="en-US" w:eastAsia="zh-CN"/>
        </w:rPr>
      </w:pPr>
    </w:p>
    <w:p>
      <w:pPr>
        <w:pStyle w:val="3"/>
        <w:keepNext w:val="0"/>
        <w:keepLines w:val="0"/>
        <w:pageBreakBefore w:val="0"/>
        <w:widowControl w:val="0"/>
        <w:kinsoku/>
        <w:wordWrap/>
        <w:overflowPunct/>
        <w:topLinePunct w:val="0"/>
        <w:autoSpaceDE/>
        <w:autoSpaceDN/>
        <w:bidi w:val="0"/>
        <w:spacing w:line="578" w:lineRule="exact"/>
        <w:textAlignment w:val="auto"/>
        <w:rPr>
          <w:rFonts w:hint="eastAsia"/>
          <w:lang w:val="en-US" w:eastAsia="zh-CN"/>
        </w:rPr>
      </w:pPr>
    </w:p>
    <w:p>
      <w:pPr>
        <w:pStyle w:val="3"/>
        <w:keepNext w:val="0"/>
        <w:keepLines w:val="0"/>
        <w:pageBreakBefore w:val="0"/>
        <w:widowControl w:val="0"/>
        <w:kinsoku/>
        <w:wordWrap/>
        <w:overflowPunct/>
        <w:topLinePunct w:val="0"/>
        <w:autoSpaceDE/>
        <w:autoSpaceDN/>
        <w:bidi w:val="0"/>
        <w:spacing w:line="578" w:lineRule="exact"/>
        <w:ind w:firstLine="3200" w:firstLineChars="1000"/>
        <w:textAlignment w:val="auto"/>
        <w:rPr>
          <w:rFonts w:hint="eastAsia"/>
          <w:lang w:val="en-US" w:eastAsia="zh-CN"/>
        </w:rPr>
      </w:pPr>
      <w:r>
        <w:rPr>
          <w:rFonts w:hint="eastAsia"/>
          <w:lang w:val="en-US" w:eastAsia="zh-CN"/>
        </w:rPr>
        <w:t>重庆市铜梁区经济和信息化委员会</w:t>
      </w:r>
    </w:p>
    <w:p>
      <w:pPr>
        <w:pStyle w:val="3"/>
        <w:keepNext w:val="0"/>
        <w:keepLines w:val="0"/>
        <w:pageBreakBefore w:val="0"/>
        <w:widowControl w:val="0"/>
        <w:kinsoku/>
        <w:wordWrap/>
        <w:overflowPunct/>
        <w:topLinePunct w:val="0"/>
        <w:autoSpaceDE/>
        <w:autoSpaceDN/>
        <w:bidi w:val="0"/>
        <w:spacing w:line="578" w:lineRule="exact"/>
        <w:ind w:firstLine="4160" w:firstLineChars="1300"/>
        <w:textAlignment w:val="auto"/>
        <w:rPr>
          <w:rFonts w:hint="default"/>
          <w:lang w:val="en-US" w:eastAsia="zh-CN"/>
        </w:rPr>
      </w:pPr>
      <w:r>
        <w:rPr>
          <w:rFonts w:hint="eastAsia"/>
          <w:lang w:val="en-US" w:eastAsia="zh-CN"/>
        </w:rPr>
        <w:t>2022年2月8日</w:t>
      </w:r>
    </w:p>
    <w:p/>
    <w:p/>
    <w:p>
      <w:pPr>
        <w:pStyle w:val="4"/>
      </w:pPr>
    </w:p>
    <w:p/>
    <w:p/>
    <w:p>
      <w:r>
        <w:rPr>
          <w:rFonts w:hint="eastAsia" w:ascii="方正仿宋_GBK" w:eastAsia="方正仿宋_GBK"/>
          <w:color w:val="000000"/>
          <w:sz w:val="32"/>
          <w:szCs w:val="32"/>
          <w:lang w:val="en-US" w:eastAsia="zh-CN"/>
        </w:rPr>
        <w:t>附件：</w:t>
      </w:r>
    </w:p>
    <w:p>
      <w:pPr>
        <w:adjustRightInd w:val="0"/>
        <w:snapToGrid w:val="0"/>
        <w:spacing w:beforeLines="0" w:afterLines="0" w:line="600" w:lineRule="atLeast"/>
        <w:jc w:val="center"/>
        <w:rPr>
          <w:rFonts w:ascii="Times New Roman" w:hAnsi="Times New Roman"/>
          <w:sz w:val="32"/>
          <w:szCs w:val="32"/>
        </w:rPr>
      </w:pPr>
      <w:r>
        <w:rPr>
          <w:rFonts w:hint="default" w:ascii="Times New Roman" w:hAnsi="Times New Roman" w:eastAsia="方正仿宋_GBK" w:cs="Times New Roman"/>
          <w:sz w:val="32"/>
          <w:szCs w:val="32"/>
        </w:rPr>
        <w:t>渝经信</w:t>
      </w:r>
      <w:r>
        <w:rPr>
          <w:rFonts w:hint="eastAsia" w:ascii="Times New Roman" w:hAnsi="Times New Roman" w:eastAsia="方正仿宋_GBK" w:cs="Times New Roman"/>
          <w:sz w:val="32"/>
          <w:szCs w:val="32"/>
          <w:lang w:eastAsia="zh-CN"/>
        </w:rPr>
        <w:t>软件</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202</w:t>
      </w: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val="en-US" w:eastAsia="zh-CN"/>
        </w:rPr>
        <w:t>号</w:t>
      </w:r>
    </w:p>
    <w:p>
      <w:pPr>
        <w:adjustRightInd w:val="0"/>
        <w:snapToGrid w:val="0"/>
        <w:spacing w:beforeLines="0" w:afterLines="0" w:line="600" w:lineRule="atLeast"/>
        <w:jc w:val="center"/>
        <w:rPr>
          <w:rFonts w:hint="eastAsia"/>
          <w:sz w:val="32"/>
          <w:szCs w:val="32"/>
        </w:rPr>
      </w:pPr>
    </w:p>
    <w:p>
      <w:pPr>
        <w:pStyle w:val="3"/>
        <w:adjustRightInd w:val="0"/>
        <w:snapToGrid w:val="0"/>
        <w:spacing w:beforeLines="0" w:after="0" w:afterLines="0" w:line="600" w:lineRule="atLeast"/>
        <w:jc w:val="center"/>
        <w:rPr>
          <w:rFonts w:hint="eastAsia"/>
          <w:sz w:val="32"/>
          <w:szCs w:val="32"/>
        </w:rPr>
      </w:pPr>
    </w:p>
    <w:p>
      <w:pPr>
        <w:keepNext w:val="0"/>
        <w:keepLines w:val="0"/>
        <w:pageBreakBefore w:val="0"/>
        <w:widowControl w:val="0"/>
        <w:kinsoku/>
        <w:wordWrap/>
        <w:overflowPunct/>
        <w:topLinePunct w:val="0"/>
        <w:autoSpaceDE/>
        <w:autoSpaceDN/>
        <w:bidi w:val="0"/>
        <w:adjustRightInd w:val="0"/>
        <w:snapToGrid w:val="0"/>
        <w:spacing w:beforeLines="0" w:afterLines="0" w:line="52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重庆市经济和信息化委员会</w:t>
      </w:r>
    </w:p>
    <w:p>
      <w:pPr>
        <w:keepNext w:val="0"/>
        <w:keepLines w:val="0"/>
        <w:pageBreakBefore w:val="0"/>
        <w:widowControl w:val="0"/>
        <w:kinsoku/>
        <w:wordWrap/>
        <w:overflowPunct/>
        <w:topLinePunct w:val="0"/>
        <w:autoSpaceDE/>
        <w:autoSpaceDN/>
        <w:bidi w:val="0"/>
        <w:adjustRightInd w:val="0"/>
        <w:snapToGrid w:val="0"/>
        <w:spacing w:beforeLines="0" w:afterLines="0" w:line="52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转发工业和信息化部办公厅等十二部门</w:t>
      </w:r>
    </w:p>
    <w:p>
      <w:pPr>
        <w:keepNext w:val="0"/>
        <w:keepLines w:val="0"/>
        <w:pageBreakBefore w:val="0"/>
        <w:widowControl w:val="0"/>
        <w:kinsoku/>
        <w:wordWrap/>
        <w:overflowPunct/>
        <w:topLinePunct w:val="0"/>
        <w:autoSpaceDE/>
        <w:autoSpaceDN/>
        <w:bidi w:val="0"/>
        <w:adjustRightInd w:val="0"/>
        <w:snapToGrid w:val="0"/>
        <w:spacing w:beforeLines="0" w:afterLines="0" w:line="520" w:lineRule="exact"/>
        <w:jc w:val="center"/>
        <w:textAlignment w:val="auto"/>
        <w:rPr>
          <w:rFonts w:hint="eastAsia" w:ascii="方正小标宋_GBK" w:hAnsi="方正小标宋_GBK" w:eastAsia="方正小标宋_GBK" w:cs="方正小标宋_GBK"/>
          <w:spacing w:val="-11"/>
          <w:sz w:val="44"/>
          <w:szCs w:val="44"/>
        </w:rPr>
      </w:pPr>
      <w:r>
        <w:rPr>
          <w:rFonts w:hint="eastAsia" w:ascii="方正小标宋_GBK" w:hAnsi="方正小标宋_GBK" w:eastAsia="方正小标宋_GBK" w:cs="方正小标宋_GBK"/>
          <w:spacing w:val="-11"/>
          <w:sz w:val="44"/>
          <w:szCs w:val="44"/>
          <w:lang w:eastAsia="zh-CN"/>
        </w:rPr>
        <w:t>关于</w:t>
      </w:r>
      <w:r>
        <w:rPr>
          <w:rFonts w:hint="eastAsia" w:ascii="方正小标宋_GBK" w:hAnsi="方正小标宋_GBK" w:eastAsia="方正小标宋_GBK" w:cs="方正小标宋_GBK"/>
          <w:spacing w:val="-11"/>
          <w:sz w:val="44"/>
          <w:szCs w:val="44"/>
        </w:rPr>
        <w:t>开展网络安全技术应用试点示范工作的通知</w:t>
      </w:r>
    </w:p>
    <w:p>
      <w:pPr>
        <w:adjustRightInd w:val="0"/>
        <w:snapToGrid w:val="0"/>
        <w:spacing w:beforeLines="0" w:afterLines="0" w:line="520" w:lineRule="exact"/>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beforeLines="0" w:afterLines="0" w:line="520" w:lineRule="exact"/>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各区县（自治县）经济信息委，两江新区、重庆高新区、万盛经开区经信部门，各有关单位：</w:t>
      </w:r>
    </w:p>
    <w:p>
      <w:pPr>
        <w:keepNext w:val="0"/>
        <w:keepLines w:val="0"/>
        <w:pageBreakBefore w:val="0"/>
        <w:widowControl w:val="0"/>
        <w:kinsoku/>
        <w:wordWrap/>
        <w:overflowPunct/>
        <w:topLinePunct w:val="0"/>
        <w:autoSpaceDE/>
        <w:autoSpaceDN/>
        <w:bidi w:val="0"/>
        <w:adjustRightInd w:val="0"/>
        <w:snapToGrid w:val="0"/>
        <w:spacing w:beforeLines="0" w:afterLines="0" w:line="520" w:lineRule="exact"/>
        <w:ind w:leftChars="0" w:firstLine="640" w:firstLineChars="200"/>
        <w:jc w:val="both"/>
        <w:textAlignment w:val="auto"/>
        <w:outlineLvl w:val="0"/>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近日，工业和信息化部办公厅等十二部门下发了《关于开展网络安全技术应用试点示范工作的通知》（工信厅联网安函〔2022〕2号，以下称《通知》，见附件）。为</w:t>
      </w:r>
      <w:r>
        <w:rPr>
          <w:rFonts w:hint="default" w:ascii="Times New Roman" w:hAnsi="Times New Roman" w:eastAsia="方正仿宋_GBK" w:cs="Times New Roman"/>
          <w:sz w:val="32"/>
          <w:szCs w:val="32"/>
        </w:rPr>
        <w:t>切实</w:t>
      </w:r>
      <w:r>
        <w:rPr>
          <w:rFonts w:hint="eastAsia" w:ascii="Times New Roman" w:hAnsi="Times New Roman" w:eastAsia="方正仿宋_GBK" w:cs="Times New Roman"/>
          <w:sz w:val="32"/>
          <w:szCs w:val="32"/>
          <w:lang w:eastAsia="zh-CN"/>
        </w:rPr>
        <w:t>做好我市征集申报工作，现将《通知》转发给你们，并将有关征集要求通知如下：</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20" w:lineRule="exact"/>
        <w:ind w:firstLine="640" w:firstLineChars="200"/>
        <w:jc w:val="both"/>
        <w:textAlignment w:val="auto"/>
        <w:outlineLvl w:val="0"/>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一、申报方向</w:t>
      </w:r>
    </w:p>
    <w:p>
      <w:pPr>
        <w:pStyle w:val="3"/>
        <w:keepNext w:val="0"/>
        <w:keepLines w:val="0"/>
        <w:pageBreakBefore w:val="0"/>
        <w:widowControl w:val="0"/>
        <w:kinsoku/>
        <w:wordWrap/>
        <w:overflowPunct/>
        <w:topLinePunct w:val="0"/>
        <w:autoSpaceDE/>
        <w:autoSpaceDN/>
        <w:bidi w:val="0"/>
        <w:adjustRightInd w:val="0"/>
        <w:snapToGrid w:val="0"/>
        <w:spacing w:beforeLines="0" w:after="0" w:afterLines="0" w:line="520" w:lineRule="exact"/>
        <w:ind w:leftChars="0"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按行业归口管理原则，请申报工业和信息化领域的企事业单位直接向重庆市经济信息委报送申报材料，其他领域的企事业单位向所在行业主管部门报送。</w:t>
      </w:r>
    </w:p>
    <w:p>
      <w:pPr>
        <w:pStyle w:val="3"/>
        <w:keepNext w:val="0"/>
        <w:keepLines w:val="0"/>
        <w:pageBreakBefore w:val="0"/>
        <w:widowControl w:val="0"/>
        <w:kinsoku/>
        <w:wordWrap/>
        <w:overflowPunct/>
        <w:topLinePunct w:val="0"/>
        <w:autoSpaceDE/>
        <w:autoSpaceDN/>
        <w:bidi w:val="0"/>
        <w:adjustRightInd w:val="0"/>
        <w:snapToGrid w:val="0"/>
        <w:spacing w:beforeLines="0" w:after="0" w:afterLines="0" w:line="520" w:lineRule="exact"/>
        <w:ind w:leftChars="0" w:firstLine="640" w:firstLineChars="200"/>
        <w:textAlignment w:val="auto"/>
        <w:rPr>
          <w:rFonts w:hint="eastAsia" w:ascii="方正黑体_GBK" w:hAnsi="方正黑体_GBK" w:eastAsia="方正黑体_GBK" w:cs="方正黑体_GBK"/>
          <w:lang w:eastAsia="zh-CN"/>
        </w:rPr>
      </w:pPr>
      <w:r>
        <w:rPr>
          <w:rFonts w:hint="eastAsia" w:ascii="方正黑体_GBK" w:hAnsi="方正黑体_GBK" w:eastAsia="方正黑体_GBK" w:cs="方正黑体_GBK"/>
          <w:sz w:val="32"/>
          <w:szCs w:val="32"/>
          <w:lang w:eastAsia="zh-CN"/>
        </w:rPr>
        <w:t>二、报送要求</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520" w:lineRule="exact"/>
        <w:ind w:leftChars="0" w:firstLine="640" w:firstLineChars="200"/>
        <w:textAlignment w:val="auto"/>
        <w:rPr>
          <w:rFonts w:hint="eastAsia"/>
          <w:lang w:eastAsia="zh-CN"/>
        </w:rPr>
      </w:pPr>
      <w:r>
        <w:rPr>
          <w:rFonts w:hint="eastAsia" w:ascii="Times New Roman" w:hAnsi="Times New Roman" w:eastAsia="方正仿宋_GBK" w:cs="Times New Roman"/>
          <w:sz w:val="32"/>
          <w:szCs w:val="32"/>
          <w:lang w:eastAsia="zh-CN"/>
        </w:rPr>
        <w:t>请各申报单位于</w:t>
      </w:r>
      <w:r>
        <w:rPr>
          <w:rFonts w:hint="default"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16</w:t>
      </w:r>
      <w:r>
        <w:rPr>
          <w:rFonts w:hint="default" w:ascii="Times New Roman" w:hAnsi="Times New Roman" w:eastAsia="方正仿宋_GBK" w:cs="Times New Roman"/>
          <w:sz w:val="32"/>
          <w:szCs w:val="32"/>
        </w:rPr>
        <w:t>日</w:t>
      </w:r>
      <w:r>
        <w:rPr>
          <w:rFonts w:hint="eastAsia" w:ascii="Times New Roman" w:hAnsi="Times New Roman" w:eastAsia="方正仿宋_GBK" w:cs="Times New Roman"/>
          <w:sz w:val="32"/>
          <w:szCs w:val="32"/>
          <w:lang w:eastAsia="zh-CN"/>
        </w:rPr>
        <w:t>（星期三）</w:t>
      </w:r>
      <w:r>
        <w:rPr>
          <w:rFonts w:hint="default" w:ascii="Times New Roman" w:hAnsi="Times New Roman" w:eastAsia="方正仿宋_GBK" w:cs="Times New Roman"/>
          <w:sz w:val="32"/>
          <w:szCs w:val="32"/>
        </w:rPr>
        <w:t>前将</w:t>
      </w:r>
      <w:r>
        <w:rPr>
          <w:rFonts w:hint="eastAsia" w:ascii="Times New Roman" w:hAnsi="Times New Roman" w:eastAsia="方正仿宋_GBK" w:cs="Times New Roman"/>
          <w:sz w:val="32"/>
          <w:szCs w:val="32"/>
          <w:lang w:eastAsia="zh-CN"/>
        </w:rPr>
        <w:t>企业申报书纸质版（一式三份）、电子版光盘</w:t>
      </w:r>
      <w:r>
        <w:rPr>
          <w:rFonts w:hint="default" w:ascii="Times New Roman" w:hAnsi="Times New Roman" w:eastAsia="方正仿宋_GBK" w:cs="Times New Roman"/>
          <w:sz w:val="32"/>
          <w:szCs w:val="32"/>
        </w:rPr>
        <w:t>（word和pdf版本）</w:t>
      </w:r>
      <w:r>
        <w:rPr>
          <w:rFonts w:hint="eastAsia" w:ascii="Times New Roman" w:hAnsi="Times New Roman" w:eastAsia="方正仿宋_GBK" w:cs="Times New Roman"/>
          <w:sz w:val="32"/>
          <w:szCs w:val="32"/>
          <w:lang w:eastAsia="zh-CN"/>
        </w:rPr>
        <w:t>及推荐项目汇总表电子版（</w:t>
      </w:r>
      <w:r>
        <w:rPr>
          <w:rFonts w:hint="default" w:ascii="Times New Roman" w:hAnsi="Times New Roman" w:eastAsia="方正仿宋_GBK" w:cs="Times New Roman"/>
          <w:sz w:val="32"/>
          <w:szCs w:val="32"/>
        </w:rPr>
        <w:t>word</w:t>
      </w:r>
      <w:r>
        <w:rPr>
          <w:rFonts w:hint="eastAsia" w:ascii="Times New Roman" w:hAnsi="Times New Roman" w:eastAsia="方正仿宋_GBK" w:cs="Times New Roman"/>
          <w:sz w:val="32"/>
          <w:szCs w:val="32"/>
          <w:lang w:eastAsia="zh-CN"/>
        </w:rPr>
        <w:t>版本）直接</w:t>
      </w:r>
      <w:r>
        <w:rPr>
          <w:rFonts w:hint="default" w:ascii="Times New Roman" w:hAnsi="Times New Roman" w:eastAsia="方正仿宋_GBK" w:cs="Times New Roman"/>
          <w:sz w:val="32"/>
          <w:szCs w:val="32"/>
        </w:rPr>
        <w:t>报送至</w:t>
      </w:r>
      <w:r>
        <w:rPr>
          <w:rFonts w:hint="eastAsia" w:ascii="Times New Roman" w:hAnsi="Times New Roman" w:eastAsia="方正仿宋_GBK" w:cs="Times New Roman"/>
          <w:sz w:val="32"/>
          <w:szCs w:val="32"/>
          <w:lang w:eastAsia="zh-CN"/>
        </w:rPr>
        <w:t>重庆</w:t>
      </w:r>
      <w:r>
        <w:rPr>
          <w:rFonts w:hint="default" w:ascii="Times New Roman" w:hAnsi="Times New Roman" w:eastAsia="方正仿宋_GBK" w:cs="Times New Roman"/>
          <w:sz w:val="32"/>
          <w:szCs w:val="32"/>
        </w:rPr>
        <w:t>市经济信息委</w:t>
      </w:r>
      <w:r>
        <w:rPr>
          <w:rFonts w:hint="eastAsia" w:ascii="Times New Roman" w:hAnsi="Times New Roman" w:eastAsia="方正仿宋_GBK" w:cs="Times New Roman"/>
          <w:sz w:val="32"/>
          <w:szCs w:val="32"/>
          <w:lang w:val="en-US" w:eastAsia="zh-CN"/>
        </w:rPr>
        <w:t>9008室，地址：两江新区云杉南路12号，联系人：李锐，联系电话：63897162。</w:t>
      </w:r>
      <w:r>
        <w:rPr>
          <w:rFonts w:hint="eastAsia" w:ascii="Times New Roman" w:hAnsi="Times New Roman" w:eastAsia="方正仿宋_GBK" w:cs="Times New Roman"/>
          <w:sz w:val="32"/>
          <w:szCs w:val="32"/>
          <w:lang w:eastAsia="zh-CN"/>
        </w:rPr>
        <w:t>重庆</w:t>
      </w:r>
      <w:r>
        <w:rPr>
          <w:rFonts w:hint="default" w:ascii="Times New Roman" w:hAnsi="Times New Roman" w:eastAsia="方正仿宋_GBK" w:cs="Times New Roman"/>
          <w:sz w:val="32"/>
          <w:szCs w:val="32"/>
        </w:rPr>
        <w:t>市经济信息委将按照</w:t>
      </w:r>
      <w:r>
        <w:rPr>
          <w:rFonts w:hint="eastAsia" w:ascii="Times New Roman" w:hAnsi="Times New Roman" w:eastAsia="方正仿宋_GBK" w:cs="Times New Roman"/>
          <w:sz w:val="32"/>
          <w:szCs w:val="32"/>
          <w:lang w:eastAsia="zh-CN"/>
        </w:rPr>
        <w:t>相关要求和程序</w:t>
      </w:r>
      <w:r>
        <w:rPr>
          <w:rFonts w:hint="default" w:ascii="Times New Roman" w:hAnsi="Times New Roman" w:eastAsia="方正仿宋_GBK" w:cs="Times New Roman"/>
          <w:sz w:val="32"/>
          <w:szCs w:val="32"/>
        </w:rPr>
        <w:t>确定推荐名单。</w:t>
      </w:r>
    </w:p>
    <w:p>
      <w:pPr>
        <w:keepNext w:val="0"/>
        <w:keepLines w:val="0"/>
        <w:pageBreakBefore w:val="0"/>
        <w:widowControl w:val="0"/>
        <w:kinsoku/>
        <w:wordWrap/>
        <w:overflowPunct/>
        <w:topLinePunct w:val="0"/>
        <w:autoSpaceDE/>
        <w:autoSpaceDN/>
        <w:bidi w:val="0"/>
        <w:adjustRightInd w:val="0"/>
        <w:snapToGrid w:val="0"/>
        <w:spacing w:beforeLines="0" w:afterLines="0" w:line="520" w:lineRule="exact"/>
        <w:ind w:leftChars="0" w:firstLine="640" w:firstLineChars="200"/>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三、其他要求</w:t>
      </w:r>
    </w:p>
    <w:p>
      <w:pPr>
        <w:keepNext w:val="0"/>
        <w:keepLines w:val="0"/>
        <w:pageBreakBefore w:val="0"/>
        <w:widowControl w:val="0"/>
        <w:kinsoku/>
        <w:wordWrap/>
        <w:overflowPunct/>
        <w:topLinePunct w:val="0"/>
        <w:autoSpaceDE/>
        <w:autoSpaceDN/>
        <w:bidi w:val="0"/>
        <w:adjustRightInd w:val="0"/>
        <w:snapToGrid w:val="0"/>
        <w:spacing w:beforeLines="0" w:afterLines="0" w:line="520" w:lineRule="exact"/>
        <w:ind w:leftChars="0"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eastAsia="zh-CN"/>
        </w:rPr>
        <w:t>请各区县（自治县）经济信息委（含经信主管部门）根据《通知》要求，做好宣传动员，推动符合条件的企事业单位做好申报工作。申报工业云安全方向的单位，如有疑问请咨询重庆</w:t>
      </w:r>
      <w:r>
        <w:rPr>
          <w:rFonts w:hint="default" w:ascii="Times New Roman" w:hAnsi="Times New Roman" w:eastAsia="方正仿宋_GBK" w:cs="Times New Roman"/>
          <w:sz w:val="32"/>
          <w:szCs w:val="32"/>
        </w:rPr>
        <w:t>市经济信息委</w:t>
      </w:r>
      <w:r>
        <w:rPr>
          <w:rFonts w:hint="eastAsia" w:ascii="Times New Roman" w:hAnsi="Times New Roman" w:eastAsia="方正仿宋_GBK" w:cs="Times New Roman"/>
          <w:sz w:val="32"/>
          <w:szCs w:val="32"/>
          <w:lang w:eastAsia="zh-CN"/>
        </w:rPr>
        <w:t>智能化处，联系人：谢奇，联系电话：</w:t>
      </w:r>
      <w:r>
        <w:rPr>
          <w:rFonts w:hint="default" w:ascii="Times New Roman" w:hAnsi="Times New Roman" w:eastAsia="方正仿宋_GBK" w:cs="Times New Roman"/>
          <w:sz w:val="32"/>
          <w:szCs w:val="32"/>
        </w:rPr>
        <w:t>63899094</w:t>
      </w:r>
      <w:r>
        <w:rPr>
          <w:rFonts w:hint="eastAsia" w:ascii="Times New Roman" w:hAnsi="Times New Roman" w:eastAsia="方正仿宋_GBK" w:cs="Times New Roman"/>
          <w:sz w:val="32"/>
          <w:szCs w:val="32"/>
          <w:lang w:eastAsia="zh-CN"/>
        </w:rPr>
        <w:t>；申报其他方向及报送资料的，如有疑问请咨询重庆</w:t>
      </w:r>
      <w:r>
        <w:rPr>
          <w:rFonts w:hint="default" w:ascii="Times New Roman" w:hAnsi="Times New Roman" w:eastAsia="方正仿宋_GBK" w:cs="Times New Roman"/>
          <w:sz w:val="32"/>
          <w:szCs w:val="32"/>
        </w:rPr>
        <w:t>市经济信息委</w:t>
      </w:r>
      <w:r>
        <w:rPr>
          <w:rFonts w:hint="eastAsia" w:ascii="Times New Roman" w:hAnsi="Times New Roman" w:eastAsia="方正仿宋_GBK" w:cs="Times New Roman"/>
          <w:sz w:val="32"/>
          <w:szCs w:val="32"/>
          <w:lang w:eastAsia="zh-CN"/>
        </w:rPr>
        <w:t>软件处</w:t>
      </w:r>
      <w:r>
        <w:rPr>
          <w:rFonts w:hint="eastAsia" w:ascii="Times New Roman" w:hAnsi="Times New Roman" w:eastAsia="方正仿宋_GBK" w:cs="Times New Roman"/>
          <w:sz w:val="32"/>
          <w:szCs w:val="32"/>
          <w:lang w:val="en-US" w:eastAsia="zh-CN"/>
        </w:rPr>
        <w:t>李锐，联系电话：63897162。</w:t>
      </w:r>
    </w:p>
    <w:p>
      <w:pPr>
        <w:pStyle w:val="3"/>
        <w:adjustRightInd w:val="0"/>
        <w:snapToGrid w:val="0"/>
        <w:spacing w:beforeLines="0" w:after="0" w:afterLines="0" w:line="520" w:lineRule="exact"/>
        <w:rPr>
          <w:rFonts w:hint="eastAsia"/>
          <w:lang w:eastAsia="zh-CN"/>
        </w:rPr>
      </w:pPr>
    </w:p>
    <w:p>
      <w:pPr>
        <w:pageBreakBefore w:val="0"/>
        <w:widowControl w:val="0"/>
        <w:kinsoku/>
        <w:wordWrap/>
        <w:overflowPunct/>
        <w:topLinePunct w:val="0"/>
        <w:autoSpaceDE/>
        <w:autoSpaceDN/>
        <w:bidi w:val="0"/>
        <w:adjustRightInd w:val="0"/>
        <w:snapToGrid w:val="0"/>
        <w:spacing w:beforeLines="0" w:afterLines="0" w:line="520" w:lineRule="exact"/>
        <w:ind w:firstLine="640" w:firstLineChars="200"/>
        <w:jc w:val="both"/>
        <w:textAlignment w:val="auto"/>
        <w:rPr>
          <w:rFonts w:hint="default" w:eastAsia="方正仿宋_GBK"/>
          <w:lang w:val="en-US" w:eastAsia="zh-CN"/>
        </w:rPr>
      </w:pPr>
      <w:r>
        <w:rPr>
          <w:rFonts w:hint="eastAsia" w:ascii="Times New Roman" w:hAnsi="Times New Roman" w:eastAsia="方正仿宋_GBK" w:cs="Times New Roman"/>
          <w:sz w:val="32"/>
          <w:szCs w:val="32"/>
          <w:lang w:val="en-US" w:eastAsia="zh-CN"/>
        </w:rPr>
        <w:t xml:space="preserve">   </w:t>
      </w:r>
    </w:p>
    <w:p>
      <w:pPr>
        <w:pageBreakBefore w:val="0"/>
        <w:widowControl w:val="0"/>
        <w:kinsoku/>
        <w:wordWrap/>
        <w:overflowPunct/>
        <w:topLinePunct w:val="0"/>
        <w:autoSpaceDE/>
        <w:autoSpaceDN/>
        <w:bidi w:val="0"/>
        <w:adjustRightInd w:val="0"/>
        <w:snapToGrid w:val="0"/>
        <w:spacing w:beforeLines="0" w:afterLines="0" w:line="520" w:lineRule="exact"/>
        <w:ind w:firstLine="640" w:firstLineChars="200"/>
        <w:jc w:val="both"/>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重庆市经济和信息化委员会</w:t>
      </w:r>
    </w:p>
    <w:p>
      <w:pPr>
        <w:adjustRightInd w:val="0"/>
        <w:snapToGrid w:val="0"/>
        <w:spacing w:beforeLines="0" w:afterLines="0" w:line="520" w:lineRule="exact"/>
        <w:ind w:firstLine="640" w:firstLineChars="200"/>
        <w:rPr>
          <w:rFonts w:hint="default"/>
        </w:rPr>
      </w:pP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26</w:t>
      </w:r>
      <w:r>
        <w:rPr>
          <w:rFonts w:hint="default" w:ascii="Times New Roman" w:hAnsi="Times New Roman" w:eastAsia="方正仿宋_GBK" w:cs="Times New Roman"/>
          <w:sz w:val="32"/>
          <w:szCs w:val="32"/>
        </w:rPr>
        <w:t>日</w:t>
      </w:r>
    </w:p>
    <w:p>
      <w:pPr>
        <w:tabs>
          <w:tab w:val="left" w:pos="7560"/>
        </w:tabs>
        <w:adjustRightInd w:val="0"/>
        <w:snapToGrid w:val="0"/>
        <w:spacing w:beforeLines="0" w:afterLines="0" w:line="520" w:lineRule="exact"/>
        <w:ind w:firstLine="640" w:firstLineChars="200"/>
        <w:rPr>
          <w:rFonts w:hint="eastAsia" w:ascii="Times New Roman" w:hAnsi="Times New Roman" w:eastAsia="方正仿宋_GBK" w:cs="Times New Roman"/>
          <w:b w:val="0"/>
          <w:bCs w:val="0"/>
          <w:color w:val="auto"/>
          <w:kern w:val="0"/>
          <w:sz w:val="32"/>
          <w:szCs w:val="32"/>
          <w:lang w:eastAsia="zh-CN"/>
        </w:rPr>
      </w:pPr>
      <w:r>
        <w:rPr>
          <w:rFonts w:hint="eastAsia" w:ascii="Times New Roman" w:hAnsi="Times New Roman" w:eastAsia="方正仿宋_GBK" w:cs="Times New Roman"/>
          <w:b w:val="0"/>
          <w:bCs w:val="0"/>
          <w:color w:val="auto"/>
          <w:kern w:val="0"/>
          <w:sz w:val="32"/>
          <w:szCs w:val="32"/>
          <w:lang w:eastAsia="zh-CN"/>
        </w:rPr>
        <w:t>（此件公开发布）</w:t>
      </w:r>
    </w:p>
    <w:p>
      <w:pPr>
        <w:adjustRightInd w:val="0"/>
        <w:snapToGrid w:val="0"/>
        <w:spacing w:beforeLines="0" w:afterLines="0" w:line="760" w:lineRule="atLeast"/>
        <w:rPr>
          <w:rFonts w:hint="eastAsia" w:eastAsia="宋体"/>
          <w:lang w:val="en-US" w:eastAsia="zh"/>
        </w:rPr>
      </w:pPr>
    </w:p>
    <w:p>
      <w:pPr>
        <w:adjustRightInd w:val="0"/>
        <w:snapToGrid w:val="0"/>
        <w:spacing w:beforeLines="0" w:afterLines="0" w:line="760" w:lineRule="atLeast"/>
        <w:rPr>
          <w:rFonts w:hint="default" w:ascii="Calibri" w:hAnsi="Calibri" w:eastAsia="宋体" w:cs="Times New Roman"/>
          <w:sz w:val="21"/>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551A95"/>
    <w:rsid w:val="08551A95"/>
    <w:rsid w:val="0BF71085"/>
    <w:rsid w:val="21F64A5E"/>
    <w:rsid w:val="4FFFC2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2"/>
      <w:lang w:val="en-US" w:eastAsia="zh-CN"/>
    </w:rPr>
  </w:style>
  <w:style w:type="paragraph" w:styleId="4">
    <w:name w:val="heading 1"/>
    <w:basedOn w:val="1"/>
    <w:next w:val="1"/>
    <w:qFormat/>
    <w:uiPriority w:val="0"/>
    <w:pPr>
      <w:spacing w:before="100" w:beforeAutospacing="1" w:after="100" w:afterAutospacing="1"/>
      <w:jc w:val="left"/>
      <w:outlineLvl w:val="0"/>
    </w:pPr>
    <w:rPr>
      <w:rFonts w:hint="eastAsia" w:ascii="宋体" w:hAnsi="宋体" w:eastAsia="宋体" w:cs="Times New Roman"/>
      <w:b/>
      <w:kern w:val="44"/>
      <w:sz w:val="48"/>
      <w:szCs w:val="48"/>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Message Header"/>
    <w:basedOn w:val="1"/>
    <w:next w:val="3"/>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cs="Times New Roman"/>
      <w:sz w:val="24"/>
      <w:szCs w:val="22"/>
    </w:rPr>
  </w:style>
  <w:style w:type="paragraph" w:styleId="3">
    <w:name w:val="Body Text"/>
    <w:basedOn w:val="1"/>
    <w:next w:val="1"/>
    <w:qFormat/>
    <w:uiPriority w:val="0"/>
    <w:pPr>
      <w:spacing w:afterLines="0" w:afterAutospacing="0"/>
      <w:ind w:firstLine="880" w:firstLineChars="200"/>
    </w:pPr>
    <w:rPr>
      <w:rFonts w:ascii="Times New Roman" w:hAnsi="Times New Roman" w:eastAsia="仿宋_GB2312"/>
      <w:sz w:val="32"/>
    </w:rPr>
  </w:style>
  <w:style w:type="paragraph" w:styleId="5">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2022-02-09T18:09:00Z</dcterms:created>
  <dc:creator>NeiWang</dc:creator>
  <cp:lastModifiedBy>tlww</cp:lastModifiedBy>
  <dcterms:modified xsi:type="dcterms:W3CDTF">2022-02-10T15:12:56Z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BAE5CA3A24B7490E922A8ECC7A983B2D</vt:lpwstr>
  </property>
</Properties>
</file>