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</w:t>
      </w:r>
      <w:r>
        <w:rPr>
          <w:rFonts w:hint="eastAsia" w:ascii="方正黑体_GBK" w:eastAsia="方正黑体_GBK"/>
          <w:sz w:val="28"/>
          <w:szCs w:val="28"/>
          <w:lang w:val="en-US" w:eastAsia="zh-CN"/>
        </w:rPr>
        <w:t>件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宋体" w:eastAsia="方正小标宋_GBK"/>
          <w:sz w:val="44"/>
          <w:szCs w:val="44"/>
        </w:rPr>
        <w:t>铜梁区土地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增值</w:t>
      </w:r>
      <w:r>
        <w:rPr>
          <w:rFonts w:hint="eastAsia" w:ascii="方正小标宋_GBK" w:hAnsi="宋体" w:eastAsia="方正小标宋_GBK"/>
          <w:sz w:val="44"/>
          <w:szCs w:val="44"/>
        </w:rPr>
        <w:t>收益系数表</w:t>
      </w:r>
    </w:p>
    <w:tbl>
      <w:tblPr>
        <w:tblStyle w:val="5"/>
        <w:tblpPr w:leftFromText="180" w:rightFromText="180" w:vertAnchor="text" w:horzAnchor="page" w:tblpX="1570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259"/>
        <w:gridCol w:w="1123"/>
        <w:gridCol w:w="1723"/>
        <w:gridCol w:w="3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商服</w:t>
            </w:r>
          </w:p>
        </w:tc>
        <w:tc>
          <w:tcPr>
            <w:tcW w:w="11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住宅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工业仓储</w:t>
            </w:r>
          </w:p>
        </w:tc>
        <w:tc>
          <w:tcPr>
            <w:tcW w:w="3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公共管理与公共服务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土地增值收益率（%）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划拨土地增值收益系数（%））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仿宋_GB2312" w:eastAsia="仿宋_GB2312"/>
          <w:szCs w:val="21"/>
        </w:rPr>
      </w:pPr>
    </w:p>
    <w:p>
      <w:pPr>
        <w:ind w:firstLine="420" w:firstLineChars="200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endnotePr>
        <w:numFmt w:val="decimal"/>
      </w:endnotePr>
      <w:pgSz w:w="11906" w:h="16838"/>
      <w:pgMar w:top="2098" w:right="1474" w:bottom="1984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7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7"/>
        <w:rFonts w:hint="eastAsia" w:ascii="方正仿宋_GBK" w:eastAsia="方正仿宋_GBK"/>
        <w:sz w:val="28"/>
        <w:szCs w:val="28"/>
      </w:rPr>
      <w:t>- 2 -</w:t>
    </w:r>
    <w:r>
      <w:rPr>
        <w:rFonts w:hint="eastAsia" w:ascii="方正仿宋_GBK" w:eastAsia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zM2NmI4OTYwMDNmODhlYzdjYWYzMjIwMTVlZjIifQ=="/>
  </w:docVars>
  <w:rsids>
    <w:rsidRoot w:val="1F5E248F"/>
    <w:rsid w:val="1F5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2022-12-15T10:11:00Z</dcterms:created>
  <dc:creator>Administrator</dc:creator>
  <cp:lastModifiedBy>Administrator</cp:lastModifiedBy>
  <dcterms:modified xsi:type="dcterms:W3CDTF">2022-12-15T10:12:40Z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C198672683F9497C9DCA559C10C3C102</vt:lpwstr>
  </property>
</Properties>
</file>