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600" w:lineRule="atLeast"/>
        <w:ind w:left="0" w:right="0"/>
        <w:jc w:val="center"/>
        <w:rPr>
          <w:rFonts w:ascii="Calibri" w:hAnsi="Calibri" w:cs="Calibri"/>
          <w:sz w:val="21"/>
          <w:szCs w:val="21"/>
        </w:rPr>
      </w:pPr>
      <w:r>
        <w:rPr>
          <w:rFonts w:ascii="方正小标宋_GBK" w:hAnsi="方正小标宋_GBK" w:eastAsia="方正小标宋_GBK" w:cs="方正小标宋_GBK"/>
          <w:sz w:val="43"/>
          <w:szCs w:val="43"/>
        </w:rPr>
        <w:br w:type="textWrapping"/>
      </w:r>
      <w:r>
        <w:rPr>
          <w:rFonts w:hint="eastAsia" w:ascii="方正小标宋_GBK" w:hAnsi="方正小标宋_GBK" w:eastAsia="方正小标宋_GBK" w:cs="方正小标宋_GBK"/>
          <w:sz w:val="43"/>
          <w:szCs w:val="43"/>
        </w:rPr>
        <w:t>重庆市铜梁区大数据应用发展管理局</w:t>
      </w:r>
    </w:p>
    <w:p>
      <w:pPr>
        <w:pStyle w:val="5"/>
        <w:keepNext w:val="0"/>
        <w:keepLines w:val="0"/>
        <w:widowControl/>
        <w:suppressLineNumbers w:val="0"/>
        <w:spacing w:before="0" w:beforeAutospacing="0" w:after="0" w:afterAutospacing="0" w:line="60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spacing w:val="-30"/>
          <w:sz w:val="43"/>
          <w:szCs w:val="43"/>
        </w:rPr>
        <w:t>关于成立经济普查工作领导小组的通知</w:t>
      </w:r>
    </w:p>
    <w:p>
      <w:pPr>
        <w:pStyle w:val="5"/>
        <w:keepNext w:val="0"/>
        <w:keepLines w:val="0"/>
        <w:widowControl/>
        <w:suppressLineNumbers w:val="0"/>
        <w:spacing w:before="0" w:beforeAutospacing="0" w:after="0" w:afterAutospacing="0" w:line="555" w:lineRule="atLeast"/>
        <w:ind w:left="0" w:right="0"/>
        <w:jc w:val="both"/>
        <w:rPr>
          <w:rFonts w:hint="default" w:ascii="Calibri" w:hAnsi="Calibri" w:cs="Calibri"/>
          <w:sz w:val="21"/>
          <w:szCs w:val="21"/>
        </w:rPr>
      </w:pPr>
      <w:r>
        <w:rPr>
          <w:rFonts w:hint="default" w:ascii="Times New Roman" w:hAnsi="Times New Roman" w:cs="Times New Roman"/>
          <w:sz w:val="21"/>
          <w:szCs w:val="21"/>
        </w:rPr>
        <w:t> </w:t>
      </w:r>
    </w:p>
    <w:p>
      <w:pPr>
        <w:pStyle w:val="5"/>
        <w:keepNext w:val="0"/>
        <w:keepLines w:val="0"/>
        <w:widowControl/>
        <w:suppressLineNumbers w:val="0"/>
        <w:spacing w:before="0" w:beforeAutospacing="0" w:after="0" w:afterAutospacing="0" w:line="555" w:lineRule="atLeast"/>
        <w:ind w:left="0" w:right="0"/>
        <w:jc w:val="both"/>
        <w:rPr>
          <w:rFonts w:hint="default" w:ascii="Calibri" w:hAnsi="Calibri" w:cs="Calibri"/>
          <w:sz w:val="21"/>
          <w:szCs w:val="21"/>
        </w:rPr>
      </w:pPr>
    </w:p>
    <w:p>
      <w:pPr>
        <w:pStyle w:val="5"/>
        <w:keepNext w:val="0"/>
        <w:keepLines w:val="0"/>
        <w:widowControl/>
        <w:suppressLineNumbers w:val="0"/>
        <w:spacing w:before="0" w:beforeAutospacing="0" w:after="0" w:afterAutospacing="0" w:line="600" w:lineRule="atLeast"/>
        <w:ind w:left="0" w:right="0" w:firstLine="645"/>
        <w:jc w:val="both"/>
        <w:rPr>
          <w:rFonts w:hint="default" w:ascii="Calibri" w:hAnsi="Calibri" w:cs="Calibri"/>
          <w:sz w:val="21"/>
          <w:szCs w:val="21"/>
        </w:rPr>
      </w:pPr>
      <w:r>
        <w:rPr>
          <w:rFonts w:ascii="方正仿宋_GBK" w:hAnsi="方正仿宋_GBK" w:eastAsia="方正仿宋_GBK" w:cs="方正仿宋_GBK"/>
          <w:sz w:val="31"/>
          <w:szCs w:val="31"/>
        </w:rPr>
        <w:t>根据《重庆市铜梁区人民政府关于做好第五次全国经济普查工作的通知》（铜府〔</w:t>
      </w:r>
      <w:r>
        <w:rPr>
          <w:rFonts w:hint="default" w:ascii="Times New Roman" w:hAnsi="Times New Roman" w:eastAsia="方正仿宋_GBK" w:cs="Times New Roman"/>
          <w:sz w:val="31"/>
          <w:szCs w:val="31"/>
        </w:rPr>
        <w:t>2023</w:t>
      </w:r>
      <w:r>
        <w:rPr>
          <w:rFonts w:hint="eastAsia" w:ascii="方正仿宋_GBK" w:hAnsi="方正仿宋_GBK" w:eastAsia="方正仿宋_GBK" w:cs="方正仿宋_GBK"/>
          <w:sz w:val="31"/>
          <w:szCs w:val="31"/>
        </w:rPr>
        <w:t>〕</w:t>
      </w:r>
      <w:r>
        <w:rPr>
          <w:rFonts w:hint="default" w:ascii="Times New Roman" w:hAnsi="Times New Roman" w:eastAsia="方正仿宋_GBK" w:cs="Times New Roman"/>
          <w:sz w:val="31"/>
          <w:szCs w:val="31"/>
        </w:rPr>
        <w:t>19</w:t>
      </w:r>
      <w:r>
        <w:rPr>
          <w:rFonts w:hint="eastAsia" w:ascii="方正仿宋_GBK" w:hAnsi="方正仿宋_GBK" w:eastAsia="方正仿宋_GBK" w:cs="方正仿宋_GBK"/>
          <w:sz w:val="31"/>
          <w:szCs w:val="31"/>
        </w:rPr>
        <w:t>号）精神，为做好我局和通信行业经济普查实施工作，经局党组同意，成立重庆市铜梁区大数据应用发展管理局经济普查工作领导小组及办公室。现将有关事项通知如下。</w:t>
      </w:r>
    </w:p>
    <w:p>
      <w:pPr>
        <w:pStyle w:val="5"/>
        <w:keepNext w:val="0"/>
        <w:keepLines w:val="0"/>
        <w:widowControl/>
        <w:suppressLineNumbers w:val="0"/>
        <w:spacing w:before="0" w:beforeAutospacing="0" w:after="0" w:afterAutospacing="0" w:line="600" w:lineRule="atLeast"/>
        <w:ind w:left="0" w:right="0" w:firstLine="645"/>
      </w:pPr>
      <w:r>
        <w:rPr>
          <w:rFonts w:ascii="方正黑体_GBK" w:hAnsi="方正黑体_GBK" w:eastAsia="方正黑体_GBK" w:cs="方正黑体_GBK"/>
          <w:sz w:val="31"/>
          <w:szCs w:val="31"/>
        </w:rPr>
        <w:t>一、</w:t>
      </w:r>
      <w:r>
        <w:rPr>
          <w:rFonts w:hint="eastAsia" w:ascii="方正黑体_GBK" w:hAnsi="方正黑体_GBK" w:eastAsia="方正黑体_GBK" w:cs="方正黑体_GBK"/>
          <w:sz w:val="31"/>
          <w:szCs w:val="31"/>
        </w:rPr>
        <w:t>组成人员</w:t>
      </w:r>
    </w:p>
    <w:p>
      <w:pPr>
        <w:pStyle w:val="5"/>
        <w:keepNext w:val="0"/>
        <w:keepLines w:val="0"/>
        <w:widowControl/>
        <w:suppressLineNumbers w:val="0"/>
        <w:spacing w:before="0" w:beforeAutospacing="0" w:after="0" w:afterAutospacing="0" w:line="570" w:lineRule="atLeast"/>
        <w:ind w:left="0" w:right="0" w:firstLine="645"/>
        <w:jc w:val="both"/>
        <w:rPr>
          <w:rFonts w:hint="default" w:ascii="Calibri" w:hAnsi="Calibri" w:cs="Calibri"/>
          <w:sz w:val="21"/>
          <w:szCs w:val="21"/>
        </w:rPr>
      </w:pPr>
      <w:r>
        <w:rPr>
          <w:rFonts w:hint="eastAsia" w:ascii="方正仿宋_GBK" w:hAnsi="方正仿宋_GBK" w:eastAsia="方正仿宋_GBK" w:cs="方正仿宋_GBK"/>
          <w:sz w:val="31"/>
          <w:szCs w:val="31"/>
        </w:rPr>
        <w:t>组  长：徐  波  党组书记、局长 </w:t>
      </w:r>
    </w:p>
    <w:p>
      <w:pPr>
        <w:pStyle w:val="5"/>
        <w:keepNext w:val="0"/>
        <w:keepLines w:val="0"/>
        <w:widowControl/>
        <w:suppressLineNumbers w:val="0"/>
        <w:spacing w:before="0" w:beforeAutospacing="0" w:after="0" w:afterAutospacing="0" w:line="570" w:lineRule="atLeast"/>
        <w:ind w:left="0" w:right="0" w:firstLine="645"/>
        <w:jc w:val="both"/>
        <w:rPr>
          <w:rFonts w:hint="default" w:ascii="Calibri" w:hAnsi="Calibri" w:cs="Calibri"/>
          <w:sz w:val="21"/>
          <w:szCs w:val="21"/>
        </w:rPr>
      </w:pPr>
      <w:r>
        <w:rPr>
          <w:rFonts w:hint="eastAsia" w:ascii="方正仿宋_GBK" w:hAnsi="方正仿宋_GBK" w:eastAsia="方正仿宋_GBK" w:cs="方正仿宋_GBK"/>
          <w:sz w:val="31"/>
          <w:szCs w:val="31"/>
        </w:rPr>
        <w:t>副组长：刘  念  党组成员、副局长 </w:t>
      </w:r>
    </w:p>
    <w:p>
      <w:pPr>
        <w:pStyle w:val="5"/>
        <w:keepNext w:val="0"/>
        <w:keepLines w:val="0"/>
        <w:widowControl/>
        <w:suppressLineNumbers w:val="0"/>
        <w:spacing w:before="0" w:beforeAutospacing="0" w:after="0" w:afterAutospacing="0" w:line="570" w:lineRule="atLeast"/>
        <w:ind w:left="0" w:right="0" w:firstLine="645"/>
        <w:jc w:val="both"/>
        <w:rPr>
          <w:rFonts w:hint="default" w:ascii="Calibri" w:hAnsi="Calibri" w:cs="Calibri"/>
          <w:sz w:val="21"/>
          <w:szCs w:val="21"/>
        </w:rPr>
      </w:pPr>
      <w:r>
        <w:rPr>
          <w:rFonts w:hint="eastAsia" w:ascii="方正仿宋_GBK" w:hAnsi="方正仿宋_GBK" w:eastAsia="方正仿宋_GBK" w:cs="方正仿宋_GBK"/>
          <w:sz w:val="31"/>
          <w:szCs w:val="31"/>
        </w:rPr>
        <w:t>成  员：严翠菊  综合科负责人</w:t>
      </w:r>
    </w:p>
    <w:p>
      <w:pPr>
        <w:pStyle w:val="5"/>
        <w:keepNext w:val="0"/>
        <w:keepLines w:val="0"/>
        <w:widowControl/>
        <w:suppressLineNumbers w:val="0"/>
        <w:spacing w:before="0" w:beforeAutospacing="0" w:after="0" w:afterAutospacing="0" w:line="570" w:lineRule="atLeast"/>
        <w:ind w:left="0" w:right="0" w:firstLine="1920"/>
        <w:jc w:val="both"/>
        <w:rPr>
          <w:rFonts w:hint="default" w:ascii="Calibri" w:hAnsi="Calibri" w:cs="Calibri"/>
          <w:sz w:val="21"/>
          <w:szCs w:val="21"/>
        </w:rPr>
      </w:pPr>
      <w:r>
        <w:rPr>
          <w:rFonts w:hint="eastAsia" w:ascii="方正仿宋_GBK" w:hAnsi="方正仿宋_GBK" w:eastAsia="方正仿宋_GBK" w:cs="方正仿宋_GBK"/>
          <w:sz w:val="31"/>
          <w:szCs w:val="31"/>
        </w:rPr>
        <w:t>朱德渝  产业发展科科长 </w:t>
      </w:r>
    </w:p>
    <w:p>
      <w:pPr>
        <w:pStyle w:val="5"/>
        <w:keepNext w:val="0"/>
        <w:keepLines w:val="0"/>
        <w:widowControl/>
        <w:suppressLineNumbers w:val="0"/>
        <w:spacing w:before="0" w:beforeAutospacing="0" w:after="0" w:afterAutospacing="0" w:line="570" w:lineRule="atLeast"/>
        <w:ind w:left="0" w:right="0" w:firstLine="1920"/>
        <w:jc w:val="both"/>
        <w:rPr>
          <w:rFonts w:hint="default" w:ascii="Calibri" w:hAnsi="Calibri" w:cs="Calibri"/>
          <w:sz w:val="21"/>
          <w:szCs w:val="21"/>
        </w:rPr>
      </w:pPr>
      <w:r>
        <w:rPr>
          <w:rFonts w:hint="eastAsia" w:ascii="方正仿宋_GBK" w:hAnsi="方正仿宋_GBK" w:eastAsia="方正仿宋_GBK" w:cs="方正仿宋_GBK"/>
          <w:sz w:val="31"/>
          <w:szCs w:val="31"/>
        </w:rPr>
        <w:t>张  响  通联办负责人 </w:t>
      </w:r>
    </w:p>
    <w:p>
      <w:pPr>
        <w:pStyle w:val="5"/>
        <w:keepNext w:val="0"/>
        <w:keepLines w:val="0"/>
        <w:widowControl/>
        <w:suppressLineNumbers w:val="0"/>
        <w:spacing w:before="0" w:beforeAutospacing="0" w:after="0" w:afterAutospacing="0" w:line="570" w:lineRule="atLeast"/>
        <w:ind w:left="0" w:right="0" w:firstLine="1920"/>
        <w:jc w:val="both"/>
        <w:rPr>
          <w:rFonts w:hint="default" w:ascii="Calibri" w:hAnsi="Calibri" w:cs="Calibri"/>
          <w:sz w:val="21"/>
          <w:szCs w:val="21"/>
        </w:rPr>
      </w:pPr>
      <w:r>
        <w:rPr>
          <w:rFonts w:hint="eastAsia" w:ascii="方正仿宋_GBK" w:hAnsi="方正仿宋_GBK" w:eastAsia="方正仿宋_GBK" w:cs="方正仿宋_GBK"/>
          <w:sz w:val="31"/>
          <w:szCs w:val="31"/>
        </w:rPr>
        <w:t>叶  娟  大数据应用发展中心负责人  </w:t>
      </w:r>
    </w:p>
    <w:p>
      <w:pPr>
        <w:pStyle w:val="5"/>
        <w:keepNext w:val="0"/>
        <w:keepLines w:val="0"/>
        <w:widowControl/>
        <w:suppressLineNumbers w:val="0"/>
        <w:spacing w:before="0" w:beforeAutospacing="0" w:after="0" w:afterAutospacing="0" w:line="570" w:lineRule="atLeast"/>
        <w:ind w:left="0" w:right="0" w:firstLine="645"/>
        <w:jc w:val="both"/>
        <w:rPr>
          <w:rFonts w:hint="default" w:ascii="Calibri" w:hAnsi="Calibri" w:cs="Calibri"/>
          <w:sz w:val="21"/>
          <w:szCs w:val="21"/>
        </w:rPr>
      </w:pPr>
      <w:r>
        <w:rPr>
          <w:rFonts w:hint="eastAsia" w:ascii="方正仿宋_GBK" w:hAnsi="方正仿宋_GBK" w:eastAsia="方正仿宋_GBK" w:cs="方正仿宋_GBK"/>
          <w:sz w:val="31"/>
          <w:szCs w:val="31"/>
        </w:rPr>
        <w:t>领导小组办公室设在综合科，负责领导小组日常工作。</w:t>
      </w:r>
    </w:p>
    <w:p>
      <w:pPr>
        <w:pStyle w:val="5"/>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二、主要职责</w:t>
      </w:r>
    </w:p>
    <w:p>
      <w:pPr>
        <w:pStyle w:val="5"/>
        <w:keepNext w:val="0"/>
        <w:keepLines w:val="0"/>
        <w:widowControl/>
        <w:suppressLineNumbers w:val="0"/>
        <w:spacing w:before="0" w:beforeAutospacing="0" w:after="0" w:afterAutospacing="0" w:line="570" w:lineRule="atLeast"/>
        <w:ind w:left="0" w:right="0" w:firstLine="645"/>
        <w:jc w:val="both"/>
        <w:rPr>
          <w:rFonts w:hint="default" w:ascii="Calibri" w:hAnsi="Calibri" w:cs="Calibri"/>
          <w:sz w:val="21"/>
          <w:szCs w:val="21"/>
        </w:rPr>
      </w:pPr>
      <w:r>
        <w:rPr>
          <w:rFonts w:hint="eastAsia" w:ascii="方正仿宋_GBK" w:hAnsi="方正仿宋_GBK" w:eastAsia="方正仿宋_GBK" w:cs="方正仿宋_GBK"/>
          <w:sz w:val="31"/>
          <w:szCs w:val="31"/>
        </w:rPr>
        <w:t>配合全区第五次全国经济普查工作，做好我局和通信行业的经济普查实施工作。</w:t>
      </w:r>
    </w:p>
    <w:p>
      <w:pPr>
        <w:pStyle w:val="5"/>
        <w:keepNext w:val="0"/>
        <w:keepLines w:val="0"/>
        <w:widowControl/>
        <w:suppressLineNumbers w:val="0"/>
        <w:spacing w:before="0" w:beforeAutospacing="0" w:after="0" w:afterAutospacing="0" w:line="555" w:lineRule="atLeast"/>
        <w:ind w:left="0" w:right="0" w:firstLine="645"/>
        <w:jc w:val="both"/>
        <w:rPr>
          <w:rFonts w:hint="default" w:ascii="Calibri" w:hAnsi="Calibri" w:cs="Calibri"/>
          <w:sz w:val="21"/>
          <w:szCs w:val="21"/>
        </w:rPr>
      </w:pPr>
      <w:r>
        <w:rPr>
          <w:rFonts w:hint="default" w:ascii="Times New Roman" w:hAnsi="Times New Roman" w:cs="Times New Roman"/>
          <w:sz w:val="31"/>
          <w:szCs w:val="31"/>
        </w:rPr>
        <w:t> </w:t>
      </w:r>
    </w:p>
    <w:p>
      <w:pPr>
        <w:pStyle w:val="5"/>
        <w:keepNext w:val="0"/>
        <w:keepLines w:val="0"/>
        <w:widowControl/>
        <w:suppressLineNumbers w:val="0"/>
        <w:spacing w:before="0" w:beforeAutospacing="0" w:after="0" w:afterAutospacing="0" w:line="555" w:lineRule="atLeast"/>
        <w:ind w:left="0" w:right="0" w:firstLine="645"/>
        <w:jc w:val="both"/>
        <w:rPr>
          <w:rFonts w:hint="default" w:ascii="Calibri" w:hAnsi="Calibri" w:cs="Calibri"/>
          <w:sz w:val="21"/>
          <w:szCs w:val="21"/>
        </w:rPr>
      </w:pP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重庆市铜梁区大数据应用发展管理局</w:t>
      </w:r>
    </w:p>
    <w:p>
      <w:pPr>
        <w:pStyle w:val="5"/>
        <w:keepNext w:val="0"/>
        <w:keepLines w:val="0"/>
        <w:widowControl/>
        <w:suppressLineNumbers w:val="0"/>
        <w:spacing w:before="0" w:beforeAutospacing="0" w:after="0" w:afterAutospacing="0" w:line="555" w:lineRule="atLeast"/>
        <w:ind w:left="0" w:right="0" w:firstLine="3465" w:firstLineChars="1100"/>
        <w:jc w:val="both"/>
        <w:rPr>
          <w:rFonts w:hint="default" w:ascii="Calibri" w:hAnsi="Calibri" w:cs="Calibri"/>
          <w:sz w:val="21"/>
          <w:szCs w:val="21"/>
        </w:rPr>
      </w:pPr>
      <w:bookmarkStart w:id="0" w:name="_GoBack"/>
      <w:bookmarkEnd w:id="0"/>
      <w:r>
        <w:rPr>
          <w:rFonts w:hint="eastAsia" w:ascii="方正仿宋_GBK" w:hAnsi="方正仿宋_GBK" w:eastAsia="方正仿宋_GBK" w:cs="方正仿宋_GBK"/>
          <w:sz w:val="31"/>
          <w:szCs w:val="31"/>
        </w:rPr>
        <w:t xml:space="preserve">       </w:t>
      </w:r>
      <w:r>
        <w:rPr>
          <w:rFonts w:hint="default" w:ascii="Times New Roman" w:hAnsi="Times New Roman" w:cs="Times New Roman"/>
          <w:sz w:val="31"/>
          <w:szCs w:val="31"/>
        </w:rPr>
        <w:t>       202</w:t>
      </w: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6</w:t>
      </w:r>
      <w:r>
        <w:rPr>
          <w:rFonts w:hint="eastAsia" w:ascii="方正仿宋_GBK" w:hAnsi="方正仿宋_GBK" w:eastAsia="方正仿宋_GBK" w:cs="方正仿宋_GBK"/>
          <w:sz w:val="31"/>
          <w:szCs w:val="31"/>
        </w:rPr>
        <w:t>日</w:t>
      </w:r>
    </w:p>
    <w:p>
      <w:pPr>
        <w:pStyle w:val="5"/>
        <w:keepNext w:val="0"/>
        <w:keepLines w:val="0"/>
        <w:widowControl/>
        <w:suppressLineNumbers w:val="0"/>
        <w:spacing w:before="0" w:beforeAutospacing="0" w:after="0" w:afterAutospacing="0" w:line="315" w:lineRule="atLeast"/>
        <w:ind w:left="0" w:right="0"/>
      </w:pPr>
    </w:p>
    <w:p>
      <w:pPr>
        <w:pStyle w:val="2"/>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lang w:val="en-US" w:eastAsia="zh-CN"/>
        </w:rPr>
      </w:pPr>
    </w:p>
    <w:sectPr>
      <w:pgSz w:w="11906" w:h="16838"/>
      <w:pgMar w:top="2041" w:right="1446"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NDhlZGRiMmI4YjY3Yjc0NjVjMzQwMWQ5ZTFlNjgifQ=="/>
  </w:docVars>
  <w:rsids>
    <w:rsidRoot w:val="667C327C"/>
    <w:rsid w:val="039F4F9B"/>
    <w:rsid w:val="03A437ED"/>
    <w:rsid w:val="06F65849"/>
    <w:rsid w:val="094D2082"/>
    <w:rsid w:val="0A273E6D"/>
    <w:rsid w:val="106A24A0"/>
    <w:rsid w:val="13140D56"/>
    <w:rsid w:val="140175ED"/>
    <w:rsid w:val="15841D78"/>
    <w:rsid w:val="1835347E"/>
    <w:rsid w:val="1B19239B"/>
    <w:rsid w:val="1B6E0E3C"/>
    <w:rsid w:val="215C6001"/>
    <w:rsid w:val="216A7F1E"/>
    <w:rsid w:val="23674100"/>
    <w:rsid w:val="29E57437"/>
    <w:rsid w:val="2ABF776F"/>
    <w:rsid w:val="2BFE1BBD"/>
    <w:rsid w:val="2C367286"/>
    <w:rsid w:val="2CA26CDF"/>
    <w:rsid w:val="2D386DEA"/>
    <w:rsid w:val="3050261A"/>
    <w:rsid w:val="362C1BDC"/>
    <w:rsid w:val="382158C4"/>
    <w:rsid w:val="3BFE3260"/>
    <w:rsid w:val="3DB0059D"/>
    <w:rsid w:val="3FF82B9D"/>
    <w:rsid w:val="4078104C"/>
    <w:rsid w:val="40C02152"/>
    <w:rsid w:val="47F00698"/>
    <w:rsid w:val="4B331131"/>
    <w:rsid w:val="4BBB2531"/>
    <w:rsid w:val="4C927B81"/>
    <w:rsid w:val="557E1878"/>
    <w:rsid w:val="56123F8D"/>
    <w:rsid w:val="587C3D53"/>
    <w:rsid w:val="5BA42D75"/>
    <w:rsid w:val="5FE85CB0"/>
    <w:rsid w:val="5FF75204"/>
    <w:rsid w:val="61820D01"/>
    <w:rsid w:val="61D74F4B"/>
    <w:rsid w:val="626D6C53"/>
    <w:rsid w:val="63AE3862"/>
    <w:rsid w:val="648063ED"/>
    <w:rsid w:val="65C52932"/>
    <w:rsid w:val="667C327C"/>
    <w:rsid w:val="67771E40"/>
    <w:rsid w:val="678420B3"/>
    <w:rsid w:val="67A94CF0"/>
    <w:rsid w:val="6B8F0C6D"/>
    <w:rsid w:val="6BF1315C"/>
    <w:rsid w:val="6BFD7214"/>
    <w:rsid w:val="6D390AC2"/>
    <w:rsid w:val="6D4341B4"/>
    <w:rsid w:val="6E3C73F8"/>
    <w:rsid w:val="6F5858B6"/>
    <w:rsid w:val="73D64F91"/>
    <w:rsid w:val="7DA96F08"/>
    <w:rsid w:val="7DDC1954"/>
    <w:rsid w:val="7EE840E1"/>
    <w:rsid w:val="7F873D9D"/>
    <w:rsid w:val="ED6F9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方正仿宋_GBK" w:cs="Courier New"/>
      <w:sz w:val="3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487</Words>
  <Characters>551</Characters>
  <Lines>0</Lines>
  <Paragraphs>0</Paragraphs>
  <TotalTime>8</TotalTime>
  <ScaleCrop>false</ScaleCrop>
  <LinksUpToDate>false</LinksUpToDate>
  <CharactersWithSpaces>593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2018-10-11T15:56:00Z</dcterms:created>
  <dc:creator>Administrator</dc:creator>
  <cp:lastModifiedBy>twll</cp:lastModifiedBy>
  <cp:lastPrinted>2023-05-24T17:04:00Z</cp:lastPrinted>
  <dcterms:modified xsi:type="dcterms:W3CDTF">2023-05-25T17:08:00Z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76C1EFAFB6474D04898C1A1858284B42_12</vt:lpwstr>
  </property>
</Properties>
</file>