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85" w:rsidRDefault="00971485" w:rsidP="00971485">
      <w:pPr>
        <w:pStyle w:val="a3"/>
        <w:spacing w:before="0" w:beforeAutospacing="0" w:after="0" w:afterAutospacing="0" w:line="560" w:lineRule="exact"/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附表1</w:t>
      </w:r>
    </w:p>
    <w:p w:rsidR="00971485" w:rsidRPr="00996930" w:rsidRDefault="00971485" w:rsidP="00996930">
      <w:pPr>
        <w:pStyle w:val="a3"/>
        <w:spacing w:before="0" w:beforeAutospacing="0" w:after="0" w:afterAutospacing="0" w:line="560" w:lineRule="exact"/>
        <w:ind w:firstLineChars="200" w:firstLine="880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996930">
        <w:rPr>
          <w:rFonts w:ascii="方正小标宋_GBK" w:eastAsia="方正小标宋_GBK" w:hint="eastAsia"/>
          <w:color w:val="000000"/>
          <w:sz w:val="44"/>
          <w:szCs w:val="44"/>
          <w:shd w:val="clear" w:color="auto" w:fill="FFFFFF"/>
        </w:rPr>
        <w:t>2021年度项目绩效目标自评表</w:t>
      </w:r>
    </w:p>
    <w:tbl>
      <w:tblPr>
        <w:tblStyle w:val="a4"/>
        <w:tblW w:w="9486" w:type="dxa"/>
        <w:tblInd w:w="0" w:type="dxa"/>
        <w:tblLook w:val="04A0"/>
      </w:tblPr>
      <w:tblGrid>
        <w:gridCol w:w="1354"/>
        <w:gridCol w:w="1354"/>
        <w:gridCol w:w="1354"/>
        <w:gridCol w:w="1357"/>
        <w:gridCol w:w="1355"/>
        <w:gridCol w:w="1355"/>
        <w:gridCol w:w="1357"/>
      </w:tblGrid>
      <w:tr w:rsidR="007637AB" w:rsidRPr="007637AB" w:rsidTr="00996930">
        <w:trPr>
          <w:trHeight w:val="922"/>
        </w:trPr>
        <w:tc>
          <w:tcPr>
            <w:tcW w:w="1354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7637AB">
              <w:rPr>
                <w:rFonts w:asciiTheme="majorEastAsia" w:eastAsiaTheme="majorEastAsia" w:hAnsiTheme="majorEastAsia" w:hint="eastAsia"/>
                <w:sz w:val="21"/>
                <w:szCs w:val="21"/>
              </w:rPr>
              <w:t>专项名称</w:t>
            </w:r>
          </w:p>
        </w:tc>
        <w:tc>
          <w:tcPr>
            <w:tcW w:w="4065" w:type="dxa"/>
            <w:gridSpan w:val="3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7637AB">
              <w:rPr>
                <w:rFonts w:asciiTheme="majorEastAsia" w:eastAsiaTheme="majorEastAsia" w:hAnsiTheme="majorEastAsia" w:hint="eastAsia"/>
                <w:sz w:val="21"/>
                <w:szCs w:val="21"/>
              </w:rPr>
              <w:t>第七次全国人口普查</w:t>
            </w:r>
          </w:p>
        </w:tc>
        <w:tc>
          <w:tcPr>
            <w:tcW w:w="1355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7637AB">
              <w:rPr>
                <w:rFonts w:asciiTheme="majorEastAsia" w:eastAsiaTheme="majorEastAsia" w:hAnsiTheme="majorEastAsia" w:hint="eastAsia"/>
                <w:sz w:val="21"/>
                <w:szCs w:val="21"/>
              </w:rPr>
              <w:t>联系人及电话</w:t>
            </w:r>
          </w:p>
        </w:tc>
        <w:tc>
          <w:tcPr>
            <w:tcW w:w="2712" w:type="dxa"/>
            <w:gridSpan w:val="2"/>
            <w:vAlign w:val="center"/>
          </w:tcPr>
          <w:p w:rsid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赵文娟</w:t>
            </w:r>
          </w:p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15823553277</w:t>
            </w:r>
          </w:p>
        </w:tc>
      </w:tr>
      <w:tr w:rsidR="007637AB" w:rsidRPr="007637AB" w:rsidTr="00996930">
        <w:trPr>
          <w:trHeight w:val="473"/>
        </w:trPr>
        <w:tc>
          <w:tcPr>
            <w:tcW w:w="1354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主管部门</w:t>
            </w:r>
          </w:p>
        </w:tc>
        <w:tc>
          <w:tcPr>
            <w:tcW w:w="4065" w:type="dxa"/>
            <w:gridSpan w:val="3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重庆市统计局</w:t>
            </w:r>
          </w:p>
        </w:tc>
        <w:tc>
          <w:tcPr>
            <w:tcW w:w="1355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预算单位</w:t>
            </w:r>
          </w:p>
        </w:tc>
        <w:tc>
          <w:tcPr>
            <w:tcW w:w="2712" w:type="dxa"/>
            <w:gridSpan w:val="2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重庆市铜梁区统计局</w:t>
            </w:r>
          </w:p>
        </w:tc>
      </w:tr>
      <w:tr w:rsidR="007637AB" w:rsidRPr="007637AB" w:rsidTr="00996930">
        <w:trPr>
          <w:trHeight w:val="1867"/>
        </w:trPr>
        <w:tc>
          <w:tcPr>
            <w:tcW w:w="1354" w:type="dxa"/>
            <w:vMerge w:val="restart"/>
            <w:vAlign w:val="center"/>
          </w:tcPr>
          <w:p w:rsid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项目资金</w:t>
            </w:r>
          </w:p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（万元）</w:t>
            </w:r>
          </w:p>
        </w:tc>
        <w:tc>
          <w:tcPr>
            <w:tcW w:w="1354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年初预算</w:t>
            </w:r>
          </w:p>
        </w:tc>
        <w:tc>
          <w:tcPr>
            <w:tcW w:w="1356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全年预算</w:t>
            </w:r>
          </w:p>
        </w:tc>
        <w:tc>
          <w:tcPr>
            <w:tcW w:w="1355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全年执行数</w:t>
            </w:r>
          </w:p>
        </w:tc>
        <w:tc>
          <w:tcPr>
            <w:tcW w:w="1355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资金执行率(%)</w:t>
            </w:r>
          </w:p>
        </w:tc>
        <w:tc>
          <w:tcPr>
            <w:tcW w:w="1356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执行率未达到100%原因，下一步措施</w:t>
            </w:r>
          </w:p>
        </w:tc>
      </w:tr>
      <w:tr w:rsidR="007637AB" w:rsidRPr="007637AB" w:rsidTr="00996930">
        <w:trPr>
          <w:trHeight w:val="216"/>
        </w:trPr>
        <w:tc>
          <w:tcPr>
            <w:tcW w:w="1354" w:type="dxa"/>
            <w:vMerge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年度总金额</w:t>
            </w:r>
          </w:p>
        </w:tc>
        <w:tc>
          <w:tcPr>
            <w:tcW w:w="1354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381</w:t>
            </w:r>
          </w:p>
        </w:tc>
        <w:tc>
          <w:tcPr>
            <w:tcW w:w="1356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381</w:t>
            </w:r>
          </w:p>
        </w:tc>
        <w:tc>
          <w:tcPr>
            <w:tcW w:w="1355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444.01</w:t>
            </w:r>
          </w:p>
        </w:tc>
        <w:tc>
          <w:tcPr>
            <w:tcW w:w="1355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116.54</w:t>
            </w:r>
          </w:p>
        </w:tc>
        <w:tc>
          <w:tcPr>
            <w:tcW w:w="1356" w:type="dxa"/>
            <w:vAlign w:val="center"/>
          </w:tcPr>
          <w:p w:rsidR="007637AB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年初预算是该项目中最后一年的预算数据，该项目上年有结转，同时当年市级下达了42万元工作经费</w:t>
            </w:r>
          </w:p>
        </w:tc>
      </w:tr>
      <w:tr w:rsidR="007637AB" w:rsidRPr="007637AB" w:rsidTr="00996930">
        <w:trPr>
          <w:trHeight w:val="216"/>
        </w:trPr>
        <w:tc>
          <w:tcPr>
            <w:tcW w:w="1354" w:type="dxa"/>
            <w:vMerge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7637AB" w:rsidRPr="00996930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其中：区级支出</w:t>
            </w:r>
          </w:p>
        </w:tc>
        <w:tc>
          <w:tcPr>
            <w:tcW w:w="1354" w:type="dxa"/>
            <w:vAlign w:val="center"/>
          </w:tcPr>
          <w:p w:rsidR="007637AB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381</w:t>
            </w:r>
          </w:p>
        </w:tc>
        <w:tc>
          <w:tcPr>
            <w:tcW w:w="1356" w:type="dxa"/>
            <w:vAlign w:val="center"/>
          </w:tcPr>
          <w:p w:rsidR="007637AB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381</w:t>
            </w:r>
          </w:p>
        </w:tc>
        <w:tc>
          <w:tcPr>
            <w:tcW w:w="1355" w:type="dxa"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381</w:t>
            </w:r>
          </w:p>
        </w:tc>
        <w:tc>
          <w:tcPr>
            <w:tcW w:w="1355" w:type="dxa"/>
            <w:vAlign w:val="center"/>
          </w:tcPr>
          <w:p w:rsidR="007637AB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100</w:t>
            </w:r>
          </w:p>
        </w:tc>
        <w:tc>
          <w:tcPr>
            <w:tcW w:w="1356" w:type="dxa"/>
            <w:vAlign w:val="center"/>
          </w:tcPr>
          <w:p w:rsidR="007637AB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区级预算全部支出</w:t>
            </w:r>
          </w:p>
        </w:tc>
      </w:tr>
      <w:tr w:rsidR="007637AB" w:rsidRPr="007637AB" w:rsidTr="00996930">
        <w:trPr>
          <w:trHeight w:val="216"/>
        </w:trPr>
        <w:tc>
          <w:tcPr>
            <w:tcW w:w="1354" w:type="dxa"/>
            <w:vMerge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7637AB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补助镇街</w:t>
            </w:r>
          </w:p>
        </w:tc>
        <w:tc>
          <w:tcPr>
            <w:tcW w:w="1354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7637AB" w:rsidRPr="007637AB" w:rsidRDefault="007637AB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</w:tr>
      <w:tr w:rsidR="00996930" w:rsidRPr="007637AB" w:rsidTr="00996930">
        <w:trPr>
          <w:trHeight w:val="473"/>
        </w:trPr>
        <w:tc>
          <w:tcPr>
            <w:tcW w:w="1354" w:type="dxa"/>
            <w:vMerge w:val="restart"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年度总体目标</w:t>
            </w:r>
          </w:p>
        </w:tc>
        <w:tc>
          <w:tcPr>
            <w:tcW w:w="4065" w:type="dxa"/>
            <w:gridSpan w:val="3"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年初设定目标</w:t>
            </w:r>
          </w:p>
        </w:tc>
        <w:tc>
          <w:tcPr>
            <w:tcW w:w="4067" w:type="dxa"/>
            <w:gridSpan w:val="3"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全年目标实际完成情况</w:t>
            </w:r>
          </w:p>
        </w:tc>
      </w:tr>
      <w:tr w:rsidR="00996930" w:rsidRPr="007637AB" w:rsidTr="00996930">
        <w:trPr>
          <w:trHeight w:val="216"/>
        </w:trPr>
        <w:tc>
          <w:tcPr>
            <w:tcW w:w="1354" w:type="dxa"/>
            <w:vMerge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2021年下拨最后一批“两员”经费，普查数据后期审核、数据开发利用，分析资料撰写等</w:t>
            </w:r>
          </w:p>
        </w:tc>
        <w:tc>
          <w:tcPr>
            <w:tcW w:w="4067" w:type="dxa"/>
            <w:gridSpan w:val="3"/>
            <w:vAlign w:val="center"/>
          </w:tcPr>
          <w:p w:rsidR="00996930" w:rsidRPr="00996930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按照普查方案进行数据审核开发利用</w:t>
            </w:r>
          </w:p>
        </w:tc>
      </w:tr>
      <w:tr w:rsidR="00996930" w:rsidRPr="007637AB" w:rsidTr="00996930">
        <w:trPr>
          <w:trHeight w:val="1395"/>
        </w:trPr>
        <w:tc>
          <w:tcPr>
            <w:tcW w:w="1354" w:type="dxa"/>
            <w:vMerge w:val="restart"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绩效指标</w:t>
            </w:r>
          </w:p>
        </w:tc>
        <w:tc>
          <w:tcPr>
            <w:tcW w:w="1354" w:type="dxa"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指标名称</w:t>
            </w:r>
          </w:p>
        </w:tc>
        <w:tc>
          <w:tcPr>
            <w:tcW w:w="1354" w:type="dxa"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计量单位</w:t>
            </w:r>
          </w:p>
        </w:tc>
        <w:tc>
          <w:tcPr>
            <w:tcW w:w="1356" w:type="dxa"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年度指标值</w:t>
            </w:r>
          </w:p>
        </w:tc>
        <w:tc>
          <w:tcPr>
            <w:tcW w:w="1355" w:type="dxa"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全年完成值</w:t>
            </w:r>
          </w:p>
        </w:tc>
        <w:tc>
          <w:tcPr>
            <w:tcW w:w="2712" w:type="dxa"/>
            <w:gridSpan w:val="2"/>
            <w:vAlign w:val="center"/>
          </w:tcPr>
          <w:p w:rsidR="00996930" w:rsidRPr="007637AB" w:rsidRDefault="00996930" w:rsidP="00996930">
            <w:pPr>
              <w:jc w:val="both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未完成绩效目标或者偏离较多的原因，下一步改进措施</w:t>
            </w:r>
          </w:p>
        </w:tc>
      </w:tr>
      <w:tr w:rsidR="00996930" w:rsidRPr="007637AB" w:rsidTr="00996930">
        <w:trPr>
          <w:trHeight w:val="216"/>
        </w:trPr>
        <w:tc>
          <w:tcPr>
            <w:tcW w:w="1354" w:type="dxa"/>
            <w:vMerge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4" w:type="dxa"/>
          </w:tcPr>
          <w:p w:rsidR="00996930" w:rsidRPr="00996930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数量指标</w:t>
            </w:r>
          </w:p>
        </w:tc>
        <w:tc>
          <w:tcPr>
            <w:tcW w:w="1354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人</w:t>
            </w:r>
          </w:p>
        </w:tc>
        <w:tc>
          <w:tcPr>
            <w:tcW w:w="1356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5268</w:t>
            </w:r>
          </w:p>
        </w:tc>
        <w:tc>
          <w:tcPr>
            <w:tcW w:w="1355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5268</w:t>
            </w:r>
          </w:p>
        </w:tc>
        <w:tc>
          <w:tcPr>
            <w:tcW w:w="1355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6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</w:tr>
      <w:tr w:rsidR="00996930" w:rsidRPr="007637AB" w:rsidTr="00996930">
        <w:trPr>
          <w:trHeight w:val="216"/>
        </w:trPr>
        <w:tc>
          <w:tcPr>
            <w:tcW w:w="1354" w:type="dxa"/>
            <w:vMerge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4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质量指标</w:t>
            </w:r>
          </w:p>
        </w:tc>
        <w:tc>
          <w:tcPr>
            <w:tcW w:w="1354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  <w:tc>
          <w:tcPr>
            <w:tcW w:w="1356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100</w:t>
            </w:r>
          </w:p>
        </w:tc>
        <w:tc>
          <w:tcPr>
            <w:tcW w:w="1355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100</w:t>
            </w:r>
          </w:p>
        </w:tc>
        <w:tc>
          <w:tcPr>
            <w:tcW w:w="1355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6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</w:tr>
      <w:tr w:rsidR="00996930" w:rsidRPr="007637AB" w:rsidTr="00996930">
        <w:trPr>
          <w:trHeight w:val="216"/>
        </w:trPr>
        <w:tc>
          <w:tcPr>
            <w:tcW w:w="1354" w:type="dxa"/>
            <w:vMerge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4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效益指标</w:t>
            </w:r>
          </w:p>
        </w:tc>
        <w:tc>
          <w:tcPr>
            <w:tcW w:w="1354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  <w:tc>
          <w:tcPr>
            <w:tcW w:w="1356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100</w:t>
            </w:r>
          </w:p>
        </w:tc>
        <w:tc>
          <w:tcPr>
            <w:tcW w:w="1355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100</w:t>
            </w:r>
          </w:p>
        </w:tc>
        <w:tc>
          <w:tcPr>
            <w:tcW w:w="1355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6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</w:tr>
      <w:tr w:rsidR="00996930" w:rsidRPr="007637AB" w:rsidTr="00996930">
        <w:trPr>
          <w:trHeight w:val="216"/>
        </w:trPr>
        <w:tc>
          <w:tcPr>
            <w:tcW w:w="1354" w:type="dxa"/>
            <w:vMerge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4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满意度指标</w:t>
            </w:r>
          </w:p>
        </w:tc>
        <w:tc>
          <w:tcPr>
            <w:tcW w:w="1354" w:type="dxa"/>
          </w:tcPr>
          <w:p w:rsidR="00996930" w:rsidRPr="007637AB" w:rsidRDefault="00996930" w:rsidP="00900404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%</w:t>
            </w:r>
          </w:p>
        </w:tc>
        <w:tc>
          <w:tcPr>
            <w:tcW w:w="1356" w:type="dxa"/>
          </w:tcPr>
          <w:p w:rsidR="00996930" w:rsidRPr="007637AB" w:rsidRDefault="00996930" w:rsidP="00900404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100</w:t>
            </w:r>
          </w:p>
        </w:tc>
        <w:tc>
          <w:tcPr>
            <w:tcW w:w="1355" w:type="dxa"/>
          </w:tcPr>
          <w:p w:rsidR="00996930" w:rsidRPr="007637AB" w:rsidRDefault="00996930" w:rsidP="00900404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100</w:t>
            </w:r>
          </w:p>
        </w:tc>
        <w:tc>
          <w:tcPr>
            <w:tcW w:w="1355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  <w:tc>
          <w:tcPr>
            <w:tcW w:w="1356" w:type="dxa"/>
          </w:tcPr>
          <w:p w:rsidR="00996930" w:rsidRPr="007637AB" w:rsidRDefault="00996930">
            <w:pPr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</w:p>
        </w:tc>
      </w:tr>
    </w:tbl>
    <w:p w:rsidR="00476B58" w:rsidRDefault="00476B58"/>
    <w:sectPr w:rsidR="00476B58" w:rsidSect="00971485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1485"/>
    <w:rsid w:val="00476B58"/>
    <w:rsid w:val="007637AB"/>
    <w:rsid w:val="00971485"/>
    <w:rsid w:val="0099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8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1485"/>
    <w:pPr>
      <w:spacing w:before="100" w:beforeAutospacing="1" w:after="100" w:afterAutospacing="1"/>
    </w:pPr>
  </w:style>
  <w:style w:type="table" w:styleId="a4">
    <w:name w:val="Table Grid"/>
    <w:basedOn w:val="a1"/>
    <w:rsid w:val="00971485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cp:lastPrinted>2022-10-19T01:20:00Z</cp:lastPrinted>
  <dcterms:created xsi:type="dcterms:W3CDTF">2022-10-19T01:06:00Z</dcterms:created>
  <dcterms:modified xsi:type="dcterms:W3CDTF">2022-10-19T01:37:00Z</dcterms:modified>
</cp:coreProperties>
</file>