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D9" w:rsidRDefault="000B2425" w:rsidP="00A565CB">
      <w:pPr>
        <w:pStyle w:val="2"/>
        <w:ind w:firstLineChars="62" w:firstLine="198"/>
        <w:jc w:val="center"/>
        <w:rPr>
          <w:rFonts w:ascii="仿宋_GB2312" w:hAnsi="仿宋_GB2312" w:cs="仿宋_GB2312"/>
        </w:rPr>
      </w:pPr>
      <w:bookmarkStart w:id="0" w:name="_Toc31224"/>
      <w:bookmarkStart w:id="1" w:name="_Toc527041782"/>
      <w:r>
        <w:rPr>
          <w:rFonts w:ascii="仿宋_GB2312" w:hAnsi="仿宋_GB2312" w:cs="仿宋_GB2312" w:hint="eastAsia"/>
        </w:rPr>
        <w:t>铜梁区</w:t>
      </w:r>
      <w:r>
        <w:rPr>
          <w:rFonts w:ascii="仿宋_GB2312" w:hAnsi="仿宋_GB2312" w:cs="仿宋_GB2312" w:hint="eastAsia"/>
        </w:rPr>
        <w:t>2020</w:t>
      </w:r>
      <w:r>
        <w:rPr>
          <w:rFonts w:ascii="仿宋_GB2312" w:hAnsi="仿宋_GB2312" w:cs="仿宋_GB2312" w:hint="eastAsia"/>
        </w:rPr>
        <w:t>年</w:t>
      </w:r>
      <w:r>
        <w:rPr>
          <w:rFonts w:ascii="仿宋_GB2312" w:hAnsi="仿宋_GB2312" w:cs="仿宋_GB2312" w:hint="eastAsia"/>
        </w:rPr>
        <w:t>教育信息化建设专项资金</w:t>
      </w:r>
      <w:r>
        <w:rPr>
          <w:rFonts w:ascii="仿宋_GB2312" w:hAnsi="仿宋_GB2312" w:cs="仿宋_GB2312" w:hint="eastAsia"/>
        </w:rPr>
        <w:t>绩效评价指标得分表</w:t>
      </w:r>
      <w:bookmarkEnd w:id="0"/>
      <w:bookmarkEnd w:id="1"/>
    </w:p>
    <w:tbl>
      <w:tblPr>
        <w:tblW w:w="14307" w:type="dxa"/>
        <w:tblLayout w:type="fixed"/>
        <w:tblCellMar>
          <w:left w:w="0" w:type="dxa"/>
          <w:right w:w="0" w:type="dxa"/>
        </w:tblCellMar>
        <w:tblLook w:val="04A0"/>
      </w:tblPr>
      <w:tblGrid>
        <w:gridCol w:w="847"/>
        <w:gridCol w:w="792"/>
        <w:gridCol w:w="679"/>
        <w:gridCol w:w="2432"/>
        <w:gridCol w:w="475"/>
        <w:gridCol w:w="3952"/>
        <w:gridCol w:w="1685"/>
        <w:gridCol w:w="609"/>
        <w:gridCol w:w="2836"/>
      </w:tblGrid>
      <w:tr w:rsidR="005B77D9">
        <w:trPr>
          <w:trHeight w:val="480"/>
        </w:trPr>
        <w:tc>
          <w:tcPr>
            <w:tcW w:w="8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一级指标</w:t>
            </w:r>
          </w:p>
        </w:tc>
        <w:tc>
          <w:tcPr>
            <w:tcW w:w="7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二级指标</w:t>
            </w: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三级指标</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指标解释</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分值</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评分说明</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须提供的证明材料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得分</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备注</w:t>
            </w:r>
          </w:p>
        </w:tc>
      </w:tr>
      <w:tr w:rsidR="005B77D9">
        <w:trPr>
          <w:trHeight w:val="2246"/>
        </w:trPr>
        <w:tc>
          <w:tcPr>
            <w:tcW w:w="84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项目投入（</w:t>
            </w:r>
            <w:r>
              <w:rPr>
                <w:rStyle w:val="font81"/>
                <w:rFonts w:eastAsia="仿宋_GB2312"/>
                <w:sz w:val="21"/>
                <w:szCs w:val="21"/>
                <w:lang/>
              </w:rPr>
              <w:t>20</w:t>
            </w:r>
            <w:r>
              <w:rPr>
                <w:rStyle w:val="font112"/>
                <w:rFonts w:ascii="Times New Roman" w:cs="Times New Roman"/>
                <w:sz w:val="21"/>
                <w:szCs w:val="21"/>
                <w:lang/>
              </w:rPr>
              <w:t>分）</w:t>
            </w:r>
          </w:p>
        </w:tc>
        <w:tc>
          <w:tcPr>
            <w:tcW w:w="7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项目立项</w:t>
            </w: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项目立项规范性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项目申请、设立过程是否符合相关要求，用以反映和考核项目立项的规范情况</w:t>
            </w:r>
            <w:bookmarkStart w:id="2" w:name="_GoBack"/>
            <w:bookmarkEnd w:id="2"/>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5</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具有立项申请及审批文件并严格按程序办理，得</w:t>
            </w:r>
            <w:r>
              <w:rPr>
                <w:rStyle w:val="font21"/>
                <w:rFonts w:eastAsia="仿宋_GB2312"/>
                <w:sz w:val="21"/>
                <w:szCs w:val="21"/>
                <w:lang/>
              </w:rPr>
              <w:t>1</w:t>
            </w:r>
            <w:r>
              <w:rPr>
                <w:rFonts w:eastAsia="仿宋_GB2312"/>
                <w:color w:val="000000"/>
                <w:kern w:val="0"/>
                <w:szCs w:val="21"/>
                <w:lang/>
              </w:rPr>
              <w:t>分；通过财评及公开招投标，得</w:t>
            </w:r>
            <w:r>
              <w:rPr>
                <w:rStyle w:val="font21"/>
                <w:rFonts w:eastAsia="仿宋_GB2312"/>
                <w:sz w:val="21"/>
                <w:szCs w:val="21"/>
                <w:lang/>
              </w:rPr>
              <w:t>1</w:t>
            </w:r>
            <w:r>
              <w:rPr>
                <w:rFonts w:eastAsia="仿宋_GB2312"/>
                <w:color w:val="000000"/>
                <w:kern w:val="0"/>
                <w:szCs w:val="21"/>
                <w:lang/>
              </w:rPr>
              <w:t>分；开展可行性研究、论证、风险评估及集体决策，得</w:t>
            </w:r>
            <w:r>
              <w:rPr>
                <w:rStyle w:val="font21"/>
                <w:rFonts w:eastAsia="仿宋_GB2312"/>
                <w:sz w:val="21"/>
                <w:szCs w:val="21"/>
                <w:lang/>
              </w:rPr>
              <w:t>1</w:t>
            </w:r>
            <w:r>
              <w:rPr>
                <w:rFonts w:eastAsia="仿宋_GB2312"/>
                <w:color w:val="000000"/>
                <w:kern w:val="0"/>
                <w:szCs w:val="21"/>
                <w:lang/>
              </w:rPr>
              <w:t>分；项目实施对象判定标准的公平合理性，得</w:t>
            </w:r>
            <w:r>
              <w:rPr>
                <w:rStyle w:val="font21"/>
                <w:rFonts w:eastAsia="仿宋_GB2312"/>
                <w:sz w:val="21"/>
                <w:szCs w:val="21"/>
                <w:lang/>
              </w:rPr>
              <w:t>1</w:t>
            </w:r>
            <w:r>
              <w:rPr>
                <w:rFonts w:eastAsia="仿宋_GB2312"/>
                <w:color w:val="000000"/>
                <w:kern w:val="0"/>
                <w:szCs w:val="21"/>
                <w:lang/>
              </w:rPr>
              <w:t>分；补助标准与补助方式合理，得</w:t>
            </w:r>
            <w:r>
              <w:rPr>
                <w:rStyle w:val="font21"/>
                <w:rFonts w:eastAsia="仿宋_GB2312"/>
                <w:sz w:val="21"/>
                <w:szCs w:val="21"/>
                <w:lang/>
              </w:rPr>
              <w:t>1</w:t>
            </w:r>
            <w:r>
              <w:rPr>
                <w:rFonts w:eastAsia="仿宋_GB2312"/>
                <w:color w:val="000000"/>
                <w:kern w:val="0"/>
                <w:szCs w:val="21"/>
                <w:lang/>
              </w:rPr>
              <w:t>分。以上全部符合得满分，每发现一处不合格扣相应分数，扣完为止。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获取立项批文，财评及招投标手续，可研报告等资料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5</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根据《教育信息化项目管理暂行办法》、《教育信息化专项</w:t>
            </w:r>
            <w:r>
              <w:rPr>
                <w:rFonts w:eastAsia="仿宋_GB2312"/>
                <w:color w:val="000000"/>
                <w:kern w:val="0"/>
                <w:szCs w:val="21"/>
                <w:lang/>
              </w:rPr>
              <w:t>—</w:t>
            </w:r>
            <w:r>
              <w:rPr>
                <w:rFonts w:eastAsia="仿宋_GB2312"/>
                <w:color w:val="000000"/>
                <w:kern w:val="0"/>
                <w:szCs w:val="21"/>
                <w:lang/>
              </w:rPr>
              <w:t>教育业务管理信息系统子项</w:t>
            </w:r>
            <w:r>
              <w:rPr>
                <w:rFonts w:eastAsia="仿宋_GB2312" w:hint="eastAsia"/>
                <w:color w:val="000000"/>
                <w:kern w:val="0"/>
                <w:szCs w:val="21"/>
                <w:lang/>
              </w:rPr>
              <w:t>目</w:t>
            </w:r>
            <w:r>
              <w:rPr>
                <w:rFonts w:eastAsia="仿宋_GB2312"/>
                <w:color w:val="000000"/>
                <w:kern w:val="0"/>
                <w:szCs w:val="21"/>
                <w:lang/>
              </w:rPr>
              <w:t>管理细则（试行）》</w:t>
            </w:r>
            <w:r>
              <w:rPr>
                <w:rFonts w:eastAsia="仿宋_GB2312" w:hint="eastAsia"/>
                <w:color w:val="000000"/>
                <w:kern w:val="0"/>
                <w:szCs w:val="21"/>
                <w:lang/>
              </w:rPr>
              <w:t>、《铜梁区教育技术装备建设项目管理办法（试行）》</w:t>
            </w:r>
            <w:r>
              <w:rPr>
                <w:rFonts w:eastAsia="仿宋_GB2312"/>
                <w:color w:val="000000"/>
                <w:kern w:val="0"/>
                <w:szCs w:val="21"/>
                <w:lang/>
              </w:rPr>
              <w:t>执行，</w:t>
            </w:r>
            <w:r>
              <w:rPr>
                <w:rFonts w:eastAsia="仿宋_GB2312" w:hint="eastAsia"/>
                <w:color w:val="000000"/>
                <w:kern w:val="0"/>
                <w:szCs w:val="21"/>
                <w:lang/>
              </w:rPr>
              <w:t>每个细节</w:t>
            </w:r>
            <w:r>
              <w:rPr>
                <w:rFonts w:eastAsia="仿宋_GB2312"/>
                <w:color w:val="000000"/>
                <w:kern w:val="0"/>
                <w:szCs w:val="21"/>
                <w:lang/>
              </w:rPr>
              <w:t>有相应的资金文件及要求。</w:t>
            </w:r>
          </w:p>
        </w:tc>
      </w:tr>
      <w:tr w:rsidR="005B77D9">
        <w:trPr>
          <w:trHeight w:val="175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绩效目标合理性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项目所设定的绩效目标是否依据充分，是否符合客观实际，用以反映和考核项目绩效目标与项目实施的相符情况。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5</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编报绩效目标，得</w:t>
            </w:r>
            <w:r>
              <w:rPr>
                <w:rFonts w:eastAsia="仿宋_GB2312"/>
                <w:color w:val="000000"/>
                <w:kern w:val="0"/>
                <w:szCs w:val="21"/>
                <w:lang/>
              </w:rPr>
              <w:t>1</w:t>
            </w:r>
            <w:r>
              <w:rPr>
                <w:rFonts w:eastAsia="仿宋_GB2312"/>
                <w:color w:val="000000"/>
                <w:kern w:val="0"/>
                <w:szCs w:val="21"/>
                <w:lang/>
              </w:rPr>
              <w:t>分；项目符合相关法律法规、国民经济发展规划和党委政府决策，得</w:t>
            </w:r>
            <w:r>
              <w:rPr>
                <w:rFonts w:eastAsia="仿宋_GB2312" w:hint="eastAsia"/>
                <w:color w:val="000000"/>
                <w:kern w:val="0"/>
                <w:szCs w:val="21"/>
                <w:lang/>
              </w:rPr>
              <w:t>1</w:t>
            </w:r>
            <w:r>
              <w:rPr>
                <w:rFonts w:eastAsia="仿宋_GB2312"/>
                <w:color w:val="000000"/>
                <w:kern w:val="0"/>
                <w:szCs w:val="21"/>
                <w:lang/>
              </w:rPr>
              <w:t>分；实施项目与单位职责密切相关，得</w:t>
            </w:r>
            <w:r>
              <w:rPr>
                <w:rFonts w:eastAsia="仿宋_GB2312" w:hint="eastAsia"/>
                <w:color w:val="000000"/>
                <w:kern w:val="0"/>
                <w:szCs w:val="21"/>
                <w:lang/>
              </w:rPr>
              <w:t>1</w:t>
            </w:r>
            <w:r>
              <w:rPr>
                <w:rFonts w:eastAsia="仿宋_GB2312"/>
                <w:color w:val="000000"/>
                <w:kern w:val="0"/>
                <w:szCs w:val="21"/>
                <w:lang/>
              </w:rPr>
              <w:t>分；为促进事业发展所必需预期产出，得</w:t>
            </w:r>
            <w:r>
              <w:rPr>
                <w:rFonts w:eastAsia="仿宋_GB2312" w:hint="eastAsia"/>
                <w:color w:val="000000"/>
                <w:kern w:val="0"/>
                <w:szCs w:val="21"/>
                <w:lang/>
              </w:rPr>
              <w:t>1</w:t>
            </w:r>
            <w:r>
              <w:rPr>
                <w:rFonts w:eastAsia="仿宋_GB2312"/>
                <w:color w:val="000000"/>
                <w:kern w:val="0"/>
                <w:szCs w:val="21"/>
                <w:lang/>
              </w:rPr>
              <w:t>分；符合正常的业绩发展水平，得</w:t>
            </w:r>
            <w:r>
              <w:rPr>
                <w:rFonts w:eastAsia="仿宋_GB2312" w:hint="eastAsia"/>
                <w:color w:val="000000"/>
                <w:kern w:val="0"/>
                <w:szCs w:val="21"/>
                <w:lang/>
              </w:rPr>
              <w:t>1</w:t>
            </w:r>
            <w:r>
              <w:rPr>
                <w:rFonts w:eastAsia="仿宋_GB2312"/>
                <w:color w:val="000000"/>
                <w:kern w:val="0"/>
                <w:szCs w:val="21"/>
                <w:lang/>
              </w:rPr>
              <w:t>分。以上全部符合得满分，每发现一处不合格扣相应分数，扣完为止。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获取相关法律法规、政策文件、政府规划、部门计划、部门职能职责等</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5</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根据收集到的各项目绩效目标自评表及实施方案，项目所设定的绩效目标清晰，符合项目的预期产出情况</w:t>
            </w:r>
          </w:p>
        </w:tc>
      </w:tr>
      <w:tr w:rsidR="005B77D9">
        <w:trPr>
          <w:trHeight w:val="174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绩效指标明确性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依据绩效目标设定的绩效指标是否清晰、细化、可衡量等，用以反映和考核项目绩效目标的明细化情况。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2</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绩效指标为与项目密切相关的关键指标并设置全面，得</w:t>
            </w:r>
            <w:r>
              <w:rPr>
                <w:rFonts w:eastAsia="仿宋_GB2312"/>
                <w:color w:val="000000"/>
                <w:kern w:val="0"/>
                <w:szCs w:val="21"/>
                <w:lang/>
              </w:rPr>
              <w:t>0.5</w:t>
            </w:r>
            <w:r>
              <w:rPr>
                <w:rFonts w:eastAsia="仿宋_GB2312"/>
                <w:color w:val="000000"/>
                <w:kern w:val="0"/>
                <w:szCs w:val="21"/>
                <w:lang/>
              </w:rPr>
              <w:t>分；通过清晰、可衡量的指标值予以体现，得</w:t>
            </w:r>
            <w:r>
              <w:rPr>
                <w:rFonts w:eastAsia="仿宋_GB2312"/>
                <w:color w:val="000000"/>
                <w:kern w:val="0"/>
                <w:szCs w:val="21"/>
                <w:lang/>
              </w:rPr>
              <w:t>0.5</w:t>
            </w:r>
            <w:r>
              <w:rPr>
                <w:rFonts w:eastAsia="仿宋_GB2312"/>
                <w:color w:val="000000"/>
                <w:kern w:val="0"/>
                <w:szCs w:val="21"/>
                <w:lang/>
              </w:rPr>
              <w:t>分；设定指标值与投资额或资金量相匹配程度高，得</w:t>
            </w:r>
            <w:r>
              <w:rPr>
                <w:rFonts w:eastAsia="仿宋_GB2312"/>
                <w:color w:val="000000"/>
                <w:kern w:val="0"/>
                <w:szCs w:val="21"/>
                <w:lang/>
              </w:rPr>
              <w:t>0.5</w:t>
            </w:r>
            <w:r>
              <w:rPr>
                <w:rFonts w:eastAsia="仿宋_GB2312"/>
                <w:color w:val="000000"/>
                <w:kern w:val="0"/>
                <w:szCs w:val="21"/>
                <w:lang/>
              </w:rPr>
              <w:t>分；指标细化量化方便理解，得</w:t>
            </w:r>
            <w:r>
              <w:rPr>
                <w:rFonts w:eastAsia="仿宋_GB2312"/>
                <w:color w:val="000000"/>
                <w:kern w:val="0"/>
                <w:szCs w:val="21"/>
                <w:lang/>
              </w:rPr>
              <w:t>0.5</w:t>
            </w:r>
            <w:r>
              <w:rPr>
                <w:rFonts w:eastAsia="仿宋_GB2312"/>
                <w:color w:val="000000"/>
                <w:kern w:val="0"/>
                <w:szCs w:val="21"/>
                <w:lang/>
              </w:rPr>
              <w:t>分。以上全部符合得满分，每发现一处不合格扣相应分</w:t>
            </w:r>
            <w:r>
              <w:rPr>
                <w:rFonts w:eastAsia="仿宋_GB2312"/>
                <w:color w:val="000000"/>
                <w:kern w:val="0"/>
                <w:szCs w:val="21"/>
                <w:lang/>
              </w:rPr>
              <w:lastRenderedPageBreak/>
              <w:t>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lastRenderedPageBreak/>
              <w:t>获取绩效目标申报表、工作计划及有关材料等</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依据绩效目标设定的绩效指标较清晰、细化、可衡量，可以反映和考核项目绩效目标的明细化情况</w:t>
            </w:r>
          </w:p>
        </w:tc>
      </w:tr>
      <w:tr w:rsidR="005B77D9">
        <w:trPr>
          <w:trHeight w:val="178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资金落实</w:t>
            </w: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预算执行率</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（实际到位资金</w:t>
            </w:r>
            <w:r>
              <w:rPr>
                <w:rStyle w:val="font81"/>
                <w:rFonts w:eastAsia="仿宋_GB2312"/>
                <w:sz w:val="21"/>
                <w:szCs w:val="21"/>
                <w:lang/>
              </w:rPr>
              <w:t>/</w:t>
            </w:r>
            <w:r>
              <w:rPr>
                <w:rStyle w:val="font112"/>
                <w:rFonts w:ascii="Times New Roman" w:cs="Times New Roman"/>
                <w:sz w:val="21"/>
                <w:szCs w:val="21"/>
                <w:lang/>
              </w:rPr>
              <w:t>年初预算）</w:t>
            </w:r>
            <w:r>
              <w:rPr>
                <w:rStyle w:val="font81"/>
                <w:rFonts w:eastAsia="仿宋_GB2312"/>
                <w:sz w:val="21"/>
                <w:szCs w:val="21"/>
                <w:lang/>
              </w:rPr>
              <w:t>×100%</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．资金到位率</w:t>
            </w:r>
            <w:r>
              <w:rPr>
                <w:rFonts w:eastAsia="仿宋_GB2312"/>
                <w:color w:val="000000"/>
                <w:kern w:val="0"/>
                <w:szCs w:val="21"/>
                <w:lang/>
              </w:rPr>
              <w:t>=</w:t>
            </w:r>
            <w:r>
              <w:rPr>
                <w:rFonts w:eastAsia="仿宋_GB2312"/>
                <w:color w:val="000000"/>
                <w:kern w:val="0"/>
                <w:szCs w:val="21"/>
                <w:lang/>
              </w:rPr>
              <w:t>（实际到位的财政资金总额</w:t>
            </w:r>
            <w:r>
              <w:rPr>
                <w:rFonts w:eastAsia="仿宋_GB2312"/>
                <w:color w:val="000000"/>
                <w:kern w:val="0"/>
                <w:szCs w:val="21"/>
                <w:lang/>
              </w:rPr>
              <w:t>/</w:t>
            </w:r>
            <w:r>
              <w:rPr>
                <w:rFonts w:eastAsia="仿宋_GB2312"/>
                <w:color w:val="000000"/>
                <w:kern w:val="0"/>
                <w:szCs w:val="21"/>
                <w:lang/>
              </w:rPr>
              <w:t>原计划投入的财政资金总额）</w:t>
            </w:r>
            <w:r>
              <w:rPr>
                <w:rFonts w:eastAsia="仿宋_GB2312"/>
                <w:color w:val="000000"/>
                <w:kern w:val="0"/>
                <w:szCs w:val="21"/>
                <w:lang/>
              </w:rPr>
              <w:t>×100%</w:t>
            </w:r>
            <w:r>
              <w:rPr>
                <w:rFonts w:eastAsia="仿宋_GB2312"/>
                <w:color w:val="000000"/>
                <w:kern w:val="0"/>
                <w:szCs w:val="21"/>
                <w:lang/>
              </w:rPr>
              <w:br/>
              <w:t>2</w:t>
            </w:r>
            <w:r>
              <w:rPr>
                <w:rFonts w:eastAsia="仿宋_GB2312"/>
                <w:color w:val="000000"/>
                <w:kern w:val="0"/>
                <w:szCs w:val="21"/>
                <w:lang/>
              </w:rPr>
              <w:t>．评分标准：</w:t>
            </w:r>
            <w:r>
              <w:rPr>
                <w:rFonts w:eastAsia="仿宋_GB2312"/>
                <w:color w:val="000000"/>
                <w:kern w:val="0"/>
                <w:szCs w:val="21"/>
                <w:lang/>
              </w:rPr>
              <w:br/>
              <w:t>4</w:t>
            </w:r>
            <w:r>
              <w:rPr>
                <w:rFonts w:eastAsia="仿宋_GB2312"/>
                <w:color w:val="000000"/>
                <w:kern w:val="0"/>
                <w:szCs w:val="21"/>
                <w:lang/>
              </w:rPr>
              <w:t>分：资金足额到位</w:t>
            </w:r>
            <w:r>
              <w:rPr>
                <w:rFonts w:eastAsia="仿宋_GB2312"/>
                <w:color w:val="000000"/>
                <w:kern w:val="0"/>
                <w:szCs w:val="21"/>
                <w:lang/>
              </w:rPr>
              <w:br/>
              <w:t>3</w:t>
            </w:r>
            <w:r>
              <w:rPr>
                <w:rFonts w:eastAsia="仿宋_GB2312"/>
                <w:color w:val="000000"/>
                <w:kern w:val="0"/>
                <w:szCs w:val="21"/>
                <w:lang/>
              </w:rPr>
              <w:t>分：</w:t>
            </w:r>
            <w:r>
              <w:rPr>
                <w:rFonts w:eastAsia="仿宋_GB2312"/>
                <w:color w:val="000000"/>
                <w:kern w:val="0"/>
                <w:szCs w:val="21"/>
                <w:lang/>
              </w:rPr>
              <w:t>90%</w:t>
            </w:r>
            <w:r>
              <w:rPr>
                <w:rFonts w:eastAsia="仿宋_GB2312"/>
                <w:color w:val="000000"/>
                <w:kern w:val="0"/>
                <w:szCs w:val="21"/>
                <w:lang/>
              </w:rPr>
              <w:t>（含）以上的资金到位</w:t>
            </w:r>
            <w:r>
              <w:rPr>
                <w:rFonts w:eastAsia="仿宋_GB2312"/>
                <w:color w:val="000000"/>
                <w:kern w:val="0"/>
                <w:szCs w:val="21"/>
                <w:lang/>
              </w:rPr>
              <w:br/>
              <w:t>2</w:t>
            </w:r>
            <w:r>
              <w:rPr>
                <w:rFonts w:eastAsia="仿宋_GB2312"/>
                <w:color w:val="000000"/>
                <w:kern w:val="0"/>
                <w:szCs w:val="21"/>
                <w:lang/>
              </w:rPr>
              <w:t>分：</w:t>
            </w:r>
            <w:r>
              <w:rPr>
                <w:rFonts w:eastAsia="仿宋_GB2312"/>
                <w:color w:val="000000"/>
                <w:kern w:val="0"/>
                <w:szCs w:val="21"/>
                <w:lang/>
              </w:rPr>
              <w:t>80%</w:t>
            </w:r>
            <w:r>
              <w:rPr>
                <w:rFonts w:eastAsia="仿宋_GB2312"/>
                <w:color w:val="000000"/>
                <w:kern w:val="0"/>
                <w:szCs w:val="21"/>
                <w:lang/>
              </w:rPr>
              <w:t>（含）</w:t>
            </w:r>
            <w:r>
              <w:rPr>
                <w:rFonts w:eastAsia="仿宋_GB2312"/>
                <w:color w:val="000000"/>
                <w:kern w:val="0"/>
                <w:szCs w:val="21"/>
                <w:lang/>
              </w:rPr>
              <w:t>-90%</w:t>
            </w:r>
            <w:r>
              <w:rPr>
                <w:rFonts w:eastAsia="仿宋_GB2312"/>
                <w:color w:val="000000"/>
                <w:kern w:val="0"/>
                <w:szCs w:val="21"/>
                <w:lang/>
              </w:rPr>
              <w:t>的资金到位</w:t>
            </w:r>
            <w:r>
              <w:rPr>
                <w:rFonts w:eastAsia="仿宋_GB2312"/>
                <w:color w:val="000000"/>
                <w:kern w:val="0"/>
                <w:szCs w:val="21"/>
                <w:lang/>
              </w:rPr>
              <w:br/>
              <w:t>1</w:t>
            </w:r>
            <w:r>
              <w:rPr>
                <w:rFonts w:eastAsia="仿宋_GB2312"/>
                <w:color w:val="000000"/>
                <w:kern w:val="0"/>
                <w:szCs w:val="21"/>
                <w:lang/>
              </w:rPr>
              <w:t>分：</w:t>
            </w:r>
            <w:r>
              <w:rPr>
                <w:rFonts w:eastAsia="仿宋_GB2312"/>
                <w:color w:val="000000"/>
                <w:kern w:val="0"/>
                <w:szCs w:val="21"/>
                <w:lang/>
              </w:rPr>
              <w:t>80%</w:t>
            </w:r>
            <w:r>
              <w:rPr>
                <w:rFonts w:eastAsia="仿宋_GB2312"/>
                <w:color w:val="000000"/>
                <w:kern w:val="0"/>
                <w:szCs w:val="21"/>
                <w:lang/>
              </w:rPr>
              <w:t>以下的资金到位</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获取原计划投入的财政资金总额、实际到位的财政资金总额的相关资料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1</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通过查看项目实施档案及资金拨付情况，截至</w:t>
            </w:r>
            <w:r>
              <w:rPr>
                <w:rStyle w:val="font71"/>
                <w:rFonts w:eastAsia="仿宋_GB2312"/>
                <w:sz w:val="21"/>
                <w:szCs w:val="21"/>
                <w:lang/>
              </w:rPr>
              <w:t>2020</w:t>
            </w:r>
            <w:r>
              <w:rPr>
                <w:rFonts w:eastAsia="仿宋_GB2312"/>
                <w:color w:val="000000"/>
                <w:kern w:val="0"/>
                <w:szCs w:val="21"/>
                <w:lang/>
              </w:rPr>
              <w:t>年</w:t>
            </w:r>
            <w:r>
              <w:rPr>
                <w:rStyle w:val="font71"/>
                <w:rFonts w:eastAsia="仿宋_GB2312"/>
                <w:sz w:val="21"/>
                <w:szCs w:val="21"/>
                <w:lang/>
              </w:rPr>
              <w:t>12</w:t>
            </w:r>
            <w:r>
              <w:rPr>
                <w:rFonts w:eastAsia="仿宋_GB2312"/>
                <w:color w:val="000000"/>
                <w:kern w:val="0"/>
                <w:szCs w:val="21"/>
                <w:lang/>
              </w:rPr>
              <w:t>月</w:t>
            </w:r>
            <w:r>
              <w:rPr>
                <w:rStyle w:val="font71"/>
                <w:rFonts w:eastAsia="仿宋_GB2312"/>
                <w:sz w:val="21"/>
                <w:szCs w:val="21"/>
                <w:lang/>
              </w:rPr>
              <w:t>31</w:t>
            </w:r>
            <w:r>
              <w:rPr>
                <w:rFonts w:eastAsia="仿宋_GB2312"/>
                <w:color w:val="000000"/>
                <w:kern w:val="0"/>
                <w:szCs w:val="21"/>
                <w:lang/>
              </w:rPr>
              <w:t>日，</w:t>
            </w:r>
            <w:r>
              <w:rPr>
                <w:rFonts w:eastAsia="仿宋_GB2312" w:hint="eastAsia"/>
                <w:color w:val="000000"/>
                <w:kern w:val="0"/>
                <w:szCs w:val="21"/>
                <w:lang/>
              </w:rPr>
              <w:t>教育信息化建设专项资金实际支付</w:t>
            </w:r>
            <w:r>
              <w:rPr>
                <w:rFonts w:eastAsia="仿宋_GB2312" w:hint="eastAsia"/>
                <w:color w:val="000000"/>
                <w:kern w:val="0"/>
                <w:szCs w:val="21"/>
                <w:lang/>
              </w:rPr>
              <w:t>3,090,892.00</w:t>
            </w:r>
            <w:r>
              <w:rPr>
                <w:rFonts w:eastAsia="仿宋_GB2312" w:hint="eastAsia"/>
                <w:color w:val="000000"/>
                <w:kern w:val="0"/>
                <w:szCs w:val="21"/>
                <w:lang/>
              </w:rPr>
              <w:t>元</w:t>
            </w:r>
            <w:r>
              <w:rPr>
                <w:rFonts w:eastAsia="仿宋_GB2312"/>
                <w:color w:val="000000"/>
                <w:kern w:val="0"/>
                <w:szCs w:val="21"/>
                <w:lang/>
              </w:rPr>
              <w:t>，</w:t>
            </w:r>
            <w:r>
              <w:rPr>
                <w:rFonts w:eastAsia="仿宋_GB2312" w:hint="eastAsia"/>
                <w:color w:val="000000"/>
                <w:kern w:val="0"/>
                <w:szCs w:val="21"/>
                <w:lang/>
              </w:rPr>
              <w:t>资金到位率只有</w:t>
            </w:r>
            <w:r>
              <w:rPr>
                <w:rFonts w:eastAsia="仿宋_GB2312" w:hint="eastAsia"/>
                <w:color w:val="000000"/>
                <w:kern w:val="0"/>
                <w:szCs w:val="21"/>
                <w:lang/>
              </w:rPr>
              <w:t>30.91%</w:t>
            </w:r>
            <w:r>
              <w:rPr>
                <w:rFonts w:eastAsia="仿宋_GB2312" w:hint="eastAsia"/>
                <w:color w:val="000000"/>
                <w:kern w:val="0"/>
                <w:szCs w:val="21"/>
                <w:lang/>
              </w:rPr>
              <w:t>，</w:t>
            </w:r>
            <w:r>
              <w:rPr>
                <w:rFonts w:eastAsia="仿宋_GB2312"/>
                <w:color w:val="000000"/>
                <w:kern w:val="0"/>
                <w:szCs w:val="21"/>
                <w:lang/>
              </w:rPr>
              <w:t>扣</w:t>
            </w:r>
            <w:r>
              <w:rPr>
                <w:rStyle w:val="font71"/>
                <w:rFonts w:eastAsia="仿宋_GB2312" w:hint="eastAsia"/>
                <w:sz w:val="21"/>
                <w:szCs w:val="21"/>
                <w:lang/>
              </w:rPr>
              <w:t>3</w:t>
            </w:r>
            <w:r>
              <w:rPr>
                <w:rFonts w:eastAsia="仿宋_GB2312"/>
                <w:color w:val="000000"/>
                <w:kern w:val="0"/>
                <w:szCs w:val="21"/>
                <w:lang/>
              </w:rPr>
              <w:t>分</w:t>
            </w:r>
          </w:p>
        </w:tc>
      </w:tr>
      <w:tr w:rsidR="005B77D9">
        <w:trPr>
          <w:trHeight w:val="219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执行及时率</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（及时到位资金</w:t>
            </w:r>
            <w:r>
              <w:rPr>
                <w:rStyle w:val="font81"/>
                <w:rFonts w:eastAsia="仿宋_GB2312"/>
                <w:sz w:val="21"/>
                <w:szCs w:val="21"/>
                <w:lang/>
              </w:rPr>
              <w:t>/</w:t>
            </w:r>
            <w:r>
              <w:rPr>
                <w:rStyle w:val="font112"/>
                <w:rFonts w:ascii="Times New Roman" w:cs="Times New Roman"/>
                <w:sz w:val="21"/>
                <w:szCs w:val="21"/>
                <w:lang/>
              </w:rPr>
              <w:t>应到位资金）</w:t>
            </w:r>
            <w:r>
              <w:rPr>
                <w:rStyle w:val="font81"/>
                <w:rFonts w:eastAsia="仿宋_GB2312"/>
                <w:sz w:val="21"/>
                <w:szCs w:val="21"/>
                <w:lang/>
              </w:rPr>
              <w:t>×100%</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．执行及时率</w:t>
            </w:r>
            <w:r>
              <w:rPr>
                <w:rFonts w:eastAsia="仿宋_GB2312"/>
                <w:color w:val="000000"/>
                <w:kern w:val="0"/>
                <w:szCs w:val="21"/>
                <w:lang/>
              </w:rPr>
              <w:t>=</w:t>
            </w:r>
            <w:r>
              <w:rPr>
                <w:rFonts w:eastAsia="仿宋_GB2312"/>
                <w:color w:val="000000"/>
                <w:kern w:val="0"/>
                <w:szCs w:val="21"/>
                <w:lang/>
              </w:rPr>
              <w:t>（及时到位的财政资金总额</w:t>
            </w:r>
            <w:r>
              <w:rPr>
                <w:rFonts w:eastAsia="仿宋_GB2312"/>
                <w:color w:val="000000"/>
                <w:kern w:val="0"/>
                <w:szCs w:val="21"/>
                <w:lang/>
              </w:rPr>
              <w:t>/</w:t>
            </w:r>
            <w:r>
              <w:rPr>
                <w:rFonts w:eastAsia="仿宋_GB2312"/>
                <w:color w:val="000000"/>
                <w:kern w:val="0"/>
                <w:szCs w:val="21"/>
                <w:lang/>
              </w:rPr>
              <w:t>应到位资金的财政资金总额）</w:t>
            </w:r>
            <w:r>
              <w:rPr>
                <w:rFonts w:eastAsia="仿宋_GB2312"/>
                <w:color w:val="000000"/>
                <w:kern w:val="0"/>
                <w:szCs w:val="21"/>
                <w:lang/>
              </w:rPr>
              <w:t>×100%</w:t>
            </w:r>
            <w:r>
              <w:rPr>
                <w:rFonts w:eastAsia="仿宋_GB2312"/>
                <w:color w:val="000000"/>
                <w:kern w:val="0"/>
                <w:szCs w:val="21"/>
                <w:lang/>
              </w:rPr>
              <w:br/>
              <w:t>2</w:t>
            </w:r>
            <w:r>
              <w:rPr>
                <w:rFonts w:eastAsia="仿宋_GB2312"/>
                <w:color w:val="000000"/>
                <w:kern w:val="0"/>
                <w:szCs w:val="21"/>
                <w:lang/>
              </w:rPr>
              <w:t>．评分标准：</w:t>
            </w:r>
            <w:r>
              <w:rPr>
                <w:rFonts w:eastAsia="仿宋_GB2312"/>
                <w:color w:val="000000"/>
                <w:kern w:val="0"/>
                <w:szCs w:val="21"/>
                <w:lang/>
              </w:rPr>
              <w:br/>
              <w:t>4</w:t>
            </w:r>
            <w:r>
              <w:rPr>
                <w:rFonts w:eastAsia="仿宋_GB2312"/>
                <w:color w:val="000000"/>
                <w:kern w:val="0"/>
                <w:szCs w:val="21"/>
                <w:lang/>
              </w:rPr>
              <w:t>分：资金及时到位</w:t>
            </w:r>
            <w:r>
              <w:rPr>
                <w:rFonts w:eastAsia="仿宋_GB2312"/>
                <w:color w:val="000000"/>
                <w:kern w:val="0"/>
                <w:szCs w:val="21"/>
                <w:lang/>
              </w:rPr>
              <w:br/>
              <w:t>3</w:t>
            </w:r>
            <w:r>
              <w:rPr>
                <w:rFonts w:eastAsia="仿宋_GB2312"/>
                <w:color w:val="000000"/>
                <w:kern w:val="0"/>
                <w:szCs w:val="21"/>
                <w:lang/>
              </w:rPr>
              <w:t>分：</w:t>
            </w:r>
            <w:r>
              <w:rPr>
                <w:rFonts w:eastAsia="仿宋_GB2312"/>
                <w:color w:val="000000"/>
                <w:kern w:val="0"/>
                <w:szCs w:val="21"/>
                <w:lang/>
              </w:rPr>
              <w:t>90%</w:t>
            </w:r>
            <w:r>
              <w:rPr>
                <w:rFonts w:eastAsia="仿宋_GB2312"/>
                <w:color w:val="000000"/>
                <w:kern w:val="0"/>
                <w:szCs w:val="21"/>
                <w:lang/>
              </w:rPr>
              <w:t>（含）以上的执行及时率</w:t>
            </w:r>
            <w:r>
              <w:rPr>
                <w:rFonts w:eastAsia="仿宋_GB2312"/>
                <w:color w:val="000000"/>
                <w:kern w:val="0"/>
                <w:szCs w:val="21"/>
                <w:lang/>
              </w:rPr>
              <w:br/>
              <w:t>2</w:t>
            </w:r>
            <w:r>
              <w:rPr>
                <w:rFonts w:eastAsia="仿宋_GB2312"/>
                <w:color w:val="000000"/>
                <w:kern w:val="0"/>
                <w:szCs w:val="21"/>
                <w:lang/>
              </w:rPr>
              <w:t>分：</w:t>
            </w:r>
            <w:r>
              <w:rPr>
                <w:rFonts w:eastAsia="仿宋_GB2312"/>
                <w:color w:val="000000"/>
                <w:kern w:val="0"/>
                <w:szCs w:val="21"/>
                <w:lang/>
              </w:rPr>
              <w:t>80%</w:t>
            </w:r>
            <w:r>
              <w:rPr>
                <w:rFonts w:eastAsia="仿宋_GB2312"/>
                <w:color w:val="000000"/>
                <w:kern w:val="0"/>
                <w:szCs w:val="21"/>
                <w:lang/>
              </w:rPr>
              <w:t>（含）</w:t>
            </w:r>
            <w:r>
              <w:rPr>
                <w:rFonts w:eastAsia="仿宋_GB2312"/>
                <w:color w:val="000000"/>
                <w:kern w:val="0"/>
                <w:szCs w:val="21"/>
                <w:lang/>
              </w:rPr>
              <w:t>-90%</w:t>
            </w:r>
            <w:r>
              <w:rPr>
                <w:rFonts w:eastAsia="仿宋_GB2312"/>
                <w:color w:val="000000"/>
                <w:kern w:val="0"/>
                <w:szCs w:val="21"/>
                <w:lang/>
              </w:rPr>
              <w:t>的执行及时率</w:t>
            </w:r>
            <w:r>
              <w:rPr>
                <w:rFonts w:eastAsia="仿宋_GB2312"/>
                <w:color w:val="000000"/>
                <w:kern w:val="0"/>
                <w:szCs w:val="21"/>
                <w:lang/>
              </w:rPr>
              <w:br/>
              <w:t>1</w:t>
            </w:r>
            <w:r>
              <w:rPr>
                <w:rFonts w:eastAsia="仿宋_GB2312"/>
                <w:color w:val="000000"/>
                <w:kern w:val="0"/>
                <w:szCs w:val="21"/>
                <w:lang/>
              </w:rPr>
              <w:t>分：</w:t>
            </w:r>
            <w:r>
              <w:rPr>
                <w:rFonts w:eastAsia="仿宋_GB2312"/>
                <w:color w:val="000000"/>
                <w:kern w:val="0"/>
                <w:szCs w:val="21"/>
                <w:lang/>
              </w:rPr>
              <w:t>80%</w:t>
            </w:r>
            <w:r>
              <w:rPr>
                <w:rFonts w:eastAsia="仿宋_GB2312"/>
                <w:color w:val="000000"/>
                <w:kern w:val="0"/>
                <w:szCs w:val="21"/>
                <w:lang/>
              </w:rPr>
              <w:t>以下的执行及时率</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获取项目安排计划、项目验收情况、资金拨付资料等</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4</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截至</w:t>
            </w:r>
            <w:r>
              <w:rPr>
                <w:rStyle w:val="font71"/>
                <w:rFonts w:eastAsia="仿宋_GB2312"/>
                <w:sz w:val="21"/>
                <w:szCs w:val="21"/>
                <w:lang/>
              </w:rPr>
              <w:t>2020</w:t>
            </w:r>
            <w:r>
              <w:rPr>
                <w:rFonts w:eastAsia="仿宋_GB2312"/>
                <w:color w:val="000000"/>
                <w:kern w:val="0"/>
                <w:szCs w:val="21"/>
                <w:lang/>
              </w:rPr>
              <w:t>年</w:t>
            </w:r>
            <w:r>
              <w:rPr>
                <w:rStyle w:val="font71"/>
                <w:rFonts w:eastAsia="仿宋_GB2312"/>
                <w:sz w:val="21"/>
                <w:szCs w:val="21"/>
                <w:lang/>
              </w:rPr>
              <w:t>12</w:t>
            </w:r>
            <w:r>
              <w:rPr>
                <w:rFonts w:eastAsia="仿宋_GB2312"/>
                <w:color w:val="000000"/>
                <w:kern w:val="0"/>
                <w:szCs w:val="21"/>
                <w:lang/>
              </w:rPr>
              <w:t>月</w:t>
            </w:r>
            <w:r>
              <w:rPr>
                <w:rStyle w:val="font71"/>
                <w:rFonts w:eastAsia="仿宋_GB2312"/>
                <w:sz w:val="21"/>
                <w:szCs w:val="21"/>
                <w:lang/>
              </w:rPr>
              <w:t>31</w:t>
            </w:r>
            <w:r>
              <w:rPr>
                <w:rFonts w:eastAsia="仿宋_GB2312"/>
                <w:color w:val="000000"/>
                <w:kern w:val="0"/>
                <w:szCs w:val="21"/>
                <w:lang/>
              </w:rPr>
              <w:t>日，</w:t>
            </w:r>
            <w:r>
              <w:rPr>
                <w:rFonts w:eastAsia="仿宋_GB2312" w:hint="eastAsia"/>
                <w:color w:val="000000"/>
                <w:kern w:val="0"/>
                <w:szCs w:val="21"/>
                <w:lang/>
              </w:rPr>
              <w:t>2020</w:t>
            </w:r>
            <w:r>
              <w:rPr>
                <w:rFonts w:eastAsia="仿宋_GB2312" w:hint="eastAsia"/>
                <w:color w:val="000000"/>
                <w:kern w:val="0"/>
                <w:szCs w:val="21"/>
                <w:lang/>
              </w:rPr>
              <w:t>年教育信息化建设专项资金已及时到位。</w:t>
            </w:r>
          </w:p>
        </w:tc>
      </w:tr>
      <w:tr w:rsidR="005B77D9">
        <w:trPr>
          <w:trHeight w:val="1205"/>
        </w:trPr>
        <w:tc>
          <w:tcPr>
            <w:tcW w:w="84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项目管理（</w:t>
            </w:r>
            <w:r>
              <w:rPr>
                <w:rStyle w:val="font81"/>
                <w:rFonts w:eastAsia="仿宋_GB2312"/>
                <w:sz w:val="21"/>
                <w:szCs w:val="21"/>
                <w:lang/>
              </w:rPr>
              <w:t>20</w:t>
            </w:r>
            <w:r>
              <w:rPr>
                <w:rStyle w:val="font112"/>
                <w:rFonts w:ascii="Times New Roman" w:cs="Times New Roman"/>
                <w:sz w:val="21"/>
                <w:szCs w:val="21"/>
                <w:lang/>
              </w:rPr>
              <w:t>分）</w:t>
            </w:r>
          </w:p>
        </w:tc>
        <w:tc>
          <w:tcPr>
            <w:tcW w:w="7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业务管理</w:t>
            </w: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管理制度健全性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项目相关业务管理制度是否健全</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2</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制定相应的业务管理制度，得</w:t>
            </w:r>
            <w:r>
              <w:rPr>
                <w:rFonts w:eastAsia="仿宋_GB2312"/>
                <w:color w:val="000000"/>
                <w:kern w:val="0"/>
                <w:szCs w:val="21"/>
                <w:lang/>
              </w:rPr>
              <w:t>1</w:t>
            </w:r>
            <w:r>
              <w:rPr>
                <w:rFonts w:eastAsia="仿宋_GB2312"/>
                <w:color w:val="000000"/>
                <w:kern w:val="0"/>
                <w:szCs w:val="21"/>
                <w:lang/>
              </w:rPr>
              <w:t>分；业务管理制度是否合法、合规、完整，得</w:t>
            </w:r>
            <w:r>
              <w:rPr>
                <w:rFonts w:eastAsia="仿宋_GB2312"/>
                <w:color w:val="000000"/>
                <w:kern w:val="0"/>
                <w:szCs w:val="21"/>
                <w:lang/>
              </w:rPr>
              <w:t>1</w:t>
            </w:r>
            <w:r>
              <w:rPr>
                <w:rFonts w:eastAsia="仿宋_GB2312"/>
                <w:color w:val="000000"/>
                <w:kern w:val="0"/>
                <w:szCs w:val="21"/>
                <w:lang/>
              </w:rPr>
              <w:t>分。以上全部符合得满分，每发现一处不符合扣相应分数，扣完为止。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获取相关管理制度或文件</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kern w:val="0"/>
                <w:szCs w:val="21"/>
                <w:lang/>
              </w:rPr>
              <w:t>已制定《铜梁区教育技术装备建设项目管理办法（试行）》</w:t>
            </w:r>
            <w:r>
              <w:rPr>
                <w:rFonts w:eastAsia="仿宋_GB2312"/>
                <w:color w:val="000000"/>
                <w:kern w:val="0"/>
                <w:szCs w:val="21"/>
                <w:lang/>
              </w:rPr>
              <w:t>且内容全面。</w:t>
            </w:r>
          </w:p>
        </w:tc>
      </w:tr>
      <w:tr w:rsidR="005B77D9">
        <w:trPr>
          <w:trHeight w:val="29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制度执行有效</w:t>
            </w:r>
            <w:r>
              <w:rPr>
                <w:rStyle w:val="font112"/>
                <w:rFonts w:ascii="Times New Roman" w:cs="Times New Roman"/>
                <w:sz w:val="21"/>
                <w:szCs w:val="21"/>
                <w:lang/>
              </w:rPr>
              <w:lastRenderedPageBreak/>
              <w:t>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lastRenderedPageBreak/>
              <w:t>项目实施是否严格按制度要求进行管理</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3</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遵守相关法律法规和管理制度，得</w:t>
            </w:r>
            <w:r>
              <w:rPr>
                <w:rFonts w:eastAsia="仿宋_GB2312"/>
                <w:color w:val="000000"/>
                <w:kern w:val="0"/>
                <w:szCs w:val="21"/>
                <w:lang/>
              </w:rPr>
              <w:t>0.5</w:t>
            </w:r>
            <w:r>
              <w:rPr>
                <w:rFonts w:eastAsia="仿宋_GB2312"/>
                <w:color w:val="000000"/>
                <w:kern w:val="0"/>
                <w:szCs w:val="21"/>
                <w:lang/>
              </w:rPr>
              <w:t>分；项目调整及支出调整手续完备，得</w:t>
            </w:r>
            <w:r>
              <w:rPr>
                <w:rFonts w:eastAsia="仿宋_GB2312"/>
                <w:color w:val="000000"/>
                <w:kern w:val="0"/>
                <w:szCs w:val="21"/>
                <w:lang/>
              </w:rPr>
              <w:t>0.5</w:t>
            </w:r>
            <w:r>
              <w:rPr>
                <w:rFonts w:eastAsia="仿宋_GB2312"/>
                <w:color w:val="000000"/>
                <w:kern w:val="0"/>
                <w:szCs w:val="21"/>
                <w:lang/>
              </w:rPr>
              <w:t>分；</w:t>
            </w:r>
            <w:r>
              <w:rPr>
                <w:rFonts w:eastAsia="仿宋_GB2312"/>
                <w:color w:val="000000"/>
                <w:kern w:val="0"/>
                <w:szCs w:val="21"/>
                <w:lang/>
              </w:rPr>
              <w:lastRenderedPageBreak/>
              <w:t>项目合同、验收报告、技术鉴定等资料齐全并及时归档，得</w:t>
            </w:r>
            <w:r>
              <w:rPr>
                <w:rFonts w:eastAsia="仿宋_GB2312"/>
                <w:color w:val="000000"/>
                <w:kern w:val="0"/>
                <w:szCs w:val="21"/>
                <w:lang/>
              </w:rPr>
              <w:t>0.5</w:t>
            </w:r>
            <w:r>
              <w:rPr>
                <w:rFonts w:eastAsia="仿宋_GB2312"/>
                <w:color w:val="000000"/>
                <w:kern w:val="0"/>
                <w:szCs w:val="21"/>
                <w:lang/>
              </w:rPr>
              <w:t>分；项目公示情况、采购程序实施、合同签订及履行情况合理合规，得</w:t>
            </w:r>
            <w:r>
              <w:rPr>
                <w:rFonts w:eastAsia="仿宋_GB2312"/>
                <w:color w:val="000000"/>
                <w:kern w:val="0"/>
                <w:szCs w:val="21"/>
                <w:lang/>
              </w:rPr>
              <w:t>1</w:t>
            </w:r>
            <w:r>
              <w:rPr>
                <w:rFonts w:eastAsia="仿宋_GB2312"/>
                <w:color w:val="000000"/>
                <w:kern w:val="0"/>
                <w:szCs w:val="21"/>
                <w:lang/>
              </w:rPr>
              <w:t>分；补助金的发放方式及程序规范，得</w:t>
            </w:r>
            <w:r>
              <w:rPr>
                <w:rFonts w:eastAsia="仿宋_GB2312"/>
                <w:color w:val="000000"/>
                <w:kern w:val="0"/>
                <w:szCs w:val="21"/>
                <w:lang/>
              </w:rPr>
              <w:t>0.5</w:t>
            </w:r>
            <w:r>
              <w:rPr>
                <w:rFonts w:eastAsia="仿宋_GB2312"/>
                <w:color w:val="000000"/>
                <w:kern w:val="0"/>
                <w:szCs w:val="21"/>
                <w:lang/>
              </w:rPr>
              <w:t>分。以上全部符合得满分，每发现一处不符合扣相应分数，扣完为止。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lastRenderedPageBreak/>
              <w:t>获取项目档案资料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3</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通过查看档案资料，项目资料</w:t>
            </w:r>
            <w:r>
              <w:rPr>
                <w:rFonts w:eastAsia="仿宋_GB2312" w:hint="eastAsia"/>
                <w:color w:val="000000"/>
                <w:kern w:val="0"/>
                <w:szCs w:val="21"/>
                <w:lang/>
              </w:rPr>
              <w:t>齐全</w:t>
            </w:r>
            <w:r>
              <w:rPr>
                <w:rFonts w:eastAsia="仿宋_GB2312"/>
                <w:color w:val="000000"/>
                <w:kern w:val="0"/>
                <w:szCs w:val="21"/>
                <w:lang/>
              </w:rPr>
              <w:t>且</w:t>
            </w:r>
            <w:r>
              <w:rPr>
                <w:rFonts w:eastAsia="仿宋_GB2312" w:hint="eastAsia"/>
                <w:color w:val="000000"/>
                <w:kern w:val="0"/>
                <w:szCs w:val="21"/>
                <w:lang/>
              </w:rPr>
              <w:t>已</w:t>
            </w:r>
            <w:r>
              <w:rPr>
                <w:rFonts w:eastAsia="仿宋_GB2312"/>
                <w:color w:val="000000"/>
                <w:kern w:val="0"/>
                <w:szCs w:val="21"/>
                <w:lang/>
              </w:rPr>
              <w:t>及时归档</w:t>
            </w:r>
            <w:r>
              <w:rPr>
                <w:rFonts w:eastAsia="仿宋_GB2312" w:hint="eastAsia"/>
                <w:color w:val="000000"/>
                <w:kern w:val="0"/>
                <w:szCs w:val="21"/>
                <w:lang/>
              </w:rPr>
              <w:t>。</w:t>
            </w:r>
          </w:p>
        </w:tc>
      </w:tr>
      <w:tr w:rsidR="005B77D9">
        <w:trPr>
          <w:trHeight w:val="198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项目质量可控性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项目实施单位是否为达到项目质量要求采取了必要的措施</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采取项目质量检查、验收等必需的控制措施和手段，如设计及审查、监理、质量检测、工程竣工结算审核审计、竣工验收等，得</w:t>
            </w:r>
            <w:r>
              <w:rPr>
                <w:rFonts w:eastAsia="仿宋_GB2312"/>
                <w:color w:val="000000"/>
                <w:kern w:val="0"/>
                <w:szCs w:val="21"/>
                <w:lang/>
              </w:rPr>
              <w:t>3</w:t>
            </w:r>
            <w:r>
              <w:rPr>
                <w:rFonts w:eastAsia="仿宋_GB2312"/>
                <w:color w:val="000000"/>
                <w:kern w:val="0"/>
                <w:szCs w:val="21"/>
                <w:lang/>
              </w:rPr>
              <w:t>分；实施对象符合判定标准，得</w:t>
            </w:r>
            <w:r>
              <w:rPr>
                <w:rFonts w:eastAsia="仿宋_GB2312"/>
                <w:color w:val="000000"/>
                <w:kern w:val="0"/>
                <w:szCs w:val="21"/>
                <w:lang/>
              </w:rPr>
              <w:t>0.5</w:t>
            </w:r>
            <w:r>
              <w:rPr>
                <w:rFonts w:eastAsia="仿宋_GB2312"/>
                <w:color w:val="000000"/>
                <w:kern w:val="0"/>
                <w:szCs w:val="21"/>
                <w:lang/>
              </w:rPr>
              <w:t>分；严格按规定补助标准、补助方式执行，得</w:t>
            </w:r>
            <w:r>
              <w:rPr>
                <w:rFonts w:eastAsia="仿宋_GB2312"/>
                <w:color w:val="000000"/>
                <w:kern w:val="0"/>
                <w:szCs w:val="21"/>
                <w:lang/>
              </w:rPr>
              <w:t>0.5</w:t>
            </w:r>
            <w:r>
              <w:rPr>
                <w:rFonts w:eastAsia="仿宋_GB2312"/>
                <w:color w:val="000000"/>
                <w:kern w:val="0"/>
                <w:szCs w:val="21"/>
                <w:lang/>
              </w:rPr>
              <w:t>分。以上全部符合得满分，每发现一处不符合扣相应分数，扣完为止。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获取项目检查、验收资料等</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4</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采取项目质量检查、验收等必需的控制措施和手段；实施项目均</w:t>
            </w:r>
            <w:r>
              <w:rPr>
                <w:rFonts w:eastAsia="仿宋_GB2312" w:hint="eastAsia"/>
                <w:color w:val="000000"/>
                <w:kern w:val="0"/>
                <w:szCs w:val="21"/>
                <w:lang/>
              </w:rPr>
              <w:t>按照标准执行</w:t>
            </w:r>
            <w:r>
              <w:rPr>
                <w:rFonts w:eastAsia="仿宋_GB2312"/>
                <w:color w:val="000000"/>
                <w:kern w:val="0"/>
                <w:szCs w:val="21"/>
                <w:lang/>
              </w:rPr>
              <w:t>；补助发放严格按规定补助标准、补助方式执行。</w:t>
            </w:r>
          </w:p>
        </w:tc>
      </w:tr>
      <w:tr w:rsidR="005B77D9">
        <w:trPr>
          <w:trHeight w:val="145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过程管理</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是否加强项目过程、结果管理</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2</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开展项目日常监管，得</w:t>
            </w:r>
            <w:r>
              <w:rPr>
                <w:rFonts w:eastAsia="仿宋_GB2312"/>
                <w:color w:val="000000"/>
                <w:kern w:val="0"/>
                <w:szCs w:val="21"/>
                <w:lang/>
              </w:rPr>
              <w:t>1</w:t>
            </w:r>
            <w:r>
              <w:rPr>
                <w:rFonts w:eastAsia="仿宋_GB2312"/>
                <w:color w:val="000000"/>
                <w:kern w:val="0"/>
                <w:szCs w:val="21"/>
                <w:lang/>
              </w:rPr>
              <w:t>分；制定项目后续维修维护管理措施，得</w:t>
            </w:r>
            <w:r>
              <w:rPr>
                <w:rFonts w:eastAsia="仿宋_GB2312"/>
                <w:color w:val="000000"/>
                <w:kern w:val="0"/>
                <w:szCs w:val="21"/>
                <w:lang/>
              </w:rPr>
              <w:t>1</w:t>
            </w:r>
            <w:r>
              <w:rPr>
                <w:rFonts w:eastAsia="仿宋_GB2312"/>
                <w:color w:val="000000"/>
                <w:kern w:val="0"/>
                <w:szCs w:val="21"/>
                <w:lang/>
              </w:rPr>
              <w:t>分。以上全部符合得满分，每发现一处不符合扣相应分数，扣完为止。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获取监管资料、制度措施等资料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kern w:val="0"/>
                <w:szCs w:val="21"/>
                <w:lang/>
              </w:rPr>
              <w:t>通过调查，</w:t>
            </w:r>
            <w:r>
              <w:rPr>
                <w:rFonts w:eastAsia="仿宋_GB2312"/>
                <w:color w:val="000000"/>
                <w:kern w:val="0"/>
                <w:szCs w:val="21"/>
                <w:lang/>
              </w:rPr>
              <w:t>开展项目</w:t>
            </w:r>
            <w:r>
              <w:rPr>
                <w:rFonts w:eastAsia="仿宋_GB2312" w:hint="eastAsia"/>
                <w:color w:val="000000"/>
                <w:kern w:val="0"/>
                <w:szCs w:val="21"/>
                <w:lang/>
              </w:rPr>
              <w:t>均有</w:t>
            </w:r>
            <w:r>
              <w:rPr>
                <w:rFonts w:eastAsia="仿宋_GB2312"/>
                <w:color w:val="000000"/>
                <w:kern w:val="0"/>
                <w:szCs w:val="21"/>
                <w:lang/>
              </w:rPr>
              <w:t>日常监管</w:t>
            </w:r>
            <w:r>
              <w:rPr>
                <w:rFonts w:eastAsia="仿宋_GB2312" w:hint="eastAsia"/>
                <w:color w:val="000000"/>
                <w:kern w:val="0"/>
                <w:szCs w:val="21"/>
                <w:lang/>
              </w:rPr>
              <w:t>，</w:t>
            </w:r>
            <w:r>
              <w:rPr>
                <w:rFonts w:eastAsia="仿宋_GB2312"/>
                <w:color w:val="000000"/>
                <w:kern w:val="0"/>
                <w:szCs w:val="21"/>
                <w:lang/>
              </w:rPr>
              <w:t>制定项目后续维修维护管理措施。</w:t>
            </w:r>
          </w:p>
        </w:tc>
      </w:tr>
      <w:tr w:rsidR="005B77D9">
        <w:trPr>
          <w:trHeight w:val="223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财务管理</w:t>
            </w: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管理制度健全性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项目单位财务制度是否健全</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2</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已制定或具有相应的资金管理办法，得</w:t>
            </w:r>
            <w:r>
              <w:rPr>
                <w:rFonts w:eastAsia="仿宋_GB2312" w:hint="eastAsia"/>
                <w:color w:val="000000"/>
                <w:kern w:val="0"/>
                <w:szCs w:val="21"/>
                <w:lang/>
              </w:rPr>
              <w:t>1</w:t>
            </w:r>
            <w:r>
              <w:rPr>
                <w:rFonts w:eastAsia="仿宋_GB2312"/>
                <w:color w:val="000000"/>
                <w:kern w:val="0"/>
                <w:szCs w:val="21"/>
                <w:lang/>
              </w:rPr>
              <w:t>分；</w:t>
            </w:r>
            <w:r>
              <w:rPr>
                <w:rFonts w:eastAsia="仿宋_GB2312"/>
                <w:color w:val="000000"/>
                <w:kern w:val="0"/>
                <w:szCs w:val="21"/>
                <w:lang/>
              </w:rPr>
              <w:br/>
              <w:t>2.</w:t>
            </w:r>
            <w:r>
              <w:rPr>
                <w:rFonts w:eastAsia="仿宋_GB2312"/>
                <w:color w:val="000000"/>
                <w:kern w:val="0"/>
                <w:szCs w:val="21"/>
                <w:lang/>
              </w:rPr>
              <w:t>制度符合相关财务会计制度的规定，得</w:t>
            </w:r>
            <w:r>
              <w:rPr>
                <w:rFonts w:eastAsia="仿宋_GB2312" w:hint="eastAsia"/>
                <w:color w:val="000000"/>
                <w:kern w:val="0"/>
                <w:szCs w:val="21"/>
                <w:lang/>
              </w:rPr>
              <w:t>1</w:t>
            </w:r>
            <w:r>
              <w:rPr>
                <w:rFonts w:eastAsia="仿宋_GB2312"/>
                <w:color w:val="000000"/>
                <w:kern w:val="0"/>
                <w:szCs w:val="21"/>
                <w:lang/>
              </w:rPr>
              <w:t>分；</w:t>
            </w:r>
            <w:r>
              <w:rPr>
                <w:rFonts w:eastAsia="仿宋_GB2312"/>
                <w:color w:val="000000"/>
                <w:kern w:val="0"/>
                <w:szCs w:val="21"/>
                <w:lang/>
              </w:rPr>
              <w:br/>
            </w:r>
            <w:r>
              <w:rPr>
                <w:rFonts w:eastAsia="仿宋_GB2312"/>
                <w:color w:val="000000"/>
                <w:kern w:val="0"/>
                <w:szCs w:val="21"/>
                <w:lang/>
              </w:rPr>
              <w:t>以上全部符合得满分，每发现一处不符合扣相应分数，扣完为止。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获取项目资金管理办法及财务资料等</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1</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szCs w:val="21"/>
              </w:rPr>
              <w:t>无专门的资金管理办法，根据</w:t>
            </w:r>
            <w:r>
              <w:rPr>
                <w:rFonts w:eastAsia="仿宋_GB2312" w:hint="eastAsia"/>
                <w:color w:val="000000"/>
                <w:szCs w:val="21"/>
              </w:rPr>
              <w:t>〔</w:t>
            </w:r>
            <w:r>
              <w:rPr>
                <w:rFonts w:eastAsia="仿宋_GB2312" w:hint="eastAsia"/>
                <w:color w:val="000000"/>
                <w:szCs w:val="21"/>
              </w:rPr>
              <w:t>2020</w:t>
            </w:r>
            <w:r>
              <w:rPr>
                <w:rFonts w:eastAsia="仿宋_GB2312"/>
                <w:color w:val="000000"/>
                <w:szCs w:val="21"/>
              </w:rPr>
              <w:t>〕</w:t>
            </w:r>
            <w:r>
              <w:rPr>
                <w:rFonts w:eastAsia="仿宋_GB2312" w:hint="eastAsia"/>
                <w:color w:val="000000"/>
                <w:szCs w:val="21"/>
              </w:rPr>
              <w:t>23</w:t>
            </w:r>
            <w:r>
              <w:rPr>
                <w:rFonts w:eastAsia="仿宋_GB2312" w:hint="eastAsia"/>
                <w:color w:val="000000"/>
                <w:szCs w:val="21"/>
              </w:rPr>
              <w:t>号文件，有对资金管理及入账工作的安排。</w:t>
            </w:r>
          </w:p>
        </w:tc>
      </w:tr>
      <w:tr w:rsidR="005B77D9">
        <w:trPr>
          <w:trHeight w:val="273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资金使用合规性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项目资金使用是否符合相关财务管理制度规定</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5</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符合国家财经法规和财务管理制度以及有关专项资金管理办法的规定，得</w:t>
            </w:r>
            <w:r>
              <w:rPr>
                <w:rFonts w:eastAsia="仿宋_GB2312" w:hint="eastAsia"/>
                <w:color w:val="000000"/>
                <w:kern w:val="0"/>
                <w:szCs w:val="21"/>
                <w:lang/>
              </w:rPr>
              <w:t>1</w:t>
            </w:r>
            <w:r>
              <w:rPr>
                <w:rFonts w:eastAsia="仿宋_GB2312"/>
                <w:color w:val="000000"/>
                <w:kern w:val="0"/>
                <w:szCs w:val="21"/>
                <w:lang/>
              </w:rPr>
              <w:t>分；资金的拨付有完整的审批程序和手续，得</w:t>
            </w:r>
            <w:r>
              <w:rPr>
                <w:rFonts w:eastAsia="仿宋_GB2312" w:hint="eastAsia"/>
                <w:color w:val="000000"/>
                <w:kern w:val="0"/>
                <w:szCs w:val="21"/>
                <w:lang/>
              </w:rPr>
              <w:t>1</w:t>
            </w:r>
            <w:r>
              <w:rPr>
                <w:rFonts w:eastAsia="仿宋_GB2312"/>
                <w:color w:val="000000"/>
                <w:kern w:val="0"/>
                <w:szCs w:val="21"/>
                <w:lang/>
              </w:rPr>
              <w:t>分；符合项目预算批复或合同规定的用途，得</w:t>
            </w:r>
            <w:r>
              <w:rPr>
                <w:rFonts w:eastAsia="仿宋_GB2312" w:hint="eastAsia"/>
                <w:color w:val="000000"/>
                <w:kern w:val="0"/>
                <w:szCs w:val="21"/>
                <w:lang/>
              </w:rPr>
              <w:t>1</w:t>
            </w:r>
            <w:r>
              <w:rPr>
                <w:rFonts w:eastAsia="仿宋_GB2312"/>
                <w:color w:val="000000"/>
                <w:kern w:val="0"/>
                <w:szCs w:val="21"/>
                <w:lang/>
              </w:rPr>
              <w:t>分；不存在截留、挤占、挪用、虚列支出等情况，得</w:t>
            </w:r>
            <w:r>
              <w:rPr>
                <w:rFonts w:eastAsia="仿宋_GB2312"/>
                <w:color w:val="000000"/>
                <w:kern w:val="0"/>
                <w:szCs w:val="21"/>
                <w:lang/>
              </w:rPr>
              <w:t>1</w:t>
            </w:r>
            <w:r>
              <w:rPr>
                <w:rFonts w:eastAsia="仿宋_GB2312"/>
                <w:color w:val="000000"/>
                <w:kern w:val="0"/>
                <w:szCs w:val="21"/>
                <w:lang/>
              </w:rPr>
              <w:t>分；资金拨付按合同进度并履行相应的审批程序和手续，得</w:t>
            </w:r>
            <w:r>
              <w:rPr>
                <w:rFonts w:eastAsia="仿宋_GB2312"/>
                <w:color w:val="000000"/>
                <w:kern w:val="0"/>
                <w:szCs w:val="21"/>
                <w:lang/>
              </w:rPr>
              <w:t>1</w:t>
            </w:r>
            <w:r>
              <w:rPr>
                <w:rFonts w:eastAsia="仿宋_GB2312"/>
                <w:color w:val="000000"/>
                <w:kern w:val="0"/>
                <w:szCs w:val="21"/>
                <w:lang/>
              </w:rPr>
              <w:t>分。以上全部符合得满分，每发现一处不符合扣相应分数，扣完为止。特殊情况酌情计分。</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核查相关账务、资料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4</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kern w:val="0"/>
                <w:szCs w:val="21"/>
                <w:lang/>
              </w:rPr>
              <w:t>“班班通”、校园网络及广播系统设备项目</w:t>
            </w:r>
            <w:r>
              <w:rPr>
                <w:rFonts w:eastAsia="仿宋_GB2312"/>
                <w:color w:val="000000"/>
                <w:kern w:val="0"/>
                <w:szCs w:val="21"/>
                <w:lang/>
              </w:rPr>
              <w:t>资金拨付</w:t>
            </w:r>
            <w:r>
              <w:rPr>
                <w:rFonts w:eastAsia="仿宋_GB2312" w:hint="eastAsia"/>
                <w:color w:val="000000"/>
                <w:kern w:val="0"/>
                <w:szCs w:val="21"/>
                <w:lang/>
              </w:rPr>
              <w:t>未</w:t>
            </w:r>
            <w:r>
              <w:rPr>
                <w:rFonts w:eastAsia="仿宋_GB2312"/>
                <w:color w:val="000000"/>
                <w:kern w:val="0"/>
                <w:szCs w:val="21"/>
                <w:lang/>
              </w:rPr>
              <w:t>按合同进度，扣</w:t>
            </w:r>
            <w:r>
              <w:rPr>
                <w:rStyle w:val="font71"/>
                <w:rFonts w:eastAsia="仿宋_GB2312"/>
                <w:sz w:val="21"/>
                <w:szCs w:val="21"/>
                <w:lang/>
              </w:rPr>
              <w:t>1</w:t>
            </w:r>
            <w:r>
              <w:rPr>
                <w:rFonts w:eastAsia="仿宋_GB2312"/>
                <w:color w:val="000000"/>
                <w:kern w:val="0"/>
                <w:szCs w:val="21"/>
                <w:lang/>
              </w:rPr>
              <w:t>分。</w:t>
            </w:r>
          </w:p>
        </w:tc>
      </w:tr>
      <w:tr w:rsidR="005B77D9">
        <w:trPr>
          <w:trHeight w:val="168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财务监控有效性</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项目单位是否为保障资金的安全、规范运行而采取了必要的内控监督措施。</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2</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已制定或具有相应的内控机制，得</w:t>
            </w:r>
            <w:r>
              <w:rPr>
                <w:rFonts w:eastAsia="仿宋_GB2312"/>
                <w:color w:val="000000"/>
                <w:kern w:val="0"/>
                <w:szCs w:val="21"/>
                <w:lang/>
              </w:rPr>
              <w:t>1</w:t>
            </w:r>
            <w:r>
              <w:rPr>
                <w:rFonts w:eastAsia="仿宋_GB2312"/>
                <w:color w:val="000000"/>
                <w:kern w:val="0"/>
                <w:szCs w:val="21"/>
                <w:lang/>
              </w:rPr>
              <w:t>分；采取了相应的财务检查等必要的监控手段，得</w:t>
            </w:r>
            <w:r>
              <w:rPr>
                <w:rFonts w:eastAsia="仿宋_GB2312"/>
                <w:color w:val="000000"/>
                <w:kern w:val="0"/>
                <w:szCs w:val="21"/>
                <w:lang/>
              </w:rPr>
              <w:t>1</w:t>
            </w:r>
            <w:r>
              <w:rPr>
                <w:rFonts w:eastAsia="仿宋_GB2312"/>
                <w:color w:val="000000"/>
                <w:kern w:val="0"/>
                <w:szCs w:val="21"/>
                <w:lang/>
              </w:rPr>
              <w:t>分。</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查看检查记录、整改意见等资料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区</w:t>
            </w:r>
            <w:r>
              <w:rPr>
                <w:rFonts w:eastAsia="仿宋_GB2312" w:hint="eastAsia"/>
                <w:color w:val="000000"/>
                <w:kern w:val="0"/>
                <w:szCs w:val="21"/>
                <w:lang/>
              </w:rPr>
              <w:t>财评中心已对“班班通”、校园网络及广播系统设备项目实施预算审核</w:t>
            </w:r>
            <w:r>
              <w:rPr>
                <w:rFonts w:eastAsia="仿宋_GB2312"/>
                <w:color w:val="000000"/>
                <w:kern w:val="0"/>
                <w:szCs w:val="21"/>
                <w:lang/>
              </w:rPr>
              <w:t>；区</w:t>
            </w:r>
            <w:r>
              <w:rPr>
                <w:rFonts w:eastAsia="仿宋_GB2312" w:hint="eastAsia"/>
                <w:color w:val="000000"/>
                <w:kern w:val="0"/>
                <w:szCs w:val="21"/>
                <w:lang/>
              </w:rPr>
              <w:t>教委</w:t>
            </w:r>
            <w:r>
              <w:rPr>
                <w:rFonts w:eastAsia="仿宋_GB2312"/>
                <w:color w:val="000000"/>
                <w:kern w:val="0"/>
                <w:szCs w:val="21"/>
                <w:lang/>
              </w:rPr>
              <w:t>对项目验收实现监督检查功能。</w:t>
            </w:r>
          </w:p>
        </w:tc>
      </w:tr>
      <w:tr w:rsidR="005B77D9">
        <w:trPr>
          <w:trHeight w:val="1200"/>
        </w:trPr>
        <w:tc>
          <w:tcPr>
            <w:tcW w:w="84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lastRenderedPageBreak/>
              <w:t>项目产出（</w:t>
            </w:r>
            <w:r>
              <w:rPr>
                <w:rStyle w:val="font81"/>
                <w:rFonts w:eastAsia="仿宋_GB2312"/>
                <w:sz w:val="21"/>
                <w:szCs w:val="21"/>
                <w:lang/>
              </w:rPr>
              <w:t>30</w:t>
            </w:r>
            <w:r>
              <w:rPr>
                <w:rStyle w:val="font112"/>
                <w:rFonts w:ascii="Times New Roman" w:cs="Times New Roman"/>
                <w:sz w:val="21"/>
                <w:szCs w:val="21"/>
                <w:lang/>
              </w:rPr>
              <w:t>分）</w:t>
            </w:r>
          </w:p>
        </w:tc>
        <w:tc>
          <w:tcPr>
            <w:tcW w:w="7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产出指标</w:t>
            </w: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数量</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实际完成数量与年初设定目标值比较</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8</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．将实际完成情况与审批部门批复的项目目标对比</w:t>
            </w:r>
            <w:r>
              <w:rPr>
                <w:rFonts w:eastAsia="仿宋_GB2312"/>
                <w:color w:val="000000"/>
                <w:kern w:val="0"/>
                <w:szCs w:val="21"/>
                <w:lang/>
              </w:rPr>
              <w:br/>
            </w:r>
            <w:r>
              <w:rPr>
                <w:rFonts w:eastAsia="仿宋_GB2312"/>
                <w:color w:val="000000"/>
                <w:kern w:val="0"/>
                <w:szCs w:val="21"/>
                <w:lang/>
              </w:rPr>
              <w:t>2</w:t>
            </w:r>
            <w:r>
              <w:rPr>
                <w:rFonts w:eastAsia="仿宋_GB2312"/>
                <w:color w:val="000000"/>
                <w:kern w:val="0"/>
                <w:szCs w:val="21"/>
                <w:lang/>
              </w:rPr>
              <w:t>．评分标准：按照目标数量完成</w:t>
            </w:r>
            <w:r>
              <w:rPr>
                <w:rFonts w:eastAsia="仿宋_GB2312"/>
                <w:color w:val="000000"/>
                <w:kern w:val="0"/>
                <w:szCs w:val="21"/>
                <w:lang/>
              </w:rPr>
              <w:t>100%</w:t>
            </w:r>
            <w:r>
              <w:rPr>
                <w:rFonts w:eastAsia="仿宋_GB2312"/>
                <w:color w:val="000000"/>
                <w:kern w:val="0"/>
                <w:szCs w:val="21"/>
                <w:lang/>
              </w:rPr>
              <w:t>得</w:t>
            </w:r>
            <w:r>
              <w:rPr>
                <w:rFonts w:eastAsia="仿宋_GB2312"/>
                <w:color w:val="000000"/>
                <w:kern w:val="0"/>
                <w:szCs w:val="21"/>
                <w:lang/>
              </w:rPr>
              <w:t>8</w:t>
            </w:r>
            <w:r>
              <w:rPr>
                <w:rFonts w:eastAsia="仿宋_GB2312"/>
                <w:color w:val="000000"/>
                <w:kern w:val="0"/>
                <w:szCs w:val="21"/>
                <w:lang/>
              </w:rPr>
              <w:t>分，每降低</w:t>
            </w:r>
            <w:r>
              <w:rPr>
                <w:rFonts w:eastAsia="仿宋_GB2312" w:hint="eastAsia"/>
                <w:color w:val="000000"/>
                <w:kern w:val="0"/>
                <w:szCs w:val="21"/>
                <w:lang/>
              </w:rPr>
              <w:t>5</w:t>
            </w:r>
            <w:r>
              <w:rPr>
                <w:rFonts w:eastAsia="仿宋_GB2312"/>
                <w:color w:val="000000"/>
                <w:kern w:val="0"/>
                <w:szCs w:val="21"/>
                <w:lang/>
              </w:rPr>
              <w:t>%</w:t>
            </w:r>
            <w:r>
              <w:rPr>
                <w:rFonts w:eastAsia="仿宋_GB2312"/>
                <w:color w:val="000000"/>
                <w:kern w:val="0"/>
                <w:szCs w:val="21"/>
                <w:lang/>
              </w:rPr>
              <w:t>扣</w:t>
            </w:r>
            <w:r>
              <w:rPr>
                <w:rFonts w:eastAsia="仿宋_GB2312"/>
                <w:color w:val="000000"/>
                <w:kern w:val="0"/>
                <w:szCs w:val="21"/>
                <w:lang/>
              </w:rPr>
              <w:t>1</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查看审批部门批复的项目建设目标、建设目标的实际完成情况等资料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6</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kern w:val="0"/>
                <w:szCs w:val="21"/>
                <w:lang/>
              </w:rPr>
              <w:t>计划</w:t>
            </w:r>
            <w:r>
              <w:rPr>
                <w:rFonts w:eastAsia="仿宋_GB2312" w:hint="eastAsia"/>
                <w:color w:val="000000"/>
                <w:kern w:val="0"/>
                <w:szCs w:val="21"/>
                <w:lang/>
              </w:rPr>
              <w:t>10</w:t>
            </w:r>
            <w:r>
              <w:rPr>
                <w:rFonts w:eastAsia="仿宋_GB2312" w:hint="eastAsia"/>
                <w:color w:val="000000"/>
                <w:kern w:val="0"/>
                <w:szCs w:val="21"/>
                <w:lang/>
              </w:rPr>
              <w:t>个项目，实际完成</w:t>
            </w:r>
            <w:r>
              <w:rPr>
                <w:rFonts w:eastAsia="仿宋_GB2312" w:hint="eastAsia"/>
                <w:color w:val="000000"/>
                <w:kern w:val="0"/>
                <w:szCs w:val="21"/>
                <w:lang/>
              </w:rPr>
              <w:t>9</w:t>
            </w:r>
            <w:r>
              <w:rPr>
                <w:rFonts w:eastAsia="仿宋_GB2312" w:hint="eastAsia"/>
                <w:color w:val="000000"/>
                <w:kern w:val="0"/>
                <w:szCs w:val="21"/>
                <w:lang/>
              </w:rPr>
              <w:t>个项目</w:t>
            </w:r>
            <w:r>
              <w:rPr>
                <w:rFonts w:eastAsia="仿宋_GB2312"/>
                <w:color w:val="000000"/>
                <w:kern w:val="0"/>
                <w:szCs w:val="21"/>
                <w:lang/>
              </w:rPr>
              <w:t>，</w:t>
            </w:r>
            <w:r>
              <w:rPr>
                <w:rFonts w:eastAsia="仿宋_GB2312" w:hint="eastAsia"/>
                <w:color w:val="000000"/>
                <w:kern w:val="0"/>
                <w:szCs w:val="21"/>
                <w:lang/>
              </w:rPr>
              <w:t>完成率</w:t>
            </w:r>
            <w:r>
              <w:rPr>
                <w:rFonts w:eastAsia="仿宋_GB2312" w:hint="eastAsia"/>
                <w:color w:val="000000"/>
                <w:kern w:val="0"/>
                <w:szCs w:val="21"/>
                <w:lang/>
              </w:rPr>
              <w:t>9</w:t>
            </w:r>
            <w:r>
              <w:rPr>
                <w:rStyle w:val="font71"/>
                <w:rFonts w:eastAsia="仿宋_GB2312"/>
                <w:sz w:val="21"/>
                <w:szCs w:val="21"/>
                <w:lang/>
              </w:rPr>
              <w:t>0%</w:t>
            </w:r>
          </w:p>
        </w:tc>
      </w:tr>
      <w:tr w:rsidR="005B77D9">
        <w:trPr>
          <w:trHeight w:val="124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质量</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考核产出质量是否达标及达标产出数与实际完成数的比率</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8</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资金使用符合文件要求且精准到位得</w:t>
            </w:r>
            <w:r>
              <w:rPr>
                <w:rFonts w:eastAsia="仿宋_GB2312"/>
                <w:color w:val="000000"/>
                <w:kern w:val="0"/>
                <w:szCs w:val="21"/>
                <w:lang/>
              </w:rPr>
              <w:t>8</w:t>
            </w:r>
            <w:r>
              <w:rPr>
                <w:rFonts w:eastAsia="仿宋_GB2312"/>
                <w:color w:val="000000"/>
                <w:kern w:val="0"/>
                <w:szCs w:val="21"/>
                <w:lang/>
              </w:rPr>
              <w:t>分；资金安排与</w:t>
            </w:r>
            <w:r>
              <w:rPr>
                <w:rFonts w:eastAsia="仿宋_GB2312" w:hint="eastAsia"/>
                <w:color w:val="000000"/>
                <w:kern w:val="0"/>
                <w:szCs w:val="21"/>
                <w:lang/>
              </w:rPr>
              <w:t>教育信息化建设</w:t>
            </w:r>
            <w:r>
              <w:rPr>
                <w:rFonts w:eastAsia="仿宋_GB2312"/>
                <w:color w:val="000000"/>
                <w:kern w:val="0"/>
                <w:szCs w:val="21"/>
                <w:lang/>
              </w:rPr>
              <w:t>不相关，每发现一处扣</w:t>
            </w:r>
            <w:r>
              <w:rPr>
                <w:rFonts w:eastAsia="仿宋_GB2312"/>
                <w:color w:val="000000"/>
                <w:kern w:val="0"/>
                <w:szCs w:val="21"/>
                <w:lang/>
              </w:rPr>
              <w:t>1</w:t>
            </w:r>
            <w:r>
              <w:rPr>
                <w:rFonts w:eastAsia="仿宋_GB2312"/>
                <w:color w:val="000000"/>
                <w:kern w:val="0"/>
                <w:szCs w:val="21"/>
                <w:lang/>
              </w:rPr>
              <w:t>分，扣完为止；关注质量达标情况及达标产出数占实际完成数的比率，每发现一处质量不达标的情况扣</w:t>
            </w:r>
            <w:r>
              <w:rPr>
                <w:rFonts w:eastAsia="仿宋_GB2312"/>
                <w:color w:val="000000"/>
                <w:kern w:val="0"/>
                <w:szCs w:val="21"/>
                <w:lang/>
              </w:rPr>
              <w:t>1</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查看</w:t>
            </w:r>
            <w:r>
              <w:rPr>
                <w:rFonts w:eastAsia="仿宋_GB2312" w:hint="eastAsia"/>
                <w:color w:val="000000"/>
                <w:kern w:val="0"/>
                <w:szCs w:val="21"/>
                <w:lang/>
              </w:rPr>
              <w:t>教育信息化建设</w:t>
            </w:r>
            <w:r>
              <w:rPr>
                <w:rFonts w:eastAsia="仿宋_GB2312"/>
                <w:color w:val="000000"/>
                <w:kern w:val="0"/>
                <w:szCs w:val="21"/>
                <w:lang/>
              </w:rPr>
              <w:t>申报及审批验收资料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8</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szCs w:val="21"/>
              </w:rPr>
              <w:t>验收合格</w:t>
            </w:r>
          </w:p>
        </w:tc>
      </w:tr>
      <w:tr w:rsidR="005B77D9">
        <w:trPr>
          <w:trHeight w:val="307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时效</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任务完成及时率</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6</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．实际</w:t>
            </w:r>
            <w:r>
              <w:rPr>
                <w:rFonts w:eastAsia="仿宋_GB2312" w:hint="eastAsia"/>
                <w:color w:val="000000"/>
                <w:kern w:val="0"/>
                <w:szCs w:val="21"/>
                <w:lang/>
              </w:rPr>
              <w:t>采购</w:t>
            </w:r>
            <w:r>
              <w:rPr>
                <w:rFonts w:eastAsia="仿宋_GB2312"/>
                <w:color w:val="000000"/>
                <w:kern w:val="0"/>
                <w:szCs w:val="21"/>
                <w:lang/>
              </w:rPr>
              <w:t>周期指项目从</w:t>
            </w:r>
            <w:r>
              <w:rPr>
                <w:rFonts w:eastAsia="仿宋_GB2312" w:hint="eastAsia"/>
                <w:color w:val="000000"/>
                <w:kern w:val="0"/>
                <w:szCs w:val="21"/>
                <w:lang/>
              </w:rPr>
              <w:t>立项</w:t>
            </w:r>
            <w:r>
              <w:rPr>
                <w:rFonts w:eastAsia="仿宋_GB2312"/>
                <w:color w:val="000000"/>
                <w:kern w:val="0"/>
                <w:szCs w:val="21"/>
                <w:lang/>
              </w:rPr>
              <w:t>到验收之间的时间周期。对于虽未进行验收，但已投入使用的项目，实际</w:t>
            </w:r>
            <w:r>
              <w:rPr>
                <w:rFonts w:eastAsia="仿宋_GB2312" w:hint="eastAsia"/>
                <w:color w:val="000000"/>
                <w:kern w:val="0"/>
                <w:szCs w:val="21"/>
                <w:lang/>
              </w:rPr>
              <w:t>采购</w:t>
            </w:r>
            <w:r>
              <w:rPr>
                <w:rFonts w:eastAsia="仿宋_GB2312"/>
                <w:color w:val="000000"/>
                <w:kern w:val="0"/>
                <w:szCs w:val="21"/>
                <w:lang/>
              </w:rPr>
              <w:t>周期界定为项目</w:t>
            </w:r>
            <w:r>
              <w:rPr>
                <w:rFonts w:eastAsia="仿宋_GB2312" w:hint="eastAsia"/>
                <w:color w:val="000000"/>
                <w:kern w:val="0"/>
                <w:szCs w:val="21"/>
                <w:lang/>
              </w:rPr>
              <w:t>立项</w:t>
            </w:r>
            <w:r>
              <w:rPr>
                <w:rFonts w:eastAsia="仿宋_GB2312"/>
                <w:color w:val="000000"/>
                <w:kern w:val="0"/>
                <w:szCs w:val="21"/>
                <w:lang/>
              </w:rPr>
              <w:t>到投入使用日期之间的时间周期。</w:t>
            </w:r>
            <w:r>
              <w:rPr>
                <w:rFonts w:eastAsia="仿宋_GB2312"/>
                <w:color w:val="000000"/>
                <w:kern w:val="0"/>
                <w:szCs w:val="21"/>
                <w:lang/>
              </w:rPr>
              <w:br/>
              <w:t>2</w:t>
            </w:r>
            <w:r>
              <w:rPr>
                <w:rFonts w:eastAsia="仿宋_GB2312"/>
                <w:color w:val="000000"/>
                <w:kern w:val="0"/>
                <w:szCs w:val="21"/>
                <w:lang/>
              </w:rPr>
              <w:t>．评分标准：</w:t>
            </w:r>
            <w:r>
              <w:rPr>
                <w:rFonts w:eastAsia="仿宋_GB2312"/>
                <w:color w:val="000000"/>
                <w:kern w:val="0"/>
                <w:szCs w:val="21"/>
                <w:lang/>
              </w:rPr>
              <w:br/>
              <w:t>6</w:t>
            </w:r>
            <w:r>
              <w:rPr>
                <w:rFonts w:eastAsia="仿宋_GB2312"/>
                <w:color w:val="000000"/>
                <w:kern w:val="0"/>
                <w:szCs w:val="21"/>
                <w:lang/>
              </w:rPr>
              <w:t>分：</w:t>
            </w:r>
            <w:r>
              <w:rPr>
                <w:rFonts w:eastAsia="仿宋_GB2312" w:hint="eastAsia"/>
                <w:color w:val="000000"/>
                <w:kern w:val="0"/>
                <w:szCs w:val="21"/>
                <w:lang/>
              </w:rPr>
              <w:t>所有</w:t>
            </w:r>
            <w:r>
              <w:rPr>
                <w:rFonts w:eastAsia="仿宋_GB2312"/>
                <w:color w:val="000000"/>
                <w:kern w:val="0"/>
                <w:szCs w:val="21"/>
                <w:lang/>
              </w:rPr>
              <w:t>项目按原定日期</w:t>
            </w:r>
            <w:r>
              <w:rPr>
                <w:rFonts w:eastAsia="仿宋_GB2312" w:hint="eastAsia"/>
                <w:color w:val="000000"/>
                <w:kern w:val="0"/>
                <w:szCs w:val="21"/>
                <w:lang/>
              </w:rPr>
              <w:t>立项</w:t>
            </w:r>
            <w:r>
              <w:rPr>
                <w:rFonts w:eastAsia="仿宋_GB2312"/>
                <w:color w:val="000000"/>
                <w:kern w:val="0"/>
                <w:szCs w:val="21"/>
                <w:lang/>
              </w:rPr>
              <w:t>或提前，并且实际</w:t>
            </w:r>
            <w:r>
              <w:rPr>
                <w:rFonts w:eastAsia="仿宋_GB2312" w:hint="eastAsia"/>
                <w:color w:val="000000"/>
                <w:kern w:val="0"/>
                <w:szCs w:val="21"/>
                <w:lang/>
              </w:rPr>
              <w:t>采购</w:t>
            </w:r>
            <w:r>
              <w:rPr>
                <w:rFonts w:eastAsia="仿宋_GB2312"/>
                <w:color w:val="000000"/>
                <w:kern w:val="0"/>
                <w:szCs w:val="21"/>
                <w:lang/>
              </w:rPr>
              <w:t>周期不超过计划</w:t>
            </w:r>
            <w:r>
              <w:rPr>
                <w:rFonts w:eastAsia="仿宋_GB2312" w:hint="eastAsia"/>
                <w:color w:val="000000"/>
                <w:kern w:val="0"/>
                <w:szCs w:val="21"/>
                <w:lang/>
              </w:rPr>
              <w:t>采购</w:t>
            </w:r>
            <w:r>
              <w:rPr>
                <w:rFonts w:eastAsia="仿宋_GB2312"/>
                <w:color w:val="000000"/>
                <w:kern w:val="0"/>
                <w:szCs w:val="21"/>
                <w:lang/>
              </w:rPr>
              <w:t>周期</w:t>
            </w:r>
            <w:r>
              <w:rPr>
                <w:rFonts w:eastAsia="仿宋_GB2312"/>
                <w:color w:val="000000"/>
                <w:kern w:val="0"/>
                <w:szCs w:val="21"/>
                <w:lang/>
              </w:rPr>
              <w:br/>
              <w:t>5</w:t>
            </w:r>
            <w:r>
              <w:rPr>
                <w:rFonts w:eastAsia="仿宋_GB2312"/>
                <w:color w:val="000000"/>
                <w:kern w:val="0"/>
                <w:szCs w:val="21"/>
                <w:lang/>
              </w:rPr>
              <w:t>分：</w:t>
            </w:r>
            <w:r>
              <w:rPr>
                <w:rFonts w:eastAsia="仿宋_GB2312" w:hint="eastAsia"/>
                <w:color w:val="000000"/>
                <w:kern w:val="0"/>
                <w:szCs w:val="21"/>
                <w:lang/>
              </w:rPr>
              <w:t>其中</w:t>
            </w:r>
            <w:r>
              <w:rPr>
                <w:rFonts w:eastAsia="仿宋_GB2312" w:hint="eastAsia"/>
                <w:color w:val="000000"/>
                <w:kern w:val="0"/>
                <w:szCs w:val="21"/>
                <w:lang/>
              </w:rPr>
              <w:t>1</w:t>
            </w:r>
            <w:r>
              <w:rPr>
                <w:rFonts w:eastAsia="仿宋_GB2312" w:hint="eastAsia"/>
                <w:color w:val="000000"/>
                <w:kern w:val="0"/>
                <w:szCs w:val="21"/>
                <w:lang/>
              </w:rPr>
              <w:t>个项目</w:t>
            </w:r>
            <w:r>
              <w:rPr>
                <w:rFonts w:eastAsia="仿宋_GB2312"/>
                <w:color w:val="000000"/>
                <w:kern w:val="0"/>
                <w:szCs w:val="21"/>
                <w:lang/>
              </w:rPr>
              <w:t>实际</w:t>
            </w:r>
            <w:r>
              <w:rPr>
                <w:rFonts w:eastAsia="仿宋_GB2312" w:hint="eastAsia"/>
                <w:color w:val="000000"/>
                <w:kern w:val="0"/>
                <w:szCs w:val="21"/>
                <w:lang/>
              </w:rPr>
              <w:t>采购</w:t>
            </w:r>
            <w:r>
              <w:rPr>
                <w:rFonts w:eastAsia="仿宋_GB2312"/>
                <w:color w:val="000000"/>
                <w:kern w:val="0"/>
                <w:szCs w:val="21"/>
                <w:lang/>
              </w:rPr>
              <w:t>周期</w:t>
            </w:r>
            <w:r>
              <w:rPr>
                <w:rFonts w:eastAsia="仿宋_GB2312" w:hint="eastAsia"/>
                <w:color w:val="000000"/>
                <w:kern w:val="0"/>
                <w:szCs w:val="21"/>
                <w:lang/>
              </w:rPr>
              <w:t>延迟</w:t>
            </w:r>
            <w:r>
              <w:rPr>
                <w:rFonts w:eastAsia="仿宋_GB2312"/>
                <w:color w:val="000000"/>
                <w:kern w:val="0"/>
                <w:szCs w:val="21"/>
                <w:lang/>
              </w:rPr>
              <w:br/>
              <w:t>4</w:t>
            </w:r>
            <w:r>
              <w:rPr>
                <w:rFonts w:eastAsia="仿宋_GB2312"/>
                <w:color w:val="000000"/>
                <w:kern w:val="0"/>
                <w:szCs w:val="21"/>
                <w:lang/>
              </w:rPr>
              <w:t>分：</w:t>
            </w:r>
            <w:r>
              <w:rPr>
                <w:rFonts w:eastAsia="仿宋_GB2312" w:hint="eastAsia"/>
                <w:color w:val="000000"/>
                <w:kern w:val="0"/>
                <w:szCs w:val="21"/>
                <w:lang/>
              </w:rPr>
              <w:t>其中</w:t>
            </w:r>
            <w:r>
              <w:rPr>
                <w:rFonts w:eastAsia="仿宋_GB2312" w:hint="eastAsia"/>
                <w:color w:val="000000"/>
                <w:kern w:val="0"/>
                <w:szCs w:val="21"/>
                <w:lang/>
              </w:rPr>
              <w:t>2-3</w:t>
            </w:r>
            <w:r>
              <w:rPr>
                <w:rFonts w:eastAsia="仿宋_GB2312" w:hint="eastAsia"/>
                <w:color w:val="000000"/>
                <w:kern w:val="0"/>
                <w:szCs w:val="21"/>
                <w:lang/>
              </w:rPr>
              <w:t>个项目</w:t>
            </w:r>
            <w:r>
              <w:rPr>
                <w:rFonts w:eastAsia="仿宋_GB2312"/>
                <w:color w:val="000000"/>
                <w:kern w:val="0"/>
                <w:szCs w:val="21"/>
                <w:lang/>
              </w:rPr>
              <w:t>实际</w:t>
            </w:r>
            <w:r>
              <w:rPr>
                <w:rFonts w:eastAsia="仿宋_GB2312" w:hint="eastAsia"/>
                <w:color w:val="000000"/>
                <w:kern w:val="0"/>
                <w:szCs w:val="21"/>
                <w:lang/>
              </w:rPr>
              <w:t>采购</w:t>
            </w:r>
            <w:r>
              <w:rPr>
                <w:rFonts w:eastAsia="仿宋_GB2312"/>
                <w:color w:val="000000"/>
                <w:kern w:val="0"/>
                <w:szCs w:val="21"/>
                <w:lang/>
              </w:rPr>
              <w:t>周期</w:t>
            </w:r>
            <w:r>
              <w:rPr>
                <w:rFonts w:eastAsia="仿宋_GB2312" w:hint="eastAsia"/>
                <w:color w:val="000000"/>
                <w:kern w:val="0"/>
                <w:szCs w:val="21"/>
                <w:lang/>
              </w:rPr>
              <w:t>延迟</w:t>
            </w:r>
            <w:r>
              <w:rPr>
                <w:rFonts w:eastAsia="仿宋_GB2312"/>
                <w:color w:val="000000"/>
                <w:kern w:val="0"/>
                <w:szCs w:val="21"/>
                <w:lang/>
              </w:rPr>
              <w:br/>
              <w:t>2</w:t>
            </w:r>
            <w:r>
              <w:rPr>
                <w:rFonts w:eastAsia="仿宋_GB2312"/>
                <w:color w:val="000000"/>
                <w:kern w:val="0"/>
                <w:szCs w:val="21"/>
                <w:lang/>
              </w:rPr>
              <w:t>分：</w:t>
            </w:r>
            <w:r>
              <w:rPr>
                <w:rFonts w:eastAsia="仿宋_GB2312" w:hint="eastAsia"/>
                <w:color w:val="000000"/>
                <w:kern w:val="0"/>
                <w:szCs w:val="21"/>
                <w:lang/>
              </w:rPr>
              <w:t>其中</w:t>
            </w:r>
            <w:r>
              <w:rPr>
                <w:rFonts w:eastAsia="仿宋_GB2312" w:hint="eastAsia"/>
                <w:color w:val="000000"/>
                <w:kern w:val="0"/>
                <w:szCs w:val="21"/>
                <w:lang/>
              </w:rPr>
              <w:t>4</w:t>
            </w:r>
            <w:r>
              <w:rPr>
                <w:rFonts w:eastAsia="仿宋_GB2312" w:hint="eastAsia"/>
                <w:color w:val="000000"/>
                <w:kern w:val="0"/>
                <w:szCs w:val="21"/>
                <w:lang/>
              </w:rPr>
              <w:t>个以上项目</w:t>
            </w:r>
            <w:r>
              <w:rPr>
                <w:rFonts w:eastAsia="仿宋_GB2312"/>
                <w:color w:val="000000"/>
                <w:kern w:val="0"/>
                <w:szCs w:val="21"/>
                <w:lang/>
              </w:rPr>
              <w:t>实际</w:t>
            </w:r>
            <w:r>
              <w:rPr>
                <w:rFonts w:eastAsia="仿宋_GB2312" w:hint="eastAsia"/>
                <w:color w:val="000000"/>
                <w:kern w:val="0"/>
                <w:szCs w:val="21"/>
                <w:lang/>
              </w:rPr>
              <w:t>采购</w:t>
            </w:r>
            <w:r>
              <w:rPr>
                <w:rFonts w:eastAsia="仿宋_GB2312"/>
                <w:color w:val="000000"/>
                <w:kern w:val="0"/>
                <w:szCs w:val="21"/>
                <w:lang/>
              </w:rPr>
              <w:t>周期</w:t>
            </w:r>
            <w:r>
              <w:rPr>
                <w:rFonts w:eastAsia="仿宋_GB2312" w:hint="eastAsia"/>
                <w:color w:val="000000"/>
                <w:kern w:val="0"/>
                <w:szCs w:val="21"/>
                <w:lang/>
              </w:rPr>
              <w:t>延迟</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获取项目验收情况等资料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5</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kern w:val="0"/>
                <w:szCs w:val="21"/>
                <w:lang/>
              </w:rPr>
              <w:t>铜教云平台项目</w:t>
            </w:r>
            <w:r>
              <w:rPr>
                <w:rFonts w:eastAsia="仿宋_GB2312"/>
                <w:color w:val="000000"/>
                <w:kern w:val="0"/>
                <w:szCs w:val="21"/>
                <w:lang/>
              </w:rPr>
              <w:t>实际</w:t>
            </w:r>
            <w:r>
              <w:rPr>
                <w:rFonts w:eastAsia="仿宋_GB2312" w:hint="eastAsia"/>
                <w:color w:val="000000"/>
                <w:kern w:val="0"/>
                <w:szCs w:val="21"/>
                <w:lang/>
              </w:rPr>
              <w:t>采购</w:t>
            </w:r>
            <w:r>
              <w:rPr>
                <w:rFonts w:eastAsia="仿宋_GB2312"/>
                <w:color w:val="000000"/>
                <w:kern w:val="0"/>
                <w:szCs w:val="21"/>
                <w:lang/>
              </w:rPr>
              <w:t>周期</w:t>
            </w:r>
            <w:r>
              <w:rPr>
                <w:rFonts w:eastAsia="仿宋_GB2312" w:hint="eastAsia"/>
                <w:color w:val="000000"/>
                <w:kern w:val="0"/>
                <w:szCs w:val="21"/>
                <w:lang/>
              </w:rPr>
              <w:t>延迟</w:t>
            </w:r>
          </w:p>
        </w:tc>
      </w:tr>
      <w:tr w:rsidR="005B77D9">
        <w:trPr>
          <w:trHeight w:val="330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成本</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考核成本节约率，成本节约率</w:t>
            </w:r>
            <w:r>
              <w:rPr>
                <w:rStyle w:val="font81"/>
                <w:rFonts w:eastAsia="仿宋_GB2312"/>
                <w:sz w:val="21"/>
                <w:szCs w:val="21"/>
                <w:lang/>
              </w:rPr>
              <w:t>=[</w:t>
            </w:r>
            <w:r>
              <w:rPr>
                <w:rStyle w:val="font112"/>
                <w:rFonts w:ascii="Times New Roman" w:cs="Times New Roman"/>
                <w:sz w:val="21"/>
                <w:szCs w:val="21"/>
                <w:lang/>
              </w:rPr>
              <w:t>（计划成本</w:t>
            </w:r>
            <w:r>
              <w:rPr>
                <w:rStyle w:val="font81"/>
                <w:rFonts w:eastAsia="仿宋_GB2312"/>
                <w:sz w:val="21"/>
                <w:szCs w:val="21"/>
                <w:lang/>
              </w:rPr>
              <w:t>-</w:t>
            </w:r>
            <w:r>
              <w:rPr>
                <w:rStyle w:val="font112"/>
                <w:rFonts w:ascii="Times New Roman" w:cs="Times New Roman"/>
                <w:sz w:val="21"/>
                <w:szCs w:val="21"/>
                <w:lang/>
              </w:rPr>
              <w:t>实际成本）</w:t>
            </w:r>
            <w:r>
              <w:rPr>
                <w:rStyle w:val="font81"/>
                <w:rFonts w:eastAsia="仿宋_GB2312"/>
                <w:sz w:val="21"/>
                <w:szCs w:val="21"/>
                <w:lang/>
              </w:rPr>
              <w:t>/</w:t>
            </w:r>
            <w:r>
              <w:rPr>
                <w:rStyle w:val="font112"/>
                <w:rFonts w:ascii="Times New Roman" w:cs="Times New Roman"/>
                <w:sz w:val="21"/>
                <w:szCs w:val="21"/>
                <w:lang/>
              </w:rPr>
              <w:t>计划成本</w:t>
            </w:r>
            <w:r>
              <w:rPr>
                <w:rStyle w:val="font81"/>
                <w:rFonts w:eastAsia="仿宋_GB2312"/>
                <w:sz w:val="21"/>
                <w:szCs w:val="21"/>
                <w:lang/>
              </w:rPr>
              <w:t>]×100%</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8</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1</w:t>
            </w:r>
            <w:r>
              <w:rPr>
                <w:rFonts w:eastAsia="仿宋_GB2312"/>
                <w:color w:val="000000"/>
                <w:kern w:val="0"/>
                <w:szCs w:val="21"/>
                <w:lang/>
              </w:rPr>
              <w:t>．项目预算指原定用于项目实施的资金，包括年度预算安排的资金等。</w:t>
            </w:r>
            <w:r>
              <w:rPr>
                <w:rFonts w:eastAsia="仿宋_GB2312"/>
                <w:color w:val="000000"/>
                <w:kern w:val="0"/>
                <w:szCs w:val="21"/>
                <w:lang/>
              </w:rPr>
              <w:br/>
              <w:t>2</w:t>
            </w:r>
            <w:r>
              <w:rPr>
                <w:rFonts w:eastAsia="仿宋_GB2312"/>
                <w:color w:val="000000"/>
                <w:kern w:val="0"/>
                <w:szCs w:val="21"/>
                <w:lang/>
              </w:rPr>
              <w:t>．如果项目预算进行过调整，且经过有关部门批准，则按调整后的预算进行对比。</w:t>
            </w:r>
            <w:r>
              <w:rPr>
                <w:rFonts w:eastAsia="仿宋_GB2312"/>
                <w:color w:val="000000"/>
                <w:kern w:val="0"/>
                <w:szCs w:val="21"/>
                <w:lang/>
              </w:rPr>
              <w:br/>
              <w:t>3</w:t>
            </w:r>
            <w:r>
              <w:rPr>
                <w:rFonts w:eastAsia="仿宋_GB2312"/>
                <w:color w:val="000000"/>
                <w:kern w:val="0"/>
                <w:szCs w:val="21"/>
                <w:lang/>
              </w:rPr>
              <w:t>．评分标准：</w:t>
            </w:r>
            <w:r>
              <w:rPr>
                <w:rFonts w:eastAsia="仿宋_GB2312"/>
                <w:color w:val="000000"/>
                <w:kern w:val="0"/>
                <w:szCs w:val="21"/>
                <w:lang/>
              </w:rPr>
              <w:br/>
              <w:t>8</w:t>
            </w:r>
            <w:r>
              <w:rPr>
                <w:rFonts w:eastAsia="仿宋_GB2312"/>
                <w:color w:val="000000"/>
                <w:kern w:val="0"/>
                <w:szCs w:val="21"/>
                <w:lang/>
              </w:rPr>
              <w:t>分：项目实际支出与预算的差额不超过</w:t>
            </w:r>
            <w:r>
              <w:rPr>
                <w:rFonts w:eastAsia="仿宋_GB2312"/>
                <w:color w:val="000000"/>
                <w:kern w:val="0"/>
                <w:szCs w:val="21"/>
                <w:lang/>
              </w:rPr>
              <w:t>5%</w:t>
            </w:r>
            <w:r>
              <w:rPr>
                <w:rFonts w:eastAsia="仿宋_GB2312"/>
                <w:color w:val="000000"/>
                <w:kern w:val="0"/>
                <w:szCs w:val="21"/>
                <w:lang/>
              </w:rPr>
              <w:br/>
              <w:t>7</w:t>
            </w:r>
            <w:r>
              <w:rPr>
                <w:rFonts w:eastAsia="仿宋_GB2312"/>
                <w:color w:val="000000"/>
                <w:kern w:val="0"/>
                <w:szCs w:val="21"/>
                <w:lang/>
              </w:rPr>
              <w:t>分：项目实际支出与预算的差额在</w:t>
            </w:r>
            <w:r>
              <w:rPr>
                <w:rFonts w:eastAsia="仿宋_GB2312"/>
                <w:color w:val="000000"/>
                <w:kern w:val="0"/>
                <w:szCs w:val="21"/>
                <w:lang/>
              </w:rPr>
              <w:t>5%-15%</w:t>
            </w:r>
            <w:r>
              <w:rPr>
                <w:rFonts w:eastAsia="仿宋_GB2312"/>
                <w:color w:val="000000"/>
                <w:kern w:val="0"/>
                <w:szCs w:val="21"/>
                <w:lang/>
              </w:rPr>
              <w:t>（含）以内</w:t>
            </w:r>
            <w:r>
              <w:rPr>
                <w:rFonts w:eastAsia="仿宋_GB2312"/>
                <w:color w:val="000000"/>
                <w:kern w:val="0"/>
                <w:szCs w:val="21"/>
                <w:lang/>
              </w:rPr>
              <w:br/>
              <w:t>6</w:t>
            </w:r>
            <w:r>
              <w:rPr>
                <w:rFonts w:eastAsia="仿宋_GB2312"/>
                <w:color w:val="000000"/>
                <w:kern w:val="0"/>
                <w:szCs w:val="21"/>
                <w:lang/>
              </w:rPr>
              <w:t>分：项目实际支出与预算的差额在</w:t>
            </w:r>
            <w:r>
              <w:rPr>
                <w:rFonts w:eastAsia="仿宋_GB2312"/>
                <w:color w:val="000000"/>
                <w:kern w:val="0"/>
                <w:szCs w:val="21"/>
                <w:lang/>
              </w:rPr>
              <w:t>15%-25%</w:t>
            </w:r>
            <w:r>
              <w:rPr>
                <w:rFonts w:eastAsia="仿宋_GB2312"/>
                <w:color w:val="000000"/>
                <w:kern w:val="0"/>
                <w:szCs w:val="21"/>
                <w:lang/>
              </w:rPr>
              <w:t>（含）以内</w:t>
            </w:r>
            <w:r>
              <w:rPr>
                <w:rFonts w:eastAsia="仿宋_GB2312"/>
                <w:color w:val="000000"/>
                <w:kern w:val="0"/>
                <w:szCs w:val="21"/>
                <w:lang/>
              </w:rPr>
              <w:br/>
              <w:t>5</w:t>
            </w:r>
            <w:r>
              <w:rPr>
                <w:rFonts w:eastAsia="仿宋_GB2312"/>
                <w:color w:val="000000"/>
                <w:kern w:val="0"/>
                <w:szCs w:val="21"/>
                <w:lang/>
              </w:rPr>
              <w:t>分：项目实际支出与预算的差额超过</w:t>
            </w:r>
            <w:r>
              <w:rPr>
                <w:rFonts w:eastAsia="仿宋_GB2312"/>
                <w:color w:val="000000"/>
                <w:kern w:val="0"/>
                <w:szCs w:val="21"/>
                <w:lang/>
              </w:rPr>
              <w:t>25%</w:t>
            </w:r>
            <w:r>
              <w:rPr>
                <w:rFonts w:eastAsia="仿宋_GB2312"/>
                <w:color w:val="000000"/>
                <w:kern w:val="0"/>
                <w:szCs w:val="21"/>
                <w:lang/>
              </w:rPr>
              <w:t>以上</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查看项目实际支出、项目预算投资总额等资料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5</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kern w:val="0"/>
                <w:szCs w:val="21"/>
                <w:lang/>
              </w:rPr>
              <w:t>截止</w:t>
            </w:r>
            <w:r>
              <w:rPr>
                <w:rFonts w:eastAsia="仿宋_GB2312" w:hint="eastAsia"/>
                <w:color w:val="000000"/>
                <w:kern w:val="0"/>
                <w:szCs w:val="21"/>
                <w:lang/>
              </w:rPr>
              <w:t>2020</w:t>
            </w:r>
            <w:r>
              <w:rPr>
                <w:rFonts w:eastAsia="仿宋_GB2312" w:hint="eastAsia"/>
                <w:color w:val="000000"/>
                <w:kern w:val="0"/>
                <w:szCs w:val="21"/>
                <w:lang/>
              </w:rPr>
              <w:t>年</w:t>
            </w:r>
            <w:r>
              <w:rPr>
                <w:rFonts w:eastAsia="仿宋_GB2312" w:hint="eastAsia"/>
                <w:color w:val="000000"/>
                <w:kern w:val="0"/>
                <w:szCs w:val="21"/>
                <w:lang/>
              </w:rPr>
              <w:t>12</w:t>
            </w:r>
            <w:r>
              <w:rPr>
                <w:rFonts w:eastAsia="仿宋_GB2312" w:hint="eastAsia"/>
                <w:color w:val="000000"/>
                <w:kern w:val="0"/>
                <w:szCs w:val="21"/>
                <w:lang/>
              </w:rPr>
              <w:t>月</w:t>
            </w:r>
            <w:r>
              <w:rPr>
                <w:rFonts w:eastAsia="仿宋_GB2312" w:hint="eastAsia"/>
                <w:color w:val="000000"/>
                <w:kern w:val="0"/>
                <w:szCs w:val="21"/>
                <w:lang/>
              </w:rPr>
              <w:t>31</w:t>
            </w:r>
            <w:r>
              <w:rPr>
                <w:rFonts w:eastAsia="仿宋_GB2312" w:hint="eastAsia"/>
                <w:color w:val="000000"/>
                <w:kern w:val="0"/>
                <w:szCs w:val="21"/>
                <w:lang/>
              </w:rPr>
              <w:t>日，铜教云平台项目未实施，差额</w:t>
            </w:r>
            <w:r>
              <w:rPr>
                <w:rFonts w:eastAsia="仿宋_GB2312" w:hint="eastAsia"/>
                <w:color w:val="000000"/>
                <w:kern w:val="0"/>
                <w:szCs w:val="21"/>
                <w:lang/>
              </w:rPr>
              <w:t>38%</w:t>
            </w:r>
            <w:r>
              <w:rPr>
                <w:rFonts w:eastAsia="仿宋_GB2312" w:hint="eastAsia"/>
                <w:color w:val="000000"/>
                <w:kern w:val="0"/>
                <w:szCs w:val="21"/>
                <w:lang/>
              </w:rPr>
              <w:t>。</w:t>
            </w:r>
          </w:p>
        </w:tc>
      </w:tr>
      <w:tr w:rsidR="005B77D9">
        <w:trPr>
          <w:trHeight w:val="990"/>
        </w:trPr>
        <w:tc>
          <w:tcPr>
            <w:tcW w:w="847"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lastRenderedPageBreak/>
              <w:t>项目效果（</w:t>
            </w:r>
            <w:r>
              <w:rPr>
                <w:rStyle w:val="font81"/>
                <w:rFonts w:eastAsia="仿宋_GB2312"/>
                <w:sz w:val="21"/>
                <w:szCs w:val="21"/>
                <w:lang/>
              </w:rPr>
              <w:t>30</w:t>
            </w:r>
            <w:r>
              <w:rPr>
                <w:rStyle w:val="font112"/>
                <w:rFonts w:ascii="Times New Roman" w:cs="Times New Roman"/>
                <w:sz w:val="21"/>
                <w:szCs w:val="21"/>
                <w:lang/>
              </w:rPr>
              <w:t>分）</w:t>
            </w:r>
          </w:p>
        </w:tc>
        <w:tc>
          <w:tcPr>
            <w:tcW w:w="792"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效益指标</w:t>
            </w: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经济效益</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项目实施对经济发展所带来的直接或间接影响情况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经济效益明显，如促进农民增收、带动周边经济、</w:t>
            </w:r>
            <w:r>
              <w:rPr>
                <w:rFonts w:eastAsia="仿宋_GB2312" w:hint="eastAsia"/>
                <w:color w:val="000000"/>
                <w:kern w:val="0"/>
                <w:szCs w:val="21"/>
                <w:lang/>
              </w:rPr>
              <w:t>带动社会投资</w:t>
            </w:r>
            <w:r>
              <w:rPr>
                <w:rFonts w:eastAsia="仿宋_GB2312"/>
                <w:color w:val="000000"/>
                <w:kern w:val="0"/>
                <w:szCs w:val="21"/>
                <w:lang/>
              </w:rPr>
              <w:t>、学习经济压力等，得</w:t>
            </w:r>
            <w:r>
              <w:rPr>
                <w:rFonts w:eastAsia="仿宋_GB2312"/>
                <w:color w:val="000000"/>
                <w:kern w:val="0"/>
                <w:szCs w:val="21"/>
                <w:lang/>
              </w:rPr>
              <w:t>4</w:t>
            </w:r>
            <w:r>
              <w:rPr>
                <w:rFonts w:eastAsia="仿宋_GB2312"/>
                <w:color w:val="000000"/>
                <w:kern w:val="0"/>
                <w:szCs w:val="21"/>
                <w:lang/>
              </w:rPr>
              <w:t>分，每发现一处问题影响效益发挥，扣</w:t>
            </w:r>
            <w:r>
              <w:rPr>
                <w:rFonts w:eastAsia="仿宋_GB2312"/>
                <w:color w:val="000000"/>
                <w:kern w:val="0"/>
                <w:szCs w:val="21"/>
                <w:lang/>
              </w:rPr>
              <w:t>1</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查看各类调查报告、问卷调查及现场走访资料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3</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经济效益明显，</w:t>
            </w:r>
            <w:r>
              <w:rPr>
                <w:rFonts w:eastAsia="仿宋_GB2312" w:hint="eastAsia"/>
                <w:color w:val="000000"/>
                <w:kern w:val="0"/>
                <w:szCs w:val="21"/>
                <w:lang/>
              </w:rPr>
              <w:t>乡村教育信息化建设</w:t>
            </w:r>
            <w:r>
              <w:rPr>
                <w:rFonts w:eastAsia="仿宋_GB2312"/>
                <w:color w:val="000000"/>
                <w:kern w:val="0"/>
                <w:szCs w:val="21"/>
                <w:lang/>
              </w:rPr>
              <w:t>的现状得到大幅改善</w:t>
            </w:r>
            <w:r>
              <w:rPr>
                <w:rFonts w:eastAsia="仿宋_GB2312" w:hint="eastAsia"/>
                <w:color w:val="000000"/>
                <w:kern w:val="0"/>
                <w:szCs w:val="21"/>
                <w:lang/>
              </w:rPr>
              <w:t>，但仍有一部分不足，</w:t>
            </w:r>
            <w:r>
              <w:rPr>
                <w:rFonts w:eastAsia="仿宋_GB2312"/>
                <w:color w:val="000000"/>
                <w:kern w:val="0"/>
                <w:szCs w:val="21"/>
                <w:lang/>
              </w:rPr>
              <w:t>酌情扣</w:t>
            </w:r>
            <w:r>
              <w:rPr>
                <w:rStyle w:val="font71"/>
                <w:rFonts w:eastAsia="仿宋_GB2312"/>
                <w:sz w:val="21"/>
                <w:szCs w:val="21"/>
                <w:lang/>
              </w:rPr>
              <w:t>1</w:t>
            </w:r>
            <w:r>
              <w:rPr>
                <w:rFonts w:eastAsia="仿宋_GB2312"/>
                <w:color w:val="000000"/>
                <w:kern w:val="0"/>
                <w:szCs w:val="21"/>
                <w:lang/>
              </w:rPr>
              <w:t>分。</w:t>
            </w:r>
          </w:p>
        </w:tc>
      </w:tr>
      <w:tr w:rsidR="005B77D9">
        <w:trPr>
          <w:trHeight w:val="145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社会效益</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项目实施对社会发展所带来的直接或间接影响情况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社会效益明显，如</w:t>
            </w:r>
            <w:r>
              <w:rPr>
                <w:rFonts w:eastAsia="仿宋_GB2312" w:hint="eastAsia"/>
                <w:color w:val="000000"/>
                <w:kern w:val="0"/>
                <w:szCs w:val="21"/>
                <w:lang/>
              </w:rPr>
              <w:t>促进教育事业发展</w:t>
            </w:r>
            <w:r>
              <w:rPr>
                <w:rFonts w:eastAsia="仿宋_GB2312"/>
                <w:color w:val="000000"/>
                <w:kern w:val="0"/>
                <w:szCs w:val="21"/>
                <w:lang/>
              </w:rPr>
              <w:t>，得</w:t>
            </w:r>
            <w:r>
              <w:rPr>
                <w:rFonts w:eastAsia="仿宋_GB2312"/>
                <w:color w:val="000000"/>
                <w:kern w:val="0"/>
                <w:szCs w:val="21"/>
                <w:lang/>
              </w:rPr>
              <w:t>4</w:t>
            </w:r>
            <w:r>
              <w:rPr>
                <w:rFonts w:eastAsia="仿宋_GB2312"/>
                <w:color w:val="000000"/>
                <w:kern w:val="0"/>
                <w:szCs w:val="21"/>
                <w:lang/>
              </w:rPr>
              <w:t>分，每发现一处问题影响效益发挥，扣</w:t>
            </w:r>
            <w:r>
              <w:rPr>
                <w:rFonts w:eastAsia="仿宋_GB2312"/>
                <w:color w:val="000000"/>
                <w:kern w:val="0"/>
                <w:szCs w:val="21"/>
                <w:lang/>
              </w:rPr>
              <w:t>2</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查看各类调查报告、问卷调查及现场走访资料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3</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color w:val="000000"/>
                <w:kern w:val="0"/>
                <w:szCs w:val="21"/>
                <w:lang/>
              </w:rPr>
              <w:t>通过</w:t>
            </w:r>
            <w:r>
              <w:rPr>
                <w:rFonts w:eastAsia="仿宋_GB2312" w:hint="eastAsia"/>
                <w:color w:val="000000"/>
                <w:kern w:val="0"/>
                <w:szCs w:val="21"/>
                <w:lang/>
              </w:rPr>
              <w:t>问卷调查，教育信息化建设情况未让学生家长全面了解</w:t>
            </w:r>
            <w:r>
              <w:rPr>
                <w:rFonts w:eastAsia="仿宋_GB2312"/>
                <w:color w:val="000000"/>
                <w:kern w:val="0"/>
                <w:szCs w:val="21"/>
                <w:lang/>
              </w:rPr>
              <w:t>，未达到方案预定目标，酌情扣</w:t>
            </w:r>
            <w:r>
              <w:rPr>
                <w:rStyle w:val="font71"/>
                <w:rFonts w:eastAsia="仿宋_GB2312"/>
                <w:sz w:val="21"/>
                <w:szCs w:val="21"/>
                <w:lang/>
              </w:rPr>
              <w:t>1</w:t>
            </w:r>
            <w:r>
              <w:rPr>
                <w:rFonts w:eastAsia="仿宋_GB2312"/>
                <w:color w:val="000000"/>
                <w:kern w:val="0"/>
                <w:szCs w:val="21"/>
                <w:lang/>
              </w:rPr>
              <w:t>分</w:t>
            </w:r>
            <w:r>
              <w:rPr>
                <w:rFonts w:eastAsia="仿宋_GB2312" w:hint="eastAsia"/>
                <w:color w:val="000000"/>
                <w:kern w:val="0"/>
                <w:szCs w:val="21"/>
                <w:lang/>
              </w:rPr>
              <w:t>。</w:t>
            </w:r>
          </w:p>
        </w:tc>
      </w:tr>
      <w:tr w:rsidR="005B77D9">
        <w:trPr>
          <w:trHeight w:val="145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生态效益</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项目实施对自然环境带来的影响和效果</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生态效益明显，如</w:t>
            </w:r>
            <w:r>
              <w:rPr>
                <w:rFonts w:eastAsia="仿宋_GB2312" w:hint="eastAsia"/>
                <w:color w:val="000000"/>
                <w:szCs w:val="21"/>
              </w:rPr>
              <w:t>减少了传统教学所需资源的使用，满足</w:t>
            </w:r>
            <w:r>
              <w:rPr>
                <w:rFonts w:eastAsia="仿宋_GB2312"/>
                <w:color w:val="000000"/>
                <w:kern w:val="0"/>
                <w:szCs w:val="21"/>
                <w:lang/>
              </w:rPr>
              <w:t>绿色经济</w:t>
            </w:r>
            <w:r>
              <w:rPr>
                <w:rFonts w:eastAsia="仿宋_GB2312" w:hint="eastAsia"/>
                <w:color w:val="000000"/>
                <w:kern w:val="0"/>
                <w:szCs w:val="21"/>
                <w:lang/>
              </w:rPr>
              <w:t>标准</w:t>
            </w:r>
            <w:r>
              <w:rPr>
                <w:rFonts w:eastAsia="仿宋_GB2312"/>
                <w:color w:val="000000"/>
                <w:kern w:val="0"/>
                <w:szCs w:val="21"/>
                <w:lang/>
              </w:rPr>
              <w:t>，得</w:t>
            </w:r>
            <w:r>
              <w:rPr>
                <w:rFonts w:eastAsia="仿宋_GB2312"/>
                <w:color w:val="000000"/>
                <w:kern w:val="0"/>
                <w:szCs w:val="21"/>
                <w:lang/>
              </w:rPr>
              <w:t>4</w:t>
            </w:r>
            <w:r>
              <w:rPr>
                <w:rFonts w:eastAsia="仿宋_GB2312"/>
                <w:color w:val="000000"/>
                <w:kern w:val="0"/>
                <w:szCs w:val="21"/>
                <w:lang/>
              </w:rPr>
              <w:t>分，每发现一处问题影响效益发挥，扣</w:t>
            </w:r>
            <w:r>
              <w:rPr>
                <w:rFonts w:eastAsia="仿宋_GB2312"/>
                <w:color w:val="000000"/>
                <w:kern w:val="0"/>
                <w:szCs w:val="21"/>
                <w:lang/>
              </w:rPr>
              <w:t>1</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查看各类调查报告</w:t>
            </w:r>
            <w:r>
              <w:rPr>
                <w:rStyle w:val="font91"/>
                <w:rFonts w:ascii="Times New Roman" w:cs="Times New Roman"/>
                <w:sz w:val="21"/>
                <w:szCs w:val="21"/>
                <w:lang/>
              </w:rPr>
              <w:t>、</w:t>
            </w:r>
            <w:r>
              <w:rPr>
                <w:rStyle w:val="font91"/>
                <w:rFonts w:ascii="Times New Roman" w:cs="Times New Roman" w:hint="default"/>
                <w:sz w:val="21"/>
                <w:szCs w:val="21"/>
                <w:lang/>
              </w:rPr>
              <w:t>问卷调查及现场走访资料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hint="eastAsia"/>
                <w:color w:val="000000"/>
                <w:kern w:val="0"/>
                <w:szCs w:val="21"/>
                <w:lang/>
              </w:rPr>
              <w:t>4</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szCs w:val="21"/>
              </w:rPr>
              <w:t>教育信息化建设减少了传统教学所需资源的使用，满足</w:t>
            </w:r>
            <w:r>
              <w:rPr>
                <w:rFonts w:eastAsia="仿宋_GB2312"/>
                <w:color w:val="000000"/>
                <w:kern w:val="0"/>
                <w:szCs w:val="21"/>
                <w:lang/>
              </w:rPr>
              <w:t>绿色经济</w:t>
            </w:r>
            <w:r>
              <w:rPr>
                <w:rFonts w:eastAsia="仿宋_GB2312" w:hint="eastAsia"/>
                <w:color w:val="000000"/>
                <w:kern w:val="0"/>
                <w:szCs w:val="21"/>
                <w:lang/>
              </w:rPr>
              <w:t>标准。</w:t>
            </w:r>
          </w:p>
        </w:tc>
      </w:tr>
      <w:tr w:rsidR="005B77D9">
        <w:trPr>
          <w:trHeight w:val="1230"/>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可持续影响</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项目后续运行及成效发挥的可持续影响情况</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szCs w:val="21"/>
              </w:rPr>
            </w:pPr>
            <w:r>
              <w:rPr>
                <w:rFonts w:eastAsia="仿宋_GB2312"/>
                <w:color w:val="000000"/>
                <w:kern w:val="0"/>
                <w:szCs w:val="21"/>
                <w:lang/>
              </w:rPr>
              <w:t>项目</w:t>
            </w:r>
            <w:r>
              <w:rPr>
                <w:rFonts w:eastAsia="仿宋_GB2312" w:hint="eastAsia"/>
                <w:color w:val="000000"/>
                <w:kern w:val="0"/>
                <w:szCs w:val="21"/>
                <w:lang/>
              </w:rPr>
              <w:t>实施</w:t>
            </w:r>
            <w:r>
              <w:rPr>
                <w:rFonts w:eastAsia="仿宋_GB2312"/>
                <w:color w:val="000000"/>
                <w:kern w:val="0"/>
                <w:szCs w:val="21"/>
                <w:lang/>
              </w:rPr>
              <w:t>后及时投入使用，进入良性运行，后续运行及成效发挥可持续，得</w:t>
            </w:r>
            <w:r>
              <w:rPr>
                <w:rFonts w:eastAsia="仿宋_GB2312"/>
                <w:color w:val="000000"/>
                <w:kern w:val="0"/>
                <w:szCs w:val="21"/>
                <w:lang/>
              </w:rPr>
              <w:t>4</w:t>
            </w:r>
            <w:r>
              <w:rPr>
                <w:rFonts w:eastAsia="仿宋_GB2312"/>
                <w:color w:val="000000"/>
                <w:kern w:val="0"/>
                <w:szCs w:val="21"/>
                <w:lang/>
              </w:rPr>
              <w:t>分。每发现一处问题影响可持续性，扣</w:t>
            </w:r>
            <w:r>
              <w:rPr>
                <w:rFonts w:eastAsia="仿宋_GB2312"/>
                <w:color w:val="000000"/>
                <w:kern w:val="0"/>
                <w:szCs w:val="21"/>
                <w:lang/>
              </w:rPr>
              <w:t>1</w:t>
            </w:r>
            <w:r>
              <w:rPr>
                <w:rFonts w:eastAsia="仿宋_GB2312"/>
                <w:color w:val="000000"/>
                <w:kern w:val="0"/>
                <w:szCs w:val="21"/>
                <w:lang/>
              </w:rPr>
              <w:t>分，扣完为止。</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查看各类调查报告、问卷调查及现场走访资料</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2</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kern w:val="0"/>
                <w:szCs w:val="21"/>
                <w:lang/>
              </w:rPr>
              <w:t>教育信息化建设仍有一些不足，比如一体机的内存不足，资源不够完善等问题，酌情扣</w:t>
            </w:r>
            <w:r>
              <w:rPr>
                <w:rFonts w:eastAsia="仿宋_GB2312" w:hint="eastAsia"/>
                <w:color w:val="000000"/>
                <w:kern w:val="0"/>
                <w:szCs w:val="21"/>
                <w:lang/>
              </w:rPr>
              <w:t>2</w:t>
            </w:r>
            <w:r>
              <w:rPr>
                <w:rFonts w:eastAsia="仿宋_GB2312" w:hint="eastAsia"/>
                <w:color w:val="000000"/>
                <w:kern w:val="0"/>
                <w:szCs w:val="21"/>
                <w:lang/>
              </w:rPr>
              <w:t>分</w:t>
            </w:r>
          </w:p>
        </w:tc>
      </w:tr>
      <w:tr w:rsidR="005B77D9">
        <w:trPr>
          <w:trHeight w:val="1515"/>
        </w:trPr>
        <w:tc>
          <w:tcPr>
            <w:tcW w:w="847"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792"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5B77D9">
            <w:pPr>
              <w:jc w:val="center"/>
              <w:rPr>
                <w:rFonts w:eastAsia="仿宋_GB2312"/>
                <w:color w:val="000000"/>
                <w:szCs w:val="21"/>
              </w:rPr>
            </w:pPr>
          </w:p>
        </w:tc>
        <w:tc>
          <w:tcPr>
            <w:tcW w:w="67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Style w:val="font112"/>
                <w:rFonts w:ascii="Times New Roman" w:cs="Times New Roman"/>
                <w:sz w:val="21"/>
                <w:szCs w:val="21"/>
                <w:lang/>
              </w:rPr>
              <w:t>社会公众或服务对象满意度</w:t>
            </w:r>
          </w:p>
        </w:tc>
        <w:tc>
          <w:tcPr>
            <w:tcW w:w="243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112"/>
                <w:rFonts w:ascii="Times New Roman" w:cs="Times New Roman"/>
                <w:sz w:val="21"/>
                <w:szCs w:val="21"/>
                <w:lang/>
              </w:rPr>
              <w:t>社会公众或服务对象对项目实施效果的满意程度。</w:t>
            </w:r>
          </w:p>
        </w:tc>
        <w:tc>
          <w:tcPr>
            <w:tcW w:w="47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14</w:t>
            </w:r>
          </w:p>
        </w:tc>
        <w:tc>
          <w:tcPr>
            <w:tcW w:w="39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textAlignment w:val="center"/>
              <w:rPr>
                <w:rFonts w:eastAsia="仿宋_GB2312"/>
                <w:color w:val="000000"/>
                <w:kern w:val="0"/>
                <w:szCs w:val="21"/>
                <w:lang/>
              </w:rPr>
            </w:pPr>
            <w:r>
              <w:rPr>
                <w:rFonts w:eastAsia="仿宋_GB2312"/>
                <w:color w:val="000000"/>
                <w:kern w:val="0"/>
                <w:szCs w:val="21"/>
                <w:lang/>
              </w:rPr>
              <w:t>根据收回的问卷进行满意度统计，满意度</w:t>
            </w:r>
            <w:r>
              <w:rPr>
                <w:rFonts w:eastAsia="仿宋_GB2312"/>
                <w:color w:val="000000"/>
                <w:kern w:val="0"/>
                <w:szCs w:val="21"/>
                <w:lang/>
              </w:rPr>
              <w:t>&lt;60%</w:t>
            </w:r>
            <w:r>
              <w:rPr>
                <w:rFonts w:eastAsia="仿宋_GB2312"/>
                <w:color w:val="000000"/>
                <w:kern w:val="0"/>
                <w:szCs w:val="21"/>
                <w:lang/>
              </w:rPr>
              <w:t>，得</w:t>
            </w:r>
            <w:r>
              <w:rPr>
                <w:rFonts w:eastAsia="仿宋_GB2312"/>
                <w:color w:val="000000"/>
                <w:kern w:val="0"/>
                <w:szCs w:val="21"/>
                <w:lang/>
              </w:rPr>
              <w:t>0</w:t>
            </w:r>
            <w:r>
              <w:rPr>
                <w:rFonts w:eastAsia="仿宋_GB2312"/>
                <w:color w:val="000000"/>
                <w:kern w:val="0"/>
                <w:szCs w:val="21"/>
                <w:lang/>
              </w:rPr>
              <w:t>分；</w:t>
            </w:r>
            <w:r>
              <w:rPr>
                <w:rFonts w:eastAsia="仿宋_GB2312"/>
                <w:color w:val="000000"/>
                <w:kern w:val="0"/>
                <w:szCs w:val="21"/>
                <w:lang/>
              </w:rPr>
              <w:br/>
              <w:t>60%&lt;</w:t>
            </w:r>
            <w:r>
              <w:rPr>
                <w:rFonts w:eastAsia="仿宋_GB2312"/>
                <w:color w:val="000000"/>
                <w:kern w:val="0"/>
                <w:szCs w:val="21"/>
                <w:lang/>
              </w:rPr>
              <w:t>满意度</w:t>
            </w:r>
            <w:r>
              <w:rPr>
                <w:rFonts w:eastAsia="仿宋_GB2312"/>
                <w:color w:val="000000"/>
                <w:kern w:val="0"/>
                <w:szCs w:val="21"/>
                <w:lang/>
              </w:rPr>
              <w:t>≤70%</w:t>
            </w:r>
            <w:r>
              <w:rPr>
                <w:rFonts w:eastAsia="仿宋_GB2312"/>
                <w:color w:val="000000"/>
                <w:kern w:val="0"/>
                <w:szCs w:val="21"/>
                <w:lang/>
              </w:rPr>
              <w:t>，</w:t>
            </w:r>
            <w:r>
              <w:rPr>
                <w:rFonts w:eastAsia="仿宋_GB2312"/>
                <w:color w:val="000000"/>
                <w:kern w:val="0"/>
                <w:szCs w:val="21"/>
                <w:lang/>
              </w:rPr>
              <w:t xml:space="preserve"> </w:t>
            </w:r>
            <w:r>
              <w:rPr>
                <w:rFonts w:eastAsia="仿宋_GB2312"/>
                <w:color w:val="000000"/>
                <w:kern w:val="0"/>
                <w:szCs w:val="21"/>
                <w:lang/>
              </w:rPr>
              <w:t>得</w:t>
            </w:r>
            <w:r>
              <w:rPr>
                <w:rFonts w:eastAsia="仿宋_GB2312" w:hint="eastAsia"/>
                <w:color w:val="000000"/>
                <w:kern w:val="0"/>
                <w:szCs w:val="21"/>
                <w:lang/>
              </w:rPr>
              <w:t>3</w:t>
            </w:r>
            <w:r>
              <w:rPr>
                <w:rFonts w:eastAsia="仿宋_GB2312"/>
                <w:color w:val="000000"/>
                <w:kern w:val="0"/>
                <w:szCs w:val="21"/>
                <w:lang/>
              </w:rPr>
              <w:t>分；</w:t>
            </w:r>
          </w:p>
          <w:p w:rsidR="005B77D9" w:rsidRDefault="000B2425">
            <w:pPr>
              <w:widowControl/>
              <w:textAlignment w:val="center"/>
              <w:rPr>
                <w:rFonts w:eastAsia="仿宋_GB2312"/>
                <w:color w:val="000000"/>
                <w:szCs w:val="21"/>
              </w:rPr>
            </w:pPr>
            <w:r>
              <w:rPr>
                <w:rFonts w:eastAsia="仿宋_GB2312"/>
                <w:color w:val="000000"/>
                <w:kern w:val="0"/>
                <w:szCs w:val="21"/>
                <w:lang/>
              </w:rPr>
              <w:t>70%&lt;</w:t>
            </w:r>
            <w:r>
              <w:rPr>
                <w:rFonts w:eastAsia="仿宋_GB2312"/>
                <w:color w:val="000000"/>
                <w:kern w:val="0"/>
                <w:szCs w:val="21"/>
                <w:lang/>
              </w:rPr>
              <w:t>满意度</w:t>
            </w:r>
            <w:r>
              <w:rPr>
                <w:rFonts w:eastAsia="仿宋_GB2312"/>
                <w:color w:val="000000"/>
                <w:kern w:val="0"/>
                <w:szCs w:val="21"/>
                <w:lang/>
              </w:rPr>
              <w:t>≤80%</w:t>
            </w:r>
            <w:r>
              <w:rPr>
                <w:rFonts w:eastAsia="仿宋_GB2312"/>
                <w:color w:val="000000"/>
                <w:kern w:val="0"/>
                <w:szCs w:val="21"/>
                <w:lang/>
              </w:rPr>
              <w:t>，</w:t>
            </w:r>
            <w:r>
              <w:rPr>
                <w:rFonts w:eastAsia="仿宋_GB2312"/>
                <w:color w:val="000000"/>
                <w:kern w:val="0"/>
                <w:szCs w:val="21"/>
                <w:lang/>
              </w:rPr>
              <w:t xml:space="preserve"> </w:t>
            </w:r>
            <w:r>
              <w:rPr>
                <w:rFonts w:eastAsia="仿宋_GB2312"/>
                <w:color w:val="000000"/>
                <w:kern w:val="0"/>
                <w:szCs w:val="21"/>
                <w:lang/>
              </w:rPr>
              <w:t>得</w:t>
            </w:r>
            <w:r>
              <w:rPr>
                <w:rFonts w:eastAsia="仿宋_GB2312" w:hint="eastAsia"/>
                <w:color w:val="000000"/>
                <w:kern w:val="0"/>
                <w:szCs w:val="21"/>
                <w:lang/>
              </w:rPr>
              <w:t>6</w:t>
            </w:r>
            <w:r>
              <w:rPr>
                <w:rFonts w:eastAsia="仿宋_GB2312"/>
                <w:color w:val="000000"/>
                <w:kern w:val="0"/>
                <w:szCs w:val="21"/>
                <w:lang/>
              </w:rPr>
              <w:t>分；</w:t>
            </w:r>
            <w:r>
              <w:rPr>
                <w:rFonts w:eastAsia="仿宋_GB2312"/>
                <w:color w:val="000000"/>
                <w:kern w:val="0"/>
                <w:szCs w:val="21"/>
                <w:lang/>
              </w:rPr>
              <w:br/>
            </w:r>
            <w:r>
              <w:rPr>
                <w:rFonts w:eastAsia="仿宋_GB2312" w:hint="eastAsia"/>
                <w:color w:val="000000"/>
                <w:kern w:val="0"/>
                <w:szCs w:val="21"/>
                <w:lang/>
              </w:rPr>
              <w:t>8</w:t>
            </w:r>
            <w:r>
              <w:rPr>
                <w:rFonts w:eastAsia="仿宋_GB2312"/>
                <w:color w:val="000000"/>
                <w:kern w:val="0"/>
                <w:szCs w:val="21"/>
                <w:lang/>
              </w:rPr>
              <w:t>0%&lt;</w:t>
            </w:r>
            <w:r>
              <w:rPr>
                <w:rFonts w:eastAsia="仿宋_GB2312"/>
                <w:color w:val="000000"/>
                <w:kern w:val="0"/>
                <w:szCs w:val="21"/>
                <w:lang/>
              </w:rPr>
              <w:t>满意度</w:t>
            </w:r>
            <w:r>
              <w:rPr>
                <w:rFonts w:eastAsia="仿宋_GB2312"/>
                <w:color w:val="000000"/>
                <w:kern w:val="0"/>
                <w:szCs w:val="21"/>
                <w:lang/>
              </w:rPr>
              <w:t>≤</w:t>
            </w:r>
            <w:r>
              <w:rPr>
                <w:rFonts w:eastAsia="仿宋_GB2312" w:hint="eastAsia"/>
                <w:color w:val="000000"/>
                <w:kern w:val="0"/>
                <w:szCs w:val="21"/>
                <w:lang/>
              </w:rPr>
              <w:t>9</w:t>
            </w:r>
            <w:r>
              <w:rPr>
                <w:rFonts w:eastAsia="仿宋_GB2312"/>
                <w:color w:val="000000"/>
                <w:kern w:val="0"/>
                <w:szCs w:val="21"/>
                <w:lang/>
              </w:rPr>
              <w:t>0%</w:t>
            </w:r>
            <w:r>
              <w:rPr>
                <w:rFonts w:eastAsia="仿宋_GB2312"/>
                <w:color w:val="000000"/>
                <w:kern w:val="0"/>
                <w:szCs w:val="21"/>
                <w:lang/>
              </w:rPr>
              <w:t>，</w:t>
            </w:r>
            <w:r>
              <w:rPr>
                <w:rFonts w:eastAsia="仿宋_GB2312"/>
                <w:color w:val="000000"/>
                <w:kern w:val="0"/>
                <w:szCs w:val="21"/>
                <w:lang/>
              </w:rPr>
              <w:t xml:space="preserve"> </w:t>
            </w:r>
            <w:r>
              <w:rPr>
                <w:rFonts w:eastAsia="仿宋_GB2312"/>
                <w:color w:val="000000"/>
                <w:kern w:val="0"/>
                <w:szCs w:val="21"/>
                <w:lang/>
              </w:rPr>
              <w:t>得</w:t>
            </w:r>
            <w:r>
              <w:rPr>
                <w:rFonts w:eastAsia="仿宋_GB2312"/>
                <w:color w:val="000000"/>
                <w:kern w:val="0"/>
                <w:szCs w:val="21"/>
                <w:lang/>
              </w:rPr>
              <w:t>9</w:t>
            </w:r>
            <w:r>
              <w:rPr>
                <w:rFonts w:eastAsia="仿宋_GB2312"/>
                <w:color w:val="000000"/>
                <w:kern w:val="0"/>
                <w:szCs w:val="21"/>
                <w:lang/>
              </w:rPr>
              <w:t>分；</w:t>
            </w:r>
            <w:r>
              <w:rPr>
                <w:rFonts w:eastAsia="仿宋_GB2312"/>
                <w:color w:val="000000"/>
                <w:kern w:val="0"/>
                <w:szCs w:val="21"/>
                <w:lang/>
              </w:rPr>
              <w:br/>
            </w:r>
            <w:r>
              <w:rPr>
                <w:rFonts w:eastAsia="仿宋_GB2312" w:hint="eastAsia"/>
                <w:color w:val="000000"/>
                <w:kern w:val="0"/>
                <w:szCs w:val="21"/>
                <w:lang/>
              </w:rPr>
              <w:t>9</w:t>
            </w:r>
            <w:r>
              <w:rPr>
                <w:rFonts w:eastAsia="仿宋_GB2312"/>
                <w:color w:val="000000"/>
                <w:kern w:val="0"/>
                <w:szCs w:val="21"/>
                <w:lang/>
              </w:rPr>
              <w:t>0%&lt;</w:t>
            </w:r>
            <w:r>
              <w:rPr>
                <w:rFonts w:eastAsia="仿宋_GB2312"/>
                <w:color w:val="000000"/>
                <w:kern w:val="0"/>
                <w:szCs w:val="21"/>
                <w:lang/>
              </w:rPr>
              <w:t>满意度</w:t>
            </w:r>
            <w:r>
              <w:rPr>
                <w:rFonts w:eastAsia="仿宋_GB2312"/>
                <w:color w:val="000000"/>
                <w:kern w:val="0"/>
                <w:szCs w:val="21"/>
                <w:lang/>
              </w:rPr>
              <w:t>≤95%</w:t>
            </w:r>
            <w:r>
              <w:rPr>
                <w:rFonts w:eastAsia="仿宋_GB2312"/>
                <w:color w:val="000000"/>
                <w:kern w:val="0"/>
                <w:szCs w:val="21"/>
                <w:lang/>
              </w:rPr>
              <w:t>，</w:t>
            </w:r>
            <w:r>
              <w:rPr>
                <w:rFonts w:eastAsia="仿宋_GB2312"/>
                <w:color w:val="000000"/>
                <w:kern w:val="0"/>
                <w:szCs w:val="21"/>
                <w:lang/>
              </w:rPr>
              <w:t xml:space="preserve"> </w:t>
            </w:r>
            <w:r>
              <w:rPr>
                <w:rFonts w:eastAsia="仿宋_GB2312"/>
                <w:color w:val="000000"/>
                <w:kern w:val="0"/>
                <w:szCs w:val="21"/>
                <w:lang/>
              </w:rPr>
              <w:t>得</w:t>
            </w:r>
            <w:r>
              <w:rPr>
                <w:rFonts w:eastAsia="仿宋_GB2312"/>
                <w:color w:val="000000"/>
                <w:kern w:val="0"/>
                <w:szCs w:val="21"/>
                <w:lang/>
              </w:rPr>
              <w:t>12</w:t>
            </w:r>
            <w:r>
              <w:rPr>
                <w:rFonts w:eastAsia="仿宋_GB2312"/>
                <w:color w:val="000000"/>
                <w:kern w:val="0"/>
                <w:szCs w:val="21"/>
                <w:lang/>
              </w:rPr>
              <w:t>分；</w:t>
            </w:r>
            <w:r>
              <w:rPr>
                <w:rFonts w:eastAsia="仿宋_GB2312"/>
                <w:color w:val="000000"/>
                <w:kern w:val="0"/>
                <w:szCs w:val="21"/>
                <w:lang/>
              </w:rPr>
              <w:br/>
              <w:t>95%&lt;</w:t>
            </w:r>
            <w:r>
              <w:rPr>
                <w:rFonts w:eastAsia="仿宋_GB2312"/>
                <w:color w:val="000000"/>
                <w:kern w:val="0"/>
                <w:szCs w:val="21"/>
                <w:lang/>
              </w:rPr>
              <w:t>满意度</w:t>
            </w:r>
            <w:r>
              <w:rPr>
                <w:rFonts w:eastAsia="仿宋_GB2312"/>
                <w:color w:val="000000"/>
                <w:kern w:val="0"/>
                <w:szCs w:val="21"/>
                <w:lang/>
              </w:rPr>
              <w:t>≤100%</w:t>
            </w:r>
            <w:r>
              <w:rPr>
                <w:rFonts w:eastAsia="仿宋_GB2312"/>
                <w:color w:val="000000"/>
                <w:kern w:val="0"/>
                <w:szCs w:val="21"/>
                <w:lang/>
              </w:rPr>
              <w:t>，得</w:t>
            </w:r>
            <w:r>
              <w:rPr>
                <w:rFonts w:eastAsia="仿宋_GB2312"/>
                <w:color w:val="000000"/>
                <w:kern w:val="0"/>
                <w:szCs w:val="21"/>
                <w:lang/>
              </w:rPr>
              <w:t>14</w:t>
            </w:r>
            <w:r>
              <w:rPr>
                <w:rFonts w:eastAsia="仿宋_GB2312"/>
                <w:color w:val="000000"/>
                <w:kern w:val="0"/>
                <w:szCs w:val="21"/>
                <w:lang/>
              </w:rPr>
              <w:t>分。</w:t>
            </w:r>
          </w:p>
        </w:tc>
        <w:tc>
          <w:tcPr>
            <w:tcW w:w="16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Style w:val="font91"/>
                <w:rFonts w:ascii="Times New Roman" w:cs="Times New Roman" w:hint="default"/>
                <w:sz w:val="21"/>
                <w:szCs w:val="21"/>
                <w:lang/>
              </w:rPr>
              <w:t>满意度</w:t>
            </w:r>
            <w:r>
              <w:rPr>
                <w:rStyle w:val="font61"/>
                <w:rFonts w:eastAsia="仿宋_GB2312"/>
                <w:sz w:val="21"/>
                <w:szCs w:val="21"/>
                <w:lang/>
              </w:rPr>
              <w:t>=</w:t>
            </w:r>
            <w:r>
              <w:rPr>
                <w:rStyle w:val="font91"/>
                <w:rFonts w:ascii="Times New Roman" w:cs="Times New Roman" w:hint="default"/>
                <w:sz w:val="21"/>
                <w:szCs w:val="21"/>
                <w:lang/>
              </w:rPr>
              <w:t>满意人数</w:t>
            </w:r>
            <w:r>
              <w:rPr>
                <w:rStyle w:val="font61"/>
                <w:rFonts w:eastAsia="仿宋_GB2312"/>
                <w:sz w:val="21"/>
                <w:szCs w:val="21"/>
                <w:lang/>
              </w:rPr>
              <w:t>/</w:t>
            </w:r>
            <w:r>
              <w:rPr>
                <w:rStyle w:val="font91"/>
                <w:rFonts w:ascii="Times New Roman" w:cs="Times New Roman" w:hint="default"/>
                <w:sz w:val="21"/>
                <w:szCs w:val="21"/>
                <w:lang/>
              </w:rPr>
              <w:t>被调查人数</w:t>
            </w:r>
            <w:r>
              <w:rPr>
                <w:rStyle w:val="font61"/>
                <w:rFonts w:eastAsia="仿宋_GB2312"/>
                <w:sz w:val="21"/>
                <w:szCs w:val="21"/>
                <w:lang/>
              </w:rPr>
              <w:t>*100%</w:t>
            </w:r>
          </w:p>
        </w:tc>
        <w:tc>
          <w:tcPr>
            <w:tcW w:w="60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1</w:t>
            </w:r>
            <w:r>
              <w:rPr>
                <w:rFonts w:eastAsia="仿宋_GB2312" w:hint="eastAsia"/>
                <w:color w:val="000000"/>
                <w:kern w:val="0"/>
                <w:szCs w:val="21"/>
                <w:lang/>
              </w:rPr>
              <w:t>4</w:t>
            </w:r>
          </w:p>
        </w:tc>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left"/>
              <w:textAlignment w:val="center"/>
              <w:rPr>
                <w:rFonts w:eastAsia="仿宋_GB2312"/>
                <w:color w:val="000000"/>
                <w:szCs w:val="21"/>
              </w:rPr>
            </w:pPr>
            <w:r>
              <w:rPr>
                <w:rFonts w:eastAsia="仿宋_GB2312" w:hint="eastAsia"/>
                <w:color w:val="000000"/>
                <w:kern w:val="0"/>
                <w:szCs w:val="21"/>
                <w:lang/>
              </w:rPr>
              <w:t>教育信息化建设满意度</w:t>
            </w:r>
            <w:r>
              <w:rPr>
                <w:rFonts w:eastAsia="仿宋_GB2312" w:hint="eastAsia"/>
                <w:color w:val="000000"/>
                <w:kern w:val="0"/>
                <w:szCs w:val="21"/>
                <w:lang/>
              </w:rPr>
              <w:t>98%</w:t>
            </w:r>
          </w:p>
        </w:tc>
      </w:tr>
      <w:tr w:rsidR="005B77D9">
        <w:trPr>
          <w:trHeight w:val="480"/>
        </w:trPr>
        <w:tc>
          <w:tcPr>
            <w:tcW w:w="14307" w:type="dxa"/>
            <w:gridSpan w:val="9"/>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5B77D9" w:rsidRDefault="000B2425">
            <w:pPr>
              <w:widowControl/>
              <w:jc w:val="center"/>
              <w:textAlignment w:val="center"/>
              <w:rPr>
                <w:rFonts w:eastAsia="仿宋_GB2312"/>
                <w:color w:val="000000"/>
                <w:szCs w:val="21"/>
              </w:rPr>
            </w:pPr>
            <w:r>
              <w:rPr>
                <w:rFonts w:eastAsia="仿宋_GB2312"/>
                <w:color w:val="000000"/>
                <w:kern w:val="0"/>
                <w:szCs w:val="21"/>
                <w:lang/>
              </w:rPr>
              <w:t>绩效评价总得分：</w:t>
            </w:r>
            <w:r>
              <w:rPr>
                <w:rStyle w:val="font81"/>
                <w:rFonts w:eastAsia="仿宋_GB2312" w:hint="eastAsia"/>
                <w:sz w:val="21"/>
                <w:szCs w:val="21"/>
                <w:lang/>
              </w:rPr>
              <w:t>85</w:t>
            </w:r>
            <w:r>
              <w:rPr>
                <w:rStyle w:val="font81"/>
                <w:rFonts w:eastAsia="仿宋_GB2312" w:hint="eastAsia"/>
                <w:sz w:val="21"/>
                <w:szCs w:val="21"/>
                <w:lang/>
              </w:rPr>
              <w:t>分</w:t>
            </w:r>
          </w:p>
        </w:tc>
      </w:tr>
    </w:tbl>
    <w:p w:rsidR="005B77D9" w:rsidRDefault="005B77D9">
      <w:pPr>
        <w:rPr>
          <w:rFonts w:ascii="仿宋_GB2312" w:eastAsia="仿宋_GB2312" w:hAnsi="仿宋_GB2312" w:cs="仿宋_GB2312"/>
        </w:rPr>
      </w:pPr>
    </w:p>
    <w:p w:rsidR="005B77D9" w:rsidRDefault="005B77D9">
      <w:pPr>
        <w:pStyle w:val="Default"/>
        <w:rPr>
          <w:rFonts w:hAnsi="仿宋_GB2312"/>
        </w:rPr>
      </w:pPr>
    </w:p>
    <w:p w:rsidR="005B77D9" w:rsidRDefault="005B77D9"/>
    <w:sectPr w:rsidR="005B77D9" w:rsidSect="005B77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425" w:rsidRDefault="000B2425" w:rsidP="00A565CB">
      <w:r>
        <w:separator/>
      </w:r>
    </w:p>
  </w:endnote>
  <w:endnote w:type="continuationSeparator" w:id="1">
    <w:p w:rsidR="000B2425" w:rsidRDefault="000B2425" w:rsidP="00A56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425" w:rsidRDefault="000B2425" w:rsidP="00A565CB">
      <w:r>
        <w:separator/>
      </w:r>
    </w:p>
  </w:footnote>
  <w:footnote w:type="continuationSeparator" w:id="1">
    <w:p w:rsidR="000B2425" w:rsidRDefault="000B2425" w:rsidP="00A565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7D9"/>
    <w:rsid w:val="000B2425"/>
    <w:rsid w:val="005B77D9"/>
    <w:rsid w:val="00A565CB"/>
    <w:rsid w:val="442A2A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5B77D9"/>
    <w:pPr>
      <w:widowControl w:val="0"/>
      <w:jc w:val="both"/>
    </w:pPr>
    <w:rPr>
      <w:kern w:val="2"/>
      <w:sz w:val="21"/>
      <w:szCs w:val="24"/>
    </w:rPr>
  </w:style>
  <w:style w:type="paragraph" w:styleId="2">
    <w:name w:val="heading 2"/>
    <w:basedOn w:val="a"/>
    <w:next w:val="a"/>
    <w:qFormat/>
    <w:rsid w:val="005B77D9"/>
    <w:pPr>
      <w:keepNext/>
      <w:keepLines/>
      <w:spacing w:line="360" w:lineRule="auto"/>
      <w:ind w:firstLineChars="200" w:firstLine="200"/>
      <w:outlineLvl w:val="1"/>
    </w:pPr>
    <w:rPr>
      <w:rFonts w:ascii="Cambria" w:eastAsia="仿宋_GB2312"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5B77D9"/>
    <w:pPr>
      <w:widowControl w:val="0"/>
      <w:autoSpaceDE w:val="0"/>
      <w:autoSpaceDN w:val="0"/>
      <w:adjustRightInd w:val="0"/>
    </w:pPr>
    <w:rPr>
      <w:rFonts w:ascii="仿宋_GB2312" w:eastAsia="仿宋_GB2312" w:cs="仿宋_GB2312"/>
      <w:color w:val="000000"/>
      <w:sz w:val="24"/>
      <w:szCs w:val="24"/>
    </w:rPr>
  </w:style>
  <w:style w:type="character" w:customStyle="1" w:styleId="font112">
    <w:name w:val="font112"/>
    <w:basedOn w:val="a0"/>
    <w:rsid w:val="005B77D9"/>
    <w:rPr>
      <w:rFonts w:ascii="仿宋_GB2312" w:eastAsia="仿宋_GB2312" w:cs="仿宋_GB2312"/>
      <w:color w:val="000000"/>
      <w:sz w:val="20"/>
      <w:szCs w:val="20"/>
      <w:u w:val="none"/>
    </w:rPr>
  </w:style>
  <w:style w:type="character" w:customStyle="1" w:styleId="font71">
    <w:name w:val="font71"/>
    <w:basedOn w:val="a0"/>
    <w:rsid w:val="005B77D9"/>
    <w:rPr>
      <w:rFonts w:ascii="Times New Roman" w:hAnsi="Times New Roman" w:cs="Times New Roman" w:hint="default"/>
      <w:color w:val="000000"/>
      <w:sz w:val="20"/>
      <w:szCs w:val="20"/>
      <w:u w:val="none"/>
    </w:rPr>
  </w:style>
  <w:style w:type="character" w:customStyle="1" w:styleId="font81">
    <w:name w:val="font81"/>
    <w:basedOn w:val="a0"/>
    <w:rsid w:val="005B77D9"/>
    <w:rPr>
      <w:rFonts w:ascii="Times New Roman" w:hAnsi="Times New Roman" w:cs="Times New Roman" w:hint="default"/>
      <w:color w:val="000000"/>
      <w:sz w:val="20"/>
      <w:szCs w:val="20"/>
      <w:u w:val="none"/>
    </w:rPr>
  </w:style>
  <w:style w:type="character" w:customStyle="1" w:styleId="font21">
    <w:name w:val="font21"/>
    <w:basedOn w:val="a0"/>
    <w:rsid w:val="005B77D9"/>
    <w:rPr>
      <w:rFonts w:ascii="Times New Roman" w:hAnsi="Times New Roman" w:cs="Times New Roman" w:hint="default"/>
      <w:color w:val="000000"/>
      <w:sz w:val="20"/>
      <w:szCs w:val="20"/>
      <w:u w:val="none"/>
    </w:rPr>
  </w:style>
  <w:style w:type="character" w:customStyle="1" w:styleId="font91">
    <w:name w:val="font91"/>
    <w:basedOn w:val="a0"/>
    <w:rsid w:val="005B77D9"/>
    <w:rPr>
      <w:rFonts w:ascii="仿宋_GB2312" w:eastAsia="仿宋_GB2312" w:cs="仿宋_GB2312" w:hint="eastAsia"/>
      <w:color w:val="000000"/>
      <w:sz w:val="20"/>
      <w:szCs w:val="20"/>
      <w:u w:val="none"/>
    </w:rPr>
  </w:style>
  <w:style w:type="character" w:customStyle="1" w:styleId="font61">
    <w:name w:val="font61"/>
    <w:basedOn w:val="a0"/>
    <w:rsid w:val="005B77D9"/>
    <w:rPr>
      <w:rFonts w:ascii="Times New Roman" w:hAnsi="Times New Roman" w:cs="Times New Roman" w:hint="default"/>
      <w:color w:val="000000"/>
      <w:sz w:val="20"/>
      <w:szCs w:val="20"/>
      <w:u w:val="none"/>
    </w:rPr>
  </w:style>
  <w:style w:type="paragraph" w:styleId="a3">
    <w:name w:val="header"/>
    <w:basedOn w:val="a"/>
    <w:link w:val="Char"/>
    <w:rsid w:val="00A565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565CB"/>
    <w:rPr>
      <w:kern w:val="2"/>
      <w:sz w:val="18"/>
      <w:szCs w:val="18"/>
    </w:rPr>
  </w:style>
  <w:style w:type="paragraph" w:styleId="a4">
    <w:name w:val="footer"/>
    <w:basedOn w:val="a"/>
    <w:link w:val="Char0"/>
    <w:rsid w:val="00A565CB"/>
    <w:pPr>
      <w:tabs>
        <w:tab w:val="center" w:pos="4153"/>
        <w:tab w:val="right" w:pos="8306"/>
      </w:tabs>
      <w:snapToGrid w:val="0"/>
      <w:jc w:val="left"/>
    </w:pPr>
    <w:rPr>
      <w:sz w:val="18"/>
      <w:szCs w:val="18"/>
    </w:rPr>
  </w:style>
  <w:style w:type="character" w:customStyle="1" w:styleId="Char0">
    <w:name w:val="页脚 Char"/>
    <w:basedOn w:val="a0"/>
    <w:link w:val="a4"/>
    <w:rsid w:val="00A565C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646</Words>
  <Characters>3688</Characters>
  <Application>Microsoft Office Word</Application>
  <DocSecurity>0</DocSecurity>
  <Lines>30</Lines>
  <Paragraphs>8</Paragraphs>
  <ScaleCrop>false</ScaleCrop>
  <Company>Microsoft</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AAA</cp:lastModifiedBy>
  <cp:revision>2</cp:revision>
  <dcterms:created xsi:type="dcterms:W3CDTF">2021-11-09T03:07:00Z</dcterms:created>
  <dcterms:modified xsi:type="dcterms:W3CDTF">2021-11-16T07:55:00Z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