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重庆市铜梁区人民政府蒲吕街道办事处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人和村登山步道改造提升项目</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竞争性比选公告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竞争性比选条件</w:t>
      </w:r>
    </w:p>
    <w:p>
      <w:pPr>
        <w:keepNext w:val="0"/>
        <w:keepLines w:val="0"/>
        <w:pageBreakBefore w:val="0"/>
        <w:widowControl w:val="0"/>
        <w:numPr>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铜梁区蒲吕街道人和村登山步道改造提升项目已由重庆市铜梁区人民政府蒲吕街道办事处相关纪要文件批准，比选人为重庆市铜梁区人民政府蒲吕街道办事处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资金来源为上级拨款，项目业主为重庆市铜梁区人民政府蒲吕街道办事处。项目已具备竞争性比选条件，现对该项目进行竞争性比选。</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项目概况与比选范围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 项目概况：本项目位于铜梁区蒲吕街道人和村，主要内容包含人工平整步道、块石边沟（单边）、块石小堡坎、50mm厚自然面青砂石（碎拼）、600*300*50mm厚自然面青砂石、Φ250mm混凝土管、砖检查井、钢筋砼艺术栏杆、600*300*80mm厚自然面青砂石（台阶），建安费约48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 地点：铜梁区蒲吕街道人和村。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 比选范围：铜梁区蒲吕街道人和村登山步道改造提升项目工程量清单所示范围。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 工期：90日历天。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3</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rPr>
        <w:t>投标人资格要求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 本次招标要求投标人须具备建设行政主管部门颁发的市政公用工程施工总承包叁级及以上资质，并在人员、设备、资金等方面具有相应的施工能力。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 资格审查方式：资格后审。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 本次比选不接受联合体投标。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4.</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rPr>
        <w:t>竞争性比选文件的获取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本次比选凡有意参加比选者，请于2022年1月12日起至2022年1月18日17时00前在重庆干将工程咨询有限公司（铜梁区巴川街道法建东路310号）免费领取比选文件等其他相关技术资料。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本比选公告开始发布至投标截止时间2022年1月19日10时00分止，各投标人应随时关注重庆市铜梁区人民政府网（https://www.cqstl.gov.cn/）上关于本比选项目相关修改或补充内容。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未在规定时间内领取比选文件的投标人，比选人和比选代理机构有权拒收投标人的投标文件。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5.</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rPr>
        <w:t>投标文件的递交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投标文件递交时间为2022年1月19日9时30分至10时00分，递交截止时间（投标截止时间，下同）为2022年1月19日10时00分，地点：重庆市铜梁区人民政府蒲吕街道办事处会议室404（重庆市铜梁区S207(龙山大道)16号）。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逾期送达的或者未送达指定地点的投标文件，比选人不予受理。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6.</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rPr>
        <w:t>发布公告的媒介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本次竞争性比选公告在重庆市铜梁区人民政府网（https://www.cqstl.gov.cn/）上发布。</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联系方式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建设单位：重庆市铜梁区人民政府蒲吕街道办事处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地址：重庆市铜梁区S207</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龙山大道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16号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联系人：李老师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电话：13647645766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比选代理机构: 重庆干将工程咨询有限公司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  址: 铜梁区巴川街道法建东路310号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联系人: 蔡老师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联系电话：15310985678</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8D8C8"/>
    <w:multiLevelType w:val="singleLevel"/>
    <w:tmpl w:val="DA18D8C8"/>
    <w:lvl w:ilvl="0" w:tentative="0">
      <w:start w:val="7"/>
      <w:numFmt w:val="decimal"/>
      <w:suff w:val="space"/>
      <w:lvlText w:val="%1."/>
      <w:lvlJc w:val="left"/>
    </w:lvl>
  </w:abstractNum>
  <w:abstractNum w:abstractNumId="1">
    <w:nsid w:val="7D386871"/>
    <w:multiLevelType w:val="singleLevel"/>
    <w:tmpl w:val="7D38687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k3MDA2MzM1MzE4ODBjYjQyNDAyN2QyZTk1YmIifQ=="/>
  </w:docVars>
  <w:rsids>
    <w:rsidRoot w:val="45E64E49"/>
    <w:rsid w:val="45E64E49"/>
    <w:rsid w:val="698157E8"/>
    <w:rsid w:val="6E1D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937</Words>
  <Characters>1121</Characters>
  <Lines>0</Lines>
  <Paragraphs>0</Paragraphs>
  <TotalTime>2</TotalTime>
  <ScaleCrop>false</ScaleCrop>
  <LinksUpToDate>false</LinksUpToDate>
  <CharactersWithSpaces>1140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2022-10-31T07:38:00Z</dcterms:created>
  <dc:creator>Administrator</dc:creator>
  <cp:lastModifiedBy>Administrator</cp:lastModifiedBy>
  <dcterms:modified xsi:type="dcterms:W3CDTF">2022-10-31T07:50:28Z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6750BA8DEA834D168DD039C0A29AE62C</vt:lpwstr>
  </property>
</Properties>
</file>